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7CB7" w14:textId="65CD0E0A" w:rsidR="007B3EAC" w:rsidRPr="008E7386" w:rsidRDefault="008B40B0" w:rsidP="008E7386">
      <w:pPr>
        <w:pStyle w:val="BodyText"/>
        <w:spacing w:before="65"/>
        <w:ind w:left="820"/>
        <w:jc w:val="right"/>
        <w:rPr>
          <w:rFonts w:ascii="Aptos" w:hAnsi="Aptos"/>
          <w:b/>
          <w:bCs/>
        </w:rPr>
      </w:pPr>
      <w:r w:rsidRPr="008E7386">
        <w:rPr>
          <w:rFonts w:ascii="Aptos" w:hAnsi="Aptos"/>
          <w:b/>
          <w:bCs/>
          <w:noProof/>
        </w:rPr>
        <w:drawing>
          <wp:anchor distT="0" distB="0" distL="0" distR="0" simplePos="0" relativeHeight="487363584" behindDoc="1" locked="0" layoutInCell="1" allowOverlap="1" wp14:anchorId="13F67D9B" wp14:editId="13F67D9C">
            <wp:simplePos x="0" y="0"/>
            <wp:positionH relativeFrom="page">
              <wp:posOffset>9525</wp:posOffset>
            </wp:positionH>
            <wp:positionV relativeFrom="page">
              <wp:posOffset>146259</wp:posOffset>
            </wp:positionV>
            <wp:extent cx="7551039" cy="104331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1039" cy="10433199"/>
                    </a:xfrm>
                    <a:prstGeom prst="rect">
                      <a:avLst/>
                    </a:prstGeom>
                  </pic:spPr>
                </pic:pic>
              </a:graphicData>
            </a:graphic>
          </wp:anchor>
        </w:drawing>
      </w:r>
    </w:p>
    <w:p w14:paraId="13F67CB8" w14:textId="77777777" w:rsidR="007B3EAC" w:rsidRPr="0043343B" w:rsidRDefault="007B3EAC" w:rsidP="0009276A">
      <w:pPr>
        <w:pStyle w:val="BodyText"/>
        <w:rPr>
          <w:rFonts w:ascii="Aptos" w:hAnsi="Aptos"/>
          <w:sz w:val="48"/>
        </w:rPr>
      </w:pPr>
    </w:p>
    <w:p w14:paraId="13F67CB9" w14:textId="77777777" w:rsidR="007B3EAC" w:rsidRPr="0043343B" w:rsidRDefault="007B3EAC" w:rsidP="0009276A">
      <w:pPr>
        <w:pStyle w:val="BodyText"/>
        <w:rPr>
          <w:rFonts w:ascii="Aptos" w:hAnsi="Aptos"/>
          <w:sz w:val="48"/>
        </w:rPr>
      </w:pPr>
    </w:p>
    <w:p w14:paraId="13F67CBA" w14:textId="77777777" w:rsidR="007B3EAC" w:rsidRPr="0043343B" w:rsidRDefault="007B3EAC" w:rsidP="0009276A">
      <w:pPr>
        <w:pStyle w:val="BodyText"/>
        <w:rPr>
          <w:rFonts w:ascii="Aptos" w:hAnsi="Aptos"/>
          <w:sz w:val="48"/>
        </w:rPr>
      </w:pPr>
    </w:p>
    <w:p w14:paraId="13F67CBB" w14:textId="77777777" w:rsidR="007B3EAC" w:rsidRPr="0043343B" w:rsidRDefault="007B3EAC" w:rsidP="0009276A">
      <w:pPr>
        <w:pStyle w:val="BodyText"/>
        <w:rPr>
          <w:rFonts w:ascii="Aptos" w:hAnsi="Aptos"/>
          <w:sz w:val="48"/>
        </w:rPr>
      </w:pPr>
    </w:p>
    <w:p w14:paraId="13F67CBC" w14:textId="77777777" w:rsidR="007B3EAC" w:rsidRPr="0043343B" w:rsidRDefault="007B3EAC" w:rsidP="0009276A">
      <w:pPr>
        <w:pStyle w:val="BodyText"/>
        <w:rPr>
          <w:rFonts w:ascii="Aptos" w:hAnsi="Aptos"/>
          <w:sz w:val="48"/>
        </w:rPr>
      </w:pPr>
    </w:p>
    <w:p w14:paraId="13F67CBD" w14:textId="77777777" w:rsidR="007B3EAC" w:rsidRPr="0043343B" w:rsidRDefault="007B3EAC" w:rsidP="0009276A">
      <w:pPr>
        <w:pStyle w:val="BodyText"/>
        <w:rPr>
          <w:rFonts w:ascii="Aptos" w:hAnsi="Aptos"/>
          <w:sz w:val="48"/>
        </w:rPr>
      </w:pPr>
    </w:p>
    <w:p w14:paraId="13F67CBE" w14:textId="77777777" w:rsidR="007B3EAC" w:rsidRPr="0043343B" w:rsidRDefault="007B3EAC" w:rsidP="0009276A">
      <w:pPr>
        <w:pStyle w:val="BodyText"/>
        <w:rPr>
          <w:rFonts w:ascii="Aptos" w:hAnsi="Aptos"/>
          <w:sz w:val="48"/>
        </w:rPr>
      </w:pPr>
    </w:p>
    <w:p w14:paraId="13F67CBF" w14:textId="77777777" w:rsidR="007B3EAC" w:rsidRPr="0043343B" w:rsidRDefault="007B3EAC" w:rsidP="0009276A">
      <w:pPr>
        <w:pStyle w:val="BodyText"/>
        <w:rPr>
          <w:rFonts w:ascii="Aptos" w:hAnsi="Aptos"/>
          <w:sz w:val="48"/>
        </w:rPr>
      </w:pPr>
    </w:p>
    <w:p w14:paraId="13F67CC0" w14:textId="77777777" w:rsidR="007B3EAC" w:rsidRPr="0043343B" w:rsidRDefault="007B3EAC" w:rsidP="0009276A">
      <w:pPr>
        <w:pStyle w:val="BodyText"/>
        <w:rPr>
          <w:rFonts w:ascii="Aptos" w:hAnsi="Aptos"/>
          <w:sz w:val="48"/>
        </w:rPr>
      </w:pPr>
    </w:p>
    <w:p w14:paraId="13F67CC1" w14:textId="77777777" w:rsidR="007B3EAC" w:rsidRPr="0043343B" w:rsidRDefault="007B3EAC" w:rsidP="0009276A">
      <w:pPr>
        <w:pStyle w:val="BodyText"/>
        <w:rPr>
          <w:rFonts w:ascii="Aptos" w:hAnsi="Aptos"/>
          <w:sz w:val="48"/>
        </w:rPr>
      </w:pPr>
    </w:p>
    <w:p w14:paraId="13F67CC2" w14:textId="77777777" w:rsidR="007B3EAC" w:rsidRPr="0043343B" w:rsidRDefault="007B3EAC" w:rsidP="0009276A">
      <w:pPr>
        <w:pStyle w:val="BodyText"/>
        <w:rPr>
          <w:rFonts w:ascii="Aptos" w:hAnsi="Aptos"/>
          <w:sz w:val="48"/>
        </w:rPr>
      </w:pPr>
    </w:p>
    <w:p w14:paraId="13F67CC4" w14:textId="77777777" w:rsidR="007B3EAC" w:rsidRPr="0043343B" w:rsidRDefault="008B40B0" w:rsidP="0009276A">
      <w:pPr>
        <w:ind w:left="111" w:right="4756"/>
        <w:rPr>
          <w:rFonts w:ascii="Aptos" w:hAnsi="Aptos"/>
          <w:b/>
          <w:sz w:val="48"/>
        </w:rPr>
      </w:pPr>
      <w:r w:rsidRPr="0043343B">
        <w:rPr>
          <w:rFonts w:ascii="Aptos" w:hAnsi="Aptos"/>
          <w:b/>
          <w:spacing w:val="-2"/>
          <w:w w:val="105"/>
          <w:sz w:val="48"/>
        </w:rPr>
        <w:t xml:space="preserve">NATIONAL </w:t>
      </w:r>
      <w:r w:rsidRPr="0043343B">
        <w:rPr>
          <w:rFonts w:ascii="Aptos" w:hAnsi="Aptos"/>
          <w:b/>
          <w:spacing w:val="-6"/>
          <w:sz w:val="48"/>
        </w:rPr>
        <w:t xml:space="preserve">IMMUNOGLOBULIN </w:t>
      </w:r>
      <w:r w:rsidRPr="0043343B">
        <w:rPr>
          <w:rFonts w:ascii="Aptos" w:hAnsi="Aptos"/>
          <w:b/>
          <w:spacing w:val="-4"/>
          <w:w w:val="105"/>
          <w:sz w:val="48"/>
        </w:rPr>
        <w:t xml:space="preserve">GOVERNANCE </w:t>
      </w:r>
      <w:r w:rsidRPr="0043343B">
        <w:rPr>
          <w:rFonts w:ascii="Aptos" w:hAnsi="Aptos"/>
          <w:b/>
          <w:spacing w:val="-2"/>
          <w:w w:val="105"/>
          <w:sz w:val="48"/>
        </w:rPr>
        <w:t>ADVISORY COMMITTEE</w:t>
      </w:r>
    </w:p>
    <w:p w14:paraId="3BAB9B0E" w14:textId="14FA2675" w:rsidR="00881274" w:rsidRPr="0043343B" w:rsidRDefault="00E00EE1" w:rsidP="00E00EE1">
      <w:pPr>
        <w:pStyle w:val="BodyText"/>
        <w:spacing w:before="361"/>
        <w:ind w:left="142"/>
        <w:rPr>
          <w:rFonts w:ascii="Aptos" w:hAnsi="Aptos"/>
          <w:b/>
          <w:bCs/>
          <w:sz w:val="44"/>
          <w:szCs w:val="44"/>
        </w:rPr>
      </w:pPr>
      <w:r>
        <w:rPr>
          <w:rFonts w:ascii="Aptos" w:hAnsi="Aptos"/>
          <w:b/>
          <w:sz w:val="48"/>
        </w:rPr>
        <w:br/>
      </w:r>
      <w:r w:rsidR="008B40B0" w:rsidRPr="0043343B">
        <w:rPr>
          <w:rFonts w:ascii="Aptos" w:hAnsi="Aptos"/>
          <w:b/>
          <w:bCs/>
          <w:sz w:val="44"/>
          <w:szCs w:val="44"/>
        </w:rPr>
        <w:t>Terms</w:t>
      </w:r>
      <w:r w:rsidR="008B40B0" w:rsidRPr="0043343B">
        <w:rPr>
          <w:rFonts w:ascii="Aptos" w:hAnsi="Aptos"/>
          <w:b/>
          <w:bCs/>
          <w:spacing w:val="-18"/>
          <w:sz w:val="44"/>
          <w:szCs w:val="44"/>
        </w:rPr>
        <w:t xml:space="preserve"> </w:t>
      </w:r>
      <w:r w:rsidR="008B40B0" w:rsidRPr="0043343B">
        <w:rPr>
          <w:rFonts w:ascii="Aptos" w:hAnsi="Aptos"/>
          <w:b/>
          <w:bCs/>
          <w:sz w:val="44"/>
          <w:szCs w:val="44"/>
        </w:rPr>
        <w:t>of</w:t>
      </w:r>
      <w:r w:rsidR="008B40B0" w:rsidRPr="0043343B">
        <w:rPr>
          <w:rFonts w:ascii="Aptos" w:hAnsi="Aptos"/>
          <w:b/>
          <w:bCs/>
          <w:spacing w:val="-19"/>
          <w:sz w:val="44"/>
          <w:szCs w:val="44"/>
        </w:rPr>
        <w:t xml:space="preserve"> </w:t>
      </w:r>
      <w:r w:rsidR="008B40B0" w:rsidRPr="0043343B">
        <w:rPr>
          <w:rFonts w:ascii="Aptos" w:hAnsi="Aptos"/>
          <w:b/>
          <w:bCs/>
          <w:sz w:val="44"/>
          <w:szCs w:val="44"/>
        </w:rPr>
        <w:t>Reference</w:t>
      </w:r>
    </w:p>
    <w:p w14:paraId="46F021E2" w14:textId="77777777" w:rsidR="00E00EE1" w:rsidRDefault="00881274" w:rsidP="00E00EE1">
      <w:pPr>
        <w:spacing w:line="328" w:lineRule="auto"/>
        <w:ind w:left="142" w:right="4756"/>
        <w:rPr>
          <w:rFonts w:ascii="Aptos" w:hAnsi="Aptos"/>
          <w:b/>
          <w:bCs/>
          <w:sz w:val="44"/>
          <w:szCs w:val="44"/>
        </w:rPr>
      </w:pPr>
      <w:r w:rsidRPr="0043343B">
        <w:rPr>
          <w:rFonts w:ascii="Aptos" w:hAnsi="Aptos"/>
          <w:b/>
          <w:bCs/>
          <w:sz w:val="44"/>
          <w:szCs w:val="44"/>
        </w:rPr>
        <w:t xml:space="preserve">Committee procedures </w:t>
      </w:r>
    </w:p>
    <w:p w14:paraId="13F67CC6" w14:textId="1D3EDD6B" w:rsidR="007B3EAC" w:rsidRPr="0043343B" w:rsidRDefault="00D638C9" w:rsidP="00E00EE1">
      <w:pPr>
        <w:spacing w:line="328" w:lineRule="auto"/>
        <w:ind w:left="142" w:right="4756"/>
        <w:rPr>
          <w:rFonts w:ascii="Aptos" w:hAnsi="Aptos"/>
          <w:b/>
          <w:bCs/>
          <w:sz w:val="44"/>
          <w:szCs w:val="44"/>
        </w:rPr>
      </w:pPr>
      <w:r>
        <w:rPr>
          <w:rFonts w:ascii="Aptos" w:hAnsi="Aptos"/>
          <w:b/>
          <w:bCs/>
          <w:sz w:val="44"/>
          <w:szCs w:val="44"/>
        </w:rPr>
        <w:t>February</w:t>
      </w:r>
      <w:r w:rsidR="265C6464" w:rsidRPr="0043343B">
        <w:rPr>
          <w:rFonts w:ascii="Aptos" w:hAnsi="Aptos"/>
          <w:b/>
          <w:bCs/>
          <w:sz w:val="44"/>
          <w:szCs w:val="44"/>
        </w:rPr>
        <w:t xml:space="preserve"> 202</w:t>
      </w:r>
      <w:r w:rsidR="00EA2FEF">
        <w:rPr>
          <w:rFonts w:ascii="Aptos" w:hAnsi="Aptos"/>
          <w:b/>
          <w:bCs/>
          <w:sz w:val="44"/>
          <w:szCs w:val="44"/>
        </w:rPr>
        <w:t>6</w:t>
      </w:r>
    </w:p>
    <w:p w14:paraId="13F67CC7" w14:textId="77777777" w:rsidR="007B3EAC" w:rsidRPr="0043343B" w:rsidRDefault="007B3EAC" w:rsidP="0009276A">
      <w:pPr>
        <w:spacing w:line="328" w:lineRule="auto"/>
        <w:rPr>
          <w:rFonts w:ascii="Aptos" w:hAnsi="Aptos"/>
          <w:sz w:val="44"/>
          <w:szCs w:val="44"/>
        </w:rPr>
        <w:sectPr w:rsidR="007B3EAC" w:rsidRPr="0043343B">
          <w:headerReference w:type="even" r:id="rId8"/>
          <w:headerReference w:type="default" r:id="rId9"/>
          <w:footerReference w:type="even" r:id="rId10"/>
          <w:footerReference w:type="default" r:id="rId11"/>
          <w:headerReference w:type="first" r:id="rId12"/>
          <w:footerReference w:type="first" r:id="rId13"/>
          <w:type w:val="continuous"/>
          <w:pgSz w:w="11910" w:h="16840"/>
          <w:pgMar w:top="240" w:right="820" w:bottom="280" w:left="620" w:header="720" w:footer="720" w:gutter="0"/>
          <w:cols w:space="720"/>
        </w:sectPr>
      </w:pPr>
    </w:p>
    <w:p w14:paraId="13F67CCB" w14:textId="77777777" w:rsidR="007B3EAC" w:rsidRPr="0043343B" w:rsidRDefault="008B40B0" w:rsidP="00DC6159">
      <w:pPr>
        <w:pStyle w:val="BodyText"/>
        <w:rPr>
          <w:rFonts w:ascii="Aptos" w:hAnsi="Aptos"/>
          <w:sz w:val="20"/>
        </w:rPr>
      </w:pPr>
      <w:r w:rsidRPr="0043343B">
        <w:rPr>
          <w:rFonts w:ascii="Aptos" w:hAnsi="Aptos"/>
          <w:noProof/>
          <w:sz w:val="20"/>
        </w:rPr>
        <w:lastRenderedPageBreak/>
        <mc:AlternateContent>
          <mc:Choice Requires="wps">
            <w:drawing>
              <wp:inline distT="0" distB="0" distL="0" distR="0" wp14:anchorId="13F67D9D" wp14:editId="573DE745">
                <wp:extent cx="6172200" cy="640080"/>
                <wp:effectExtent l="0" t="0" r="0" b="762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640080"/>
                        </a:xfrm>
                        <a:prstGeom prst="rect">
                          <a:avLst/>
                        </a:prstGeom>
                        <a:solidFill>
                          <a:srgbClr val="C00000"/>
                        </a:solidFill>
                      </wps:spPr>
                      <wps:txbx>
                        <w:txbxContent>
                          <w:p w14:paraId="13F67DAD" w14:textId="77777777" w:rsidR="007B3EAC" w:rsidRPr="0043343B" w:rsidRDefault="008B40B0">
                            <w:pPr>
                              <w:spacing w:before="112"/>
                              <w:ind w:left="196"/>
                              <w:rPr>
                                <w:b/>
                                <w:color w:val="000000"/>
                                <w:sz w:val="56"/>
                              </w:rPr>
                            </w:pPr>
                            <w:bookmarkStart w:id="0" w:name="Role"/>
                            <w:bookmarkEnd w:id="0"/>
                            <w:r w:rsidRPr="0043343B">
                              <w:rPr>
                                <w:b/>
                                <w:color w:val="FFFFFF"/>
                                <w:spacing w:val="-4"/>
                                <w:sz w:val="56"/>
                              </w:rPr>
                              <w:t>Role</w:t>
                            </w:r>
                          </w:p>
                        </w:txbxContent>
                      </wps:txbx>
                      <wps:bodyPr wrap="square" lIns="0" tIns="0" rIns="0" bIns="0" rtlCol="0">
                        <a:noAutofit/>
                      </wps:bodyPr>
                    </wps:wsp>
                  </a:graphicData>
                </a:graphic>
              </wp:inline>
            </w:drawing>
          </mc:Choice>
          <mc:Fallback>
            <w:pict>
              <v:shapetype w14:anchorId="13F67D9D" id="_x0000_t202" coordsize="21600,21600" o:spt="202" path="m,l,21600r21600,l21600,xe">
                <v:stroke joinstyle="miter"/>
                <v:path gradientshapeok="t" o:connecttype="rect"/>
              </v:shapetype>
              <v:shape id="Textbox 5" o:spid="_x0000_s1026" type="#_x0000_t202" style="width:48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" fillcolor="#c00000" stroked="f">
                <v:textbox inset="0,0,0,0">
                  <w:txbxContent>
                    <w:p w14:paraId="13F67DAD" w14:textId="77777777" w:rsidR="007B3EAC" w:rsidRPr="0043343B" w:rsidRDefault="008B40B0">
                      <w:pPr>
                        <w:spacing w:before="112"/>
                        <w:ind w:left="196"/>
                        <w:rPr>
                          <w:b/>
                          <w:color w:val="000000"/>
                          <w:sz w:val="56"/>
                        </w:rPr>
                      </w:pPr>
                      <w:bookmarkStart w:id="1" w:name="Role"/>
                      <w:bookmarkEnd w:id="1"/>
                      <w:r w:rsidRPr="0043343B">
                        <w:rPr>
                          <w:b/>
                          <w:color w:val="FFFFFF"/>
                          <w:spacing w:val="-4"/>
                          <w:sz w:val="56"/>
                        </w:rPr>
                        <w:t>Role</w:t>
                      </w:r>
                    </w:p>
                  </w:txbxContent>
                </v:textbox>
                <w10:anchorlock/>
              </v:shape>
            </w:pict>
          </mc:Fallback>
        </mc:AlternateContent>
      </w:r>
    </w:p>
    <w:p w14:paraId="13F67CCC" w14:textId="77777777" w:rsidR="007B3EAC" w:rsidRPr="0043343B" w:rsidRDefault="008B40B0" w:rsidP="00DC6159">
      <w:pPr>
        <w:pStyle w:val="Heading1"/>
        <w:spacing w:before="168"/>
        <w:ind w:left="197"/>
        <w:rPr>
          <w:rFonts w:ascii="Aptos" w:hAnsi="Aptos"/>
        </w:rPr>
      </w:pPr>
      <w:bookmarkStart w:id="2" w:name="Purpose"/>
      <w:bookmarkEnd w:id="2"/>
      <w:r w:rsidRPr="0043343B">
        <w:rPr>
          <w:rFonts w:ascii="Aptos" w:hAnsi="Aptos"/>
          <w:color w:val="C50B2F"/>
          <w:spacing w:val="-2"/>
        </w:rPr>
        <w:t>Purpose</w:t>
      </w:r>
    </w:p>
    <w:p w14:paraId="13F67CCD" w14:textId="413E86E0" w:rsidR="007B3EAC" w:rsidRPr="0043343B" w:rsidRDefault="008B40B0" w:rsidP="00DC6159">
      <w:pPr>
        <w:pStyle w:val="BodyText"/>
        <w:spacing w:before="123"/>
        <w:ind w:left="196" w:right="396"/>
        <w:rPr>
          <w:rFonts w:ascii="Aptos" w:hAnsi="Aptos"/>
        </w:rPr>
      </w:pPr>
      <w:r w:rsidRPr="0043343B">
        <w:rPr>
          <w:rFonts w:ascii="Aptos" w:hAnsi="Aptos"/>
        </w:rPr>
        <w:t>The</w:t>
      </w:r>
      <w:r w:rsidRPr="0043343B">
        <w:rPr>
          <w:rFonts w:ascii="Aptos" w:hAnsi="Aptos"/>
          <w:spacing w:val="-2"/>
        </w:rPr>
        <w:t xml:space="preserve"> </w:t>
      </w:r>
      <w:r w:rsidRPr="0043343B">
        <w:rPr>
          <w:rFonts w:ascii="Aptos" w:hAnsi="Aptos"/>
        </w:rPr>
        <w:t>National</w:t>
      </w:r>
      <w:r w:rsidRPr="0043343B">
        <w:rPr>
          <w:rFonts w:ascii="Aptos" w:hAnsi="Aptos"/>
          <w:spacing w:val="-3"/>
        </w:rPr>
        <w:t xml:space="preserve"> </w:t>
      </w:r>
      <w:r w:rsidRPr="0043343B">
        <w:rPr>
          <w:rFonts w:ascii="Aptos" w:hAnsi="Aptos"/>
        </w:rPr>
        <w:t>Immunoglobulin</w:t>
      </w:r>
      <w:r w:rsidRPr="0043343B">
        <w:rPr>
          <w:rFonts w:ascii="Aptos" w:hAnsi="Aptos"/>
          <w:spacing w:val="-4"/>
        </w:rPr>
        <w:t xml:space="preserve"> </w:t>
      </w:r>
      <w:r w:rsidRPr="0043343B">
        <w:rPr>
          <w:rFonts w:ascii="Aptos" w:hAnsi="Aptos"/>
        </w:rPr>
        <w:t>Governance</w:t>
      </w:r>
      <w:r w:rsidRPr="0043343B">
        <w:rPr>
          <w:rFonts w:ascii="Aptos" w:hAnsi="Aptos"/>
          <w:spacing w:val="-5"/>
        </w:rPr>
        <w:t xml:space="preserve"> </w:t>
      </w:r>
      <w:r w:rsidRPr="0043343B">
        <w:rPr>
          <w:rFonts w:ascii="Aptos" w:hAnsi="Aptos"/>
        </w:rPr>
        <w:t>Advisory</w:t>
      </w:r>
      <w:r w:rsidRPr="0043343B">
        <w:rPr>
          <w:rFonts w:ascii="Aptos" w:hAnsi="Aptos"/>
          <w:spacing w:val="-4"/>
        </w:rPr>
        <w:t xml:space="preserve"> </w:t>
      </w:r>
      <w:r w:rsidRPr="0043343B">
        <w:rPr>
          <w:rFonts w:ascii="Aptos" w:hAnsi="Aptos"/>
        </w:rPr>
        <w:t>Committee</w:t>
      </w:r>
      <w:r w:rsidRPr="0043343B">
        <w:rPr>
          <w:rFonts w:ascii="Aptos" w:hAnsi="Aptos"/>
          <w:spacing w:val="-2"/>
        </w:rPr>
        <w:t xml:space="preserve"> </w:t>
      </w:r>
      <w:r w:rsidRPr="0043343B">
        <w:rPr>
          <w:rFonts w:ascii="Aptos" w:hAnsi="Aptos"/>
        </w:rPr>
        <w:t>(NIGAC)</w:t>
      </w:r>
      <w:r w:rsidRPr="0043343B">
        <w:rPr>
          <w:rFonts w:ascii="Aptos" w:hAnsi="Aptos"/>
          <w:spacing w:val="-3"/>
        </w:rPr>
        <w:t xml:space="preserve"> </w:t>
      </w:r>
      <w:r w:rsidRPr="0043343B">
        <w:rPr>
          <w:rFonts w:ascii="Aptos" w:hAnsi="Aptos"/>
        </w:rPr>
        <w:t>is</w:t>
      </w:r>
      <w:r w:rsidRPr="0043343B">
        <w:rPr>
          <w:rFonts w:ascii="Aptos" w:hAnsi="Aptos"/>
          <w:spacing w:val="-5"/>
        </w:rPr>
        <w:t xml:space="preserve"> </w:t>
      </w:r>
      <w:r w:rsidRPr="0043343B">
        <w:rPr>
          <w:rFonts w:ascii="Aptos" w:hAnsi="Aptos"/>
        </w:rPr>
        <w:t>established</w:t>
      </w:r>
      <w:r w:rsidRPr="0043343B">
        <w:rPr>
          <w:rFonts w:ascii="Aptos" w:hAnsi="Aptos"/>
          <w:spacing w:val="-4"/>
        </w:rPr>
        <w:t xml:space="preserve"> </w:t>
      </w:r>
      <w:r w:rsidRPr="0043343B">
        <w:rPr>
          <w:rFonts w:ascii="Aptos" w:hAnsi="Aptos"/>
        </w:rPr>
        <w:t>by</w:t>
      </w:r>
      <w:r w:rsidRPr="0043343B">
        <w:rPr>
          <w:rFonts w:ascii="Aptos" w:hAnsi="Aptos"/>
          <w:spacing w:val="-2"/>
        </w:rPr>
        <w:t xml:space="preserve"> </w:t>
      </w:r>
      <w:r w:rsidRPr="0043343B">
        <w:rPr>
          <w:rFonts w:ascii="Aptos" w:hAnsi="Aptos"/>
        </w:rPr>
        <w:t>the</w:t>
      </w:r>
      <w:r w:rsidRPr="0043343B">
        <w:rPr>
          <w:rFonts w:ascii="Aptos" w:hAnsi="Aptos"/>
          <w:spacing w:val="-5"/>
        </w:rPr>
        <w:t xml:space="preserve"> </w:t>
      </w:r>
      <w:r w:rsidRPr="0043343B">
        <w:rPr>
          <w:rFonts w:ascii="Aptos" w:hAnsi="Aptos"/>
        </w:rPr>
        <w:t>National Blood</w:t>
      </w:r>
      <w:r w:rsidRPr="0043343B">
        <w:rPr>
          <w:rFonts w:ascii="Aptos" w:hAnsi="Aptos"/>
          <w:spacing w:val="-2"/>
        </w:rPr>
        <w:t xml:space="preserve"> </w:t>
      </w:r>
      <w:r w:rsidRPr="0043343B">
        <w:rPr>
          <w:rFonts w:ascii="Aptos" w:hAnsi="Aptos"/>
        </w:rPr>
        <w:t>Authority (NBA)</w:t>
      </w:r>
      <w:r w:rsidRPr="0043343B">
        <w:rPr>
          <w:rFonts w:ascii="Aptos" w:hAnsi="Aptos"/>
          <w:spacing w:val="-1"/>
        </w:rPr>
        <w:t xml:space="preserve"> </w:t>
      </w:r>
      <w:r w:rsidR="004F0572" w:rsidRPr="0043343B">
        <w:rPr>
          <w:rFonts w:ascii="Aptos" w:hAnsi="Aptos"/>
          <w:spacing w:val="-1"/>
        </w:rPr>
        <w:t>General Man</w:t>
      </w:r>
      <w:r w:rsidR="00B30D38" w:rsidRPr="0043343B">
        <w:rPr>
          <w:rFonts w:ascii="Aptos" w:hAnsi="Aptos"/>
          <w:spacing w:val="-1"/>
        </w:rPr>
        <w:t>a</w:t>
      </w:r>
      <w:r w:rsidR="004F0572" w:rsidRPr="0043343B">
        <w:rPr>
          <w:rFonts w:ascii="Aptos" w:hAnsi="Aptos"/>
          <w:spacing w:val="-1"/>
        </w:rPr>
        <w:t>ger (</w:t>
      </w:r>
      <w:r w:rsidRPr="0043343B">
        <w:rPr>
          <w:rFonts w:ascii="Aptos" w:hAnsi="Aptos"/>
        </w:rPr>
        <w:t>Chief Executive</w:t>
      </w:r>
      <w:r w:rsidR="004F0572" w:rsidRPr="0043343B">
        <w:rPr>
          <w:rFonts w:ascii="Aptos" w:hAnsi="Aptos"/>
        </w:rPr>
        <w:t>)</w:t>
      </w:r>
      <w:r w:rsidRPr="0043343B">
        <w:rPr>
          <w:rFonts w:ascii="Aptos" w:hAnsi="Aptos"/>
        </w:rPr>
        <w:t xml:space="preserve"> under section 38 of</w:t>
      </w:r>
      <w:r w:rsidRPr="0043343B">
        <w:rPr>
          <w:rFonts w:ascii="Aptos" w:hAnsi="Aptos"/>
          <w:spacing w:val="-1"/>
        </w:rPr>
        <w:t xml:space="preserve"> </w:t>
      </w:r>
      <w:r w:rsidRPr="0043343B">
        <w:rPr>
          <w:rFonts w:ascii="Aptos" w:hAnsi="Aptos"/>
        </w:rPr>
        <w:t>the</w:t>
      </w:r>
      <w:r w:rsidRPr="0043343B">
        <w:rPr>
          <w:rFonts w:ascii="Aptos" w:hAnsi="Aptos"/>
          <w:spacing w:val="-1"/>
        </w:rPr>
        <w:t xml:space="preserve"> </w:t>
      </w:r>
      <w:r w:rsidRPr="0043343B">
        <w:rPr>
          <w:rFonts w:ascii="Aptos" w:hAnsi="Aptos"/>
          <w:i/>
        </w:rPr>
        <w:t>National Blood Authority Act</w:t>
      </w:r>
      <w:r w:rsidRPr="0043343B">
        <w:rPr>
          <w:rFonts w:ascii="Aptos" w:hAnsi="Aptos"/>
          <w:i/>
          <w:spacing w:val="-1"/>
        </w:rPr>
        <w:t xml:space="preserve"> </w:t>
      </w:r>
      <w:r w:rsidRPr="0043343B">
        <w:rPr>
          <w:rFonts w:ascii="Aptos" w:hAnsi="Aptos"/>
          <w:i/>
        </w:rPr>
        <w:t xml:space="preserve">2003 </w:t>
      </w:r>
      <w:r w:rsidRPr="0043343B">
        <w:rPr>
          <w:rFonts w:ascii="Aptos" w:hAnsi="Aptos"/>
        </w:rPr>
        <w:t>(NBA Act) to assist with the performance of the NBA’s functions in relation to the National Immunoglobulin (Ig) Governance Program (the Program).</w:t>
      </w:r>
    </w:p>
    <w:p w14:paraId="13F67CCE" w14:textId="67A7CFE5" w:rsidR="007B3EAC" w:rsidRPr="0043343B" w:rsidRDefault="008B40B0" w:rsidP="00DC6159">
      <w:pPr>
        <w:pStyle w:val="BodyText"/>
        <w:spacing w:before="200"/>
        <w:ind w:left="196" w:right="396"/>
        <w:rPr>
          <w:rFonts w:ascii="Aptos" w:hAnsi="Aptos"/>
        </w:rPr>
      </w:pPr>
      <w:r w:rsidRPr="0043343B">
        <w:rPr>
          <w:rFonts w:ascii="Aptos" w:hAnsi="Aptos"/>
        </w:rPr>
        <w:t>As</w:t>
      </w:r>
      <w:r w:rsidRPr="0043343B">
        <w:rPr>
          <w:rFonts w:ascii="Aptos" w:hAnsi="Aptos"/>
          <w:spacing w:val="-3"/>
        </w:rPr>
        <w:t xml:space="preserve"> </w:t>
      </w:r>
      <w:r w:rsidRPr="0043343B">
        <w:rPr>
          <w:rFonts w:ascii="Aptos" w:hAnsi="Aptos"/>
        </w:rPr>
        <w:t>the</w:t>
      </w:r>
      <w:r w:rsidRPr="0043343B">
        <w:rPr>
          <w:rFonts w:ascii="Aptos" w:hAnsi="Aptos"/>
          <w:spacing w:val="-2"/>
        </w:rPr>
        <w:t xml:space="preserve"> </w:t>
      </w:r>
      <w:r w:rsidRPr="0043343B">
        <w:rPr>
          <w:rFonts w:ascii="Aptos" w:hAnsi="Aptos"/>
        </w:rPr>
        <w:t>peak</w:t>
      </w:r>
      <w:r w:rsidRPr="0043343B">
        <w:rPr>
          <w:rFonts w:ascii="Aptos" w:hAnsi="Aptos"/>
          <w:spacing w:val="-2"/>
        </w:rPr>
        <w:t xml:space="preserve"> </w:t>
      </w:r>
      <w:r w:rsidRPr="0043343B">
        <w:rPr>
          <w:rFonts w:ascii="Aptos" w:hAnsi="Aptos"/>
        </w:rPr>
        <w:t>committee</w:t>
      </w:r>
      <w:r w:rsidRPr="0043343B">
        <w:rPr>
          <w:rFonts w:ascii="Aptos" w:hAnsi="Aptos"/>
          <w:spacing w:val="-5"/>
        </w:rPr>
        <w:t xml:space="preserve"> </w:t>
      </w:r>
      <w:r w:rsidRPr="0043343B">
        <w:rPr>
          <w:rFonts w:ascii="Aptos" w:hAnsi="Aptos"/>
        </w:rPr>
        <w:t>within</w:t>
      </w:r>
      <w:r w:rsidRPr="0043343B">
        <w:rPr>
          <w:rFonts w:ascii="Aptos" w:hAnsi="Aptos"/>
          <w:spacing w:val="-4"/>
        </w:rPr>
        <w:t xml:space="preserve"> </w:t>
      </w:r>
      <w:r w:rsidRPr="0043343B">
        <w:rPr>
          <w:rFonts w:ascii="Aptos" w:hAnsi="Aptos"/>
        </w:rPr>
        <w:t>the</w:t>
      </w:r>
      <w:r w:rsidRPr="0043343B">
        <w:rPr>
          <w:rFonts w:ascii="Aptos" w:hAnsi="Aptos"/>
          <w:spacing w:val="-4"/>
        </w:rPr>
        <w:t xml:space="preserve"> </w:t>
      </w:r>
      <w:r w:rsidR="7EB7EE07" w:rsidRPr="0043343B">
        <w:rPr>
          <w:rFonts w:ascii="Aptos" w:hAnsi="Aptos"/>
          <w:spacing w:val="-4"/>
        </w:rPr>
        <w:t xml:space="preserve">Ig </w:t>
      </w:r>
      <w:r w:rsidRPr="0043343B">
        <w:rPr>
          <w:rFonts w:ascii="Aptos" w:hAnsi="Aptos"/>
        </w:rPr>
        <w:t>governance</w:t>
      </w:r>
      <w:r w:rsidRPr="0043343B">
        <w:rPr>
          <w:rFonts w:ascii="Aptos" w:hAnsi="Aptos"/>
          <w:spacing w:val="-5"/>
        </w:rPr>
        <w:t xml:space="preserve"> </w:t>
      </w:r>
      <w:r w:rsidRPr="0043343B">
        <w:rPr>
          <w:rFonts w:ascii="Aptos" w:hAnsi="Aptos"/>
        </w:rPr>
        <w:t>national</w:t>
      </w:r>
      <w:r w:rsidRPr="0043343B">
        <w:rPr>
          <w:rFonts w:ascii="Aptos" w:hAnsi="Aptos"/>
          <w:spacing w:val="-3"/>
        </w:rPr>
        <w:t xml:space="preserve"> </w:t>
      </w:r>
      <w:r w:rsidRPr="0043343B">
        <w:rPr>
          <w:rFonts w:ascii="Aptos" w:hAnsi="Aptos"/>
        </w:rPr>
        <w:t>network</w:t>
      </w:r>
      <w:r w:rsidRPr="0043343B">
        <w:rPr>
          <w:rFonts w:ascii="Aptos" w:hAnsi="Aptos"/>
          <w:spacing w:val="-5"/>
        </w:rPr>
        <w:t xml:space="preserve"> </w:t>
      </w:r>
      <w:r w:rsidRPr="0043343B">
        <w:rPr>
          <w:rFonts w:ascii="Aptos" w:hAnsi="Aptos"/>
        </w:rPr>
        <w:t>of</w:t>
      </w:r>
      <w:r w:rsidRPr="0043343B">
        <w:rPr>
          <w:rFonts w:ascii="Aptos" w:hAnsi="Aptos"/>
          <w:spacing w:val="-3"/>
        </w:rPr>
        <w:t xml:space="preserve"> </w:t>
      </w:r>
      <w:r w:rsidRPr="0043343B">
        <w:rPr>
          <w:rFonts w:ascii="Aptos" w:hAnsi="Aptos"/>
        </w:rPr>
        <w:t>committees,</w:t>
      </w:r>
      <w:r w:rsidRPr="0043343B">
        <w:rPr>
          <w:rFonts w:ascii="Aptos" w:hAnsi="Aptos"/>
          <w:spacing w:val="-3"/>
        </w:rPr>
        <w:t xml:space="preserve"> </w:t>
      </w:r>
      <w:r w:rsidRPr="0043343B">
        <w:rPr>
          <w:rFonts w:ascii="Aptos" w:hAnsi="Aptos"/>
        </w:rPr>
        <w:t>NIGAC is established to fulfil the following roles and responsibilities:</w:t>
      </w:r>
    </w:p>
    <w:p w14:paraId="13F67CCF" w14:textId="4106BFEE" w:rsidR="007B3EAC" w:rsidRPr="0043343B" w:rsidRDefault="001E7624" w:rsidP="00DC6159">
      <w:pPr>
        <w:pStyle w:val="ListParagraph"/>
        <w:numPr>
          <w:ilvl w:val="0"/>
          <w:numId w:val="1"/>
        </w:numPr>
        <w:tabs>
          <w:tab w:val="left" w:pos="1537"/>
        </w:tabs>
        <w:spacing w:before="200"/>
        <w:ind w:left="817"/>
        <w:rPr>
          <w:rFonts w:ascii="Aptos" w:hAnsi="Aptos"/>
        </w:rPr>
      </w:pPr>
      <w:bookmarkStart w:id="3" w:name="_Hlk211929498"/>
      <w:r>
        <w:rPr>
          <w:rFonts w:ascii="Aptos" w:hAnsi="Aptos"/>
        </w:rPr>
        <w:t>P</w:t>
      </w:r>
      <w:r w:rsidR="008B40B0" w:rsidRPr="0043343B">
        <w:rPr>
          <w:rFonts w:ascii="Aptos" w:hAnsi="Aptos"/>
        </w:rPr>
        <w:t>rovide</w:t>
      </w:r>
      <w:r w:rsidR="008B40B0" w:rsidRPr="0043343B">
        <w:rPr>
          <w:rFonts w:ascii="Aptos" w:hAnsi="Aptos"/>
          <w:spacing w:val="-8"/>
        </w:rPr>
        <w:t xml:space="preserve"> </w:t>
      </w:r>
      <w:r w:rsidR="008B40B0" w:rsidRPr="0043343B">
        <w:rPr>
          <w:rFonts w:ascii="Aptos" w:hAnsi="Aptos"/>
        </w:rPr>
        <w:t>advice</w:t>
      </w:r>
      <w:r w:rsidR="008B40B0" w:rsidRPr="0043343B">
        <w:rPr>
          <w:rFonts w:ascii="Aptos" w:hAnsi="Aptos"/>
          <w:spacing w:val="-2"/>
        </w:rPr>
        <w:t xml:space="preserve"> </w:t>
      </w:r>
      <w:r w:rsidR="008B40B0" w:rsidRPr="0043343B">
        <w:rPr>
          <w:rFonts w:ascii="Aptos" w:hAnsi="Aptos"/>
        </w:rPr>
        <w:t>and</w:t>
      </w:r>
      <w:r w:rsidR="008B40B0" w:rsidRPr="0043343B">
        <w:rPr>
          <w:rFonts w:ascii="Aptos" w:hAnsi="Aptos"/>
          <w:spacing w:val="-6"/>
        </w:rPr>
        <w:t xml:space="preserve"> </w:t>
      </w:r>
      <w:r w:rsidR="008B40B0" w:rsidRPr="0043343B">
        <w:rPr>
          <w:rFonts w:ascii="Aptos" w:hAnsi="Aptos"/>
        </w:rPr>
        <w:t>make</w:t>
      </w:r>
      <w:r w:rsidR="008B40B0" w:rsidRPr="0043343B">
        <w:rPr>
          <w:rFonts w:ascii="Aptos" w:hAnsi="Aptos"/>
          <w:spacing w:val="-2"/>
        </w:rPr>
        <w:t xml:space="preserve"> </w:t>
      </w:r>
      <w:r w:rsidR="008B40B0" w:rsidRPr="0043343B">
        <w:rPr>
          <w:rFonts w:ascii="Aptos" w:hAnsi="Aptos"/>
        </w:rPr>
        <w:t>recommendations</w:t>
      </w:r>
      <w:r w:rsidR="008B40B0" w:rsidRPr="0043343B">
        <w:rPr>
          <w:rFonts w:ascii="Aptos" w:hAnsi="Aptos"/>
          <w:spacing w:val="-3"/>
        </w:rPr>
        <w:t xml:space="preserve"> </w:t>
      </w:r>
      <w:r w:rsidR="008B40B0" w:rsidRPr="0043343B">
        <w:rPr>
          <w:rFonts w:ascii="Aptos" w:hAnsi="Aptos"/>
        </w:rPr>
        <w:t>to</w:t>
      </w:r>
      <w:r w:rsidR="008B40B0" w:rsidRPr="0043343B">
        <w:rPr>
          <w:rFonts w:ascii="Aptos" w:hAnsi="Aptos"/>
          <w:spacing w:val="-5"/>
        </w:rPr>
        <w:t xml:space="preserve"> </w:t>
      </w:r>
      <w:r w:rsidR="008B40B0" w:rsidRPr="0043343B">
        <w:rPr>
          <w:rFonts w:ascii="Aptos" w:hAnsi="Aptos"/>
        </w:rPr>
        <w:t>the</w:t>
      </w:r>
      <w:r w:rsidR="008B40B0" w:rsidRPr="0043343B">
        <w:rPr>
          <w:rFonts w:ascii="Aptos" w:hAnsi="Aptos"/>
          <w:spacing w:val="-2"/>
        </w:rPr>
        <w:t xml:space="preserve"> </w:t>
      </w:r>
      <w:r w:rsidR="008B40B0" w:rsidRPr="0043343B">
        <w:rPr>
          <w:rFonts w:ascii="Aptos" w:hAnsi="Aptos"/>
        </w:rPr>
        <w:t>NBA</w:t>
      </w:r>
      <w:r w:rsidR="008B40B0" w:rsidRPr="0043343B">
        <w:rPr>
          <w:rFonts w:ascii="Aptos" w:hAnsi="Aptos"/>
          <w:spacing w:val="-3"/>
        </w:rPr>
        <w:t xml:space="preserve"> </w:t>
      </w:r>
      <w:r w:rsidR="008B40B0" w:rsidRPr="0043343B">
        <w:rPr>
          <w:rFonts w:ascii="Aptos" w:hAnsi="Aptos"/>
        </w:rPr>
        <w:t>to</w:t>
      </w:r>
      <w:r w:rsidR="008B40B0" w:rsidRPr="0043343B">
        <w:rPr>
          <w:rFonts w:ascii="Aptos" w:hAnsi="Aptos"/>
          <w:spacing w:val="-4"/>
        </w:rPr>
        <w:t xml:space="preserve"> </w:t>
      </w:r>
      <w:r w:rsidR="008B40B0" w:rsidRPr="0043343B">
        <w:rPr>
          <w:rFonts w:ascii="Aptos" w:hAnsi="Aptos"/>
        </w:rPr>
        <w:t>support</w:t>
      </w:r>
      <w:r w:rsidR="008B40B0" w:rsidRPr="0043343B">
        <w:rPr>
          <w:rFonts w:ascii="Aptos" w:hAnsi="Aptos"/>
          <w:spacing w:val="-5"/>
        </w:rPr>
        <w:t xml:space="preserve"> </w:t>
      </w:r>
      <w:r w:rsidR="008B40B0" w:rsidRPr="0043343B">
        <w:rPr>
          <w:rFonts w:ascii="Aptos" w:hAnsi="Aptos"/>
        </w:rPr>
        <w:t>the</w:t>
      </w:r>
      <w:r w:rsidR="008B40B0" w:rsidRPr="0043343B">
        <w:rPr>
          <w:rFonts w:ascii="Aptos" w:hAnsi="Aptos"/>
          <w:spacing w:val="-5"/>
        </w:rPr>
        <w:t xml:space="preserve"> </w:t>
      </w:r>
      <w:r w:rsidR="008B40B0" w:rsidRPr="0043343B">
        <w:rPr>
          <w:rFonts w:ascii="Aptos" w:hAnsi="Aptos"/>
          <w:spacing w:val="-2"/>
        </w:rPr>
        <w:t>Program</w:t>
      </w:r>
      <w:r>
        <w:rPr>
          <w:rFonts w:ascii="Aptos" w:hAnsi="Aptos"/>
          <w:spacing w:val="-2"/>
        </w:rPr>
        <w:t>.</w:t>
      </w:r>
    </w:p>
    <w:p w14:paraId="13F67CD0" w14:textId="7FBD80B0" w:rsidR="007B3EAC" w:rsidRPr="0043343B" w:rsidRDefault="001E7624" w:rsidP="00DC6159">
      <w:pPr>
        <w:pStyle w:val="ListParagraph"/>
        <w:numPr>
          <w:ilvl w:val="0"/>
          <w:numId w:val="1"/>
        </w:numPr>
        <w:tabs>
          <w:tab w:val="left" w:pos="1537"/>
          <w:tab w:val="left" w:pos="1539"/>
        </w:tabs>
        <w:ind w:left="817" w:right="465"/>
        <w:rPr>
          <w:rFonts w:ascii="Aptos" w:hAnsi="Aptos"/>
        </w:rPr>
      </w:pPr>
      <w:r>
        <w:rPr>
          <w:rFonts w:ascii="Aptos" w:hAnsi="Aptos"/>
        </w:rPr>
        <w:t>P</w:t>
      </w:r>
      <w:r w:rsidR="008B40B0" w:rsidRPr="0043343B">
        <w:rPr>
          <w:rFonts w:ascii="Aptos" w:hAnsi="Aptos"/>
        </w:rPr>
        <w:t>rovide</w:t>
      </w:r>
      <w:r w:rsidR="008B40B0" w:rsidRPr="0043343B">
        <w:rPr>
          <w:rFonts w:ascii="Aptos" w:hAnsi="Aptos"/>
          <w:spacing w:val="-5"/>
        </w:rPr>
        <w:t xml:space="preserve"> </w:t>
      </w:r>
      <w:r w:rsidR="008B40B0" w:rsidRPr="0043343B">
        <w:rPr>
          <w:rFonts w:ascii="Aptos" w:hAnsi="Aptos"/>
        </w:rPr>
        <w:t>advice</w:t>
      </w:r>
      <w:r w:rsidR="008B40B0" w:rsidRPr="0043343B">
        <w:rPr>
          <w:rFonts w:ascii="Aptos" w:hAnsi="Aptos"/>
          <w:spacing w:val="-2"/>
        </w:rPr>
        <w:t xml:space="preserve"> </w:t>
      </w:r>
      <w:r w:rsidR="008B40B0" w:rsidRPr="0043343B">
        <w:rPr>
          <w:rFonts w:ascii="Aptos" w:hAnsi="Aptos"/>
        </w:rPr>
        <w:t>and</w:t>
      </w:r>
      <w:r w:rsidR="008B40B0" w:rsidRPr="0043343B">
        <w:rPr>
          <w:rFonts w:ascii="Aptos" w:hAnsi="Aptos"/>
          <w:spacing w:val="-6"/>
        </w:rPr>
        <w:t xml:space="preserve"> </w:t>
      </w:r>
      <w:r w:rsidR="008B40B0" w:rsidRPr="0043343B">
        <w:rPr>
          <w:rFonts w:ascii="Aptos" w:hAnsi="Aptos"/>
        </w:rPr>
        <w:t>make</w:t>
      </w:r>
      <w:r w:rsidR="008B40B0" w:rsidRPr="0043343B">
        <w:rPr>
          <w:rFonts w:ascii="Aptos" w:hAnsi="Aptos"/>
          <w:spacing w:val="-2"/>
        </w:rPr>
        <w:t xml:space="preserve"> </w:t>
      </w:r>
      <w:r w:rsidR="008B40B0" w:rsidRPr="0043343B">
        <w:rPr>
          <w:rFonts w:ascii="Aptos" w:hAnsi="Aptos"/>
        </w:rPr>
        <w:t>recommendations</w:t>
      </w:r>
      <w:r w:rsidR="008B40B0" w:rsidRPr="0043343B">
        <w:rPr>
          <w:rFonts w:ascii="Aptos" w:hAnsi="Aptos"/>
          <w:spacing w:val="-3"/>
        </w:rPr>
        <w:t xml:space="preserve"> </w:t>
      </w:r>
      <w:r w:rsidR="008B40B0" w:rsidRPr="0043343B">
        <w:rPr>
          <w:rFonts w:ascii="Aptos" w:hAnsi="Aptos"/>
        </w:rPr>
        <w:t>to</w:t>
      </w:r>
      <w:r w:rsidR="008B40B0" w:rsidRPr="0043343B">
        <w:rPr>
          <w:rFonts w:ascii="Aptos" w:hAnsi="Aptos"/>
          <w:spacing w:val="-2"/>
        </w:rPr>
        <w:t xml:space="preserve"> </w:t>
      </w:r>
      <w:r w:rsidR="008B40B0" w:rsidRPr="0043343B">
        <w:rPr>
          <w:rFonts w:ascii="Aptos" w:hAnsi="Aptos"/>
        </w:rPr>
        <w:t>support</w:t>
      </w:r>
      <w:r w:rsidR="008B40B0" w:rsidRPr="0043343B">
        <w:rPr>
          <w:rFonts w:ascii="Aptos" w:hAnsi="Aptos"/>
          <w:spacing w:val="-2"/>
        </w:rPr>
        <w:t xml:space="preserve"> </w:t>
      </w:r>
      <w:r w:rsidR="008B40B0" w:rsidRPr="0043343B">
        <w:rPr>
          <w:rFonts w:ascii="Aptos" w:hAnsi="Aptos"/>
        </w:rPr>
        <w:t>cost</w:t>
      </w:r>
      <w:r w:rsidR="008B40B0" w:rsidRPr="0043343B">
        <w:rPr>
          <w:rFonts w:ascii="Aptos" w:hAnsi="Aptos"/>
          <w:spacing w:val="-5"/>
        </w:rPr>
        <w:t xml:space="preserve"> </w:t>
      </w:r>
      <w:r w:rsidR="008B40B0" w:rsidRPr="0043343B">
        <w:rPr>
          <w:rFonts w:ascii="Aptos" w:hAnsi="Aptos"/>
        </w:rPr>
        <w:t>effective</w:t>
      </w:r>
      <w:r w:rsidR="008B40B0" w:rsidRPr="0043343B">
        <w:rPr>
          <w:rFonts w:ascii="Aptos" w:hAnsi="Aptos"/>
          <w:spacing w:val="-2"/>
        </w:rPr>
        <w:t xml:space="preserve"> </w:t>
      </w:r>
      <w:r w:rsidR="008B40B0" w:rsidRPr="0043343B">
        <w:rPr>
          <w:rFonts w:ascii="Aptos" w:hAnsi="Aptos"/>
        </w:rPr>
        <w:t>and</w:t>
      </w:r>
      <w:r w:rsidR="008B40B0" w:rsidRPr="0043343B">
        <w:rPr>
          <w:rFonts w:ascii="Aptos" w:hAnsi="Aptos"/>
          <w:spacing w:val="-4"/>
        </w:rPr>
        <w:t xml:space="preserve"> </w:t>
      </w:r>
      <w:r w:rsidR="008B40B0" w:rsidRPr="0043343B">
        <w:rPr>
          <w:rFonts w:ascii="Aptos" w:hAnsi="Aptos"/>
        </w:rPr>
        <w:t>clinically</w:t>
      </w:r>
      <w:r w:rsidR="008B40B0" w:rsidRPr="0043343B">
        <w:rPr>
          <w:rFonts w:ascii="Aptos" w:hAnsi="Aptos"/>
          <w:spacing w:val="-2"/>
        </w:rPr>
        <w:t xml:space="preserve"> </w:t>
      </w:r>
      <w:r w:rsidR="008B40B0" w:rsidRPr="0043343B">
        <w:rPr>
          <w:rFonts w:ascii="Aptos" w:hAnsi="Aptos"/>
        </w:rPr>
        <w:t>appropriate governance, management and use of Ig products, including advice and recommendations in relation to each of the performance areas within the Program</w:t>
      </w:r>
      <w:r w:rsidR="0046280A">
        <w:rPr>
          <w:rFonts w:ascii="Aptos" w:hAnsi="Aptos"/>
        </w:rPr>
        <w:t>.</w:t>
      </w:r>
    </w:p>
    <w:p w14:paraId="13F67CD1" w14:textId="1D8097A1" w:rsidR="007B3EAC" w:rsidRPr="0043343B" w:rsidRDefault="001E7624" w:rsidP="00DC6159">
      <w:pPr>
        <w:pStyle w:val="ListParagraph"/>
        <w:numPr>
          <w:ilvl w:val="0"/>
          <w:numId w:val="1"/>
        </w:numPr>
        <w:tabs>
          <w:tab w:val="left" w:pos="1539"/>
        </w:tabs>
        <w:ind w:left="817" w:right="1318"/>
        <w:rPr>
          <w:rFonts w:ascii="Aptos" w:hAnsi="Aptos"/>
        </w:rPr>
      </w:pPr>
      <w:r>
        <w:rPr>
          <w:rFonts w:ascii="Aptos" w:hAnsi="Aptos"/>
        </w:rPr>
        <w:t>W</w:t>
      </w:r>
      <w:r w:rsidR="008B40B0" w:rsidRPr="0043343B">
        <w:rPr>
          <w:rFonts w:ascii="Aptos" w:hAnsi="Aptos"/>
        </w:rPr>
        <w:t>hen</w:t>
      </w:r>
      <w:r w:rsidR="008B40B0" w:rsidRPr="0043343B">
        <w:rPr>
          <w:rFonts w:ascii="Aptos" w:hAnsi="Aptos"/>
          <w:spacing w:val="-3"/>
        </w:rPr>
        <w:t xml:space="preserve"> </w:t>
      </w:r>
      <w:r w:rsidR="008B40B0" w:rsidRPr="0043343B">
        <w:rPr>
          <w:rFonts w:ascii="Aptos" w:hAnsi="Aptos"/>
        </w:rPr>
        <w:t>requested</w:t>
      </w:r>
      <w:r w:rsidR="008B40B0" w:rsidRPr="0043343B">
        <w:rPr>
          <w:rFonts w:ascii="Aptos" w:hAnsi="Aptos"/>
          <w:spacing w:val="-3"/>
        </w:rPr>
        <w:t xml:space="preserve"> </w:t>
      </w:r>
      <w:r w:rsidR="008B40B0" w:rsidRPr="0043343B">
        <w:rPr>
          <w:rFonts w:ascii="Aptos" w:hAnsi="Aptos"/>
        </w:rPr>
        <w:t>by</w:t>
      </w:r>
      <w:r w:rsidR="008B40B0" w:rsidRPr="0043343B">
        <w:rPr>
          <w:rFonts w:ascii="Aptos" w:hAnsi="Aptos"/>
          <w:spacing w:val="-1"/>
        </w:rPr>
        <w:t xml:space="preserve"> </w:t>
      </w:r>
      <w:r w:rsidR="008B40B0" w:rsidRPr="0043343B">
        <w:rPr>
          <w:rFonts w:ascii="Aptos" w:hAnsi="Aptos"/>
        </w:rPr>
        <w:t>the</w:t>
      </w:r>
      <w:r w:rsidR="008B40B0" w:rsidRPr="0043343B">
        <w:rPr>
          <w:rFonts w:ascii="Aptos" w:hAnsi="Aptos"/>
          <w:spacing w:val="-4"/>
        </w:rPr>
        <w:t xml:space="preserve"> </w:t>
      </w:r>
      <w:r w:rsidR="008B40B0" w:rsidRPr="0043343B">
        <w:rPr>
          <w:rFonts w:ascii="Aptos" w:hAnsi="Aptos"/>
        </w:rPr>
        <w:t>NBA,</w:t>
      </w:r>
      <w:r w:rsidR="008B40B0" w:rsidRPr="0043343B">
        <w:rPr>
          <w:rFonts w:ascii="Aptos" w:hAnsi="Aptos"/>
          <w:spacing w:val="-2"/>
        </w:rPr>
        <w:t xml:space="preserve"> </w:t>
      </w:r>
      <w:r w:rsidR="008B40B0" w:rsidRPr="0043343B">
        <w:rPr>
          <w:rFonts w:ascii="Aptos" w:hAnsi="Aptos"/>
        </w:rPr>
        <w:t>provide</w:t>
      </w:r>
      <w:r w:rsidR="008B40B0" w:rsidRPr="0043343B">
        <w:rPr>
          <w:rFonts w:ascii="Aptos" w:hAnsi="Aptos"/>
          <w:spacing w:val="-1"/>
        </w:rPr>
        <w:t xml:space="preserve"> </w:t>
      </w:r>
      <w:r w:rsidR="008B40B0" w:rsidRPr="0043343B">
        <w:rPr>
          <w:rFonts w:ascii="Aptos" w:hAnsi="Aptos"/>
        </w:rPr>
        <w:t>advice</w:t>
      </w:r>
      <w:r w:rsidR="008B40B0" w:rsidRPr="0043343B">
        <w:rPr>
          <w:rFonts w:ascii="Aptos" w:hAnsi="Aptos"/>
          <w:spacing w:val="-4"/>
        </w:rPr>
        <w:t xml:space="preserve"> </w:t>
      </w:r>
      <w:r w:rsidR="008B40B0" w:rsidRPr="0043343B">
        <w:rPr>
          <w:rFonts w:ascii="Aptos" w:hAnsi="Aptos"/>
        </w:rPr>
        <w:t>or</w:t>
      </w:r>
      <w:r w:rsidR="008B40B0" w:rsidRPr="0043343B">
        <w:rPr>
          <w:rFonts w:ascii="Aptos" w:hAnsi="Aptos"/>
          <w:spacing w:val="-2"/>
        </w:rPr>
        <w:t xml:space="preserve"> </w:t>
      </w:r>
      <w:r w:rsidR="008B40B0" w:rsidRPr="0043343B">
        <w:rPr>
          <w:rFonts w:ascii="Aptos" w:hAnsi="Aptos"/>
        </w:rPr>
        <w:t>assistance</w:t>
      </w:r>
      <w:r w:rsidR="008B40B0" w:rsidRPr="0043343B">
        <w:rPr>
          <w:rFonts w:ascii="Aptos" w:hAnsi="Aptos"/>
          <w:spacing w:val="-1"/>
        </w:rPr>
        <w:t xml:space="preserve"> </w:t>
      </w:r>
      <w:r w:rsidR="008B40B0" w:rsidRPr="0043343B">
        <w:rPr>
          <w:rFonts w:ascii="Aptos" w:hAnsi="Aptos"/>
        </w:rPr>
        <w:t>to</w:t>
      </w:r>
      <w:r w:rsidR="008B40B0" w:rsidRPr="0043343B">
        <w:rPr>
          <w:rFonts w:ascii="Aptos" w:hAnsi="Aptos"/>
          <w:spacing w:val="-3"/>
        </w:rPr>
        <w:t xml:space="preserve"> </w:t>
      </w:r>
      <w:r w:rsidR="008B40B0" w:rsidRPr="0043343B">
        <w:rPr>
          <w:rFonts w:ascii="Aptos" w:hAnsi="Aptos"/>
        </w:rPr>
        <w:t>other</w:t>
      </w:r>
      <w:r w:rsidR="008B40B0" w:rsidRPr="0043343B">
        <w:rPr>
          <w:rFonts w:ascii="Aptos" w:hAnsi="Aptos"/>
          <w:spacing w:val="-2"/>
        </w:rPr>
        <w:t xml:space="preserve"> </w:t>
      </w:r>
      <w:r w:rsidR="008B40B0" w:rsidRPr="0043343B">
        <w:rPr>
          <w:rFonts w:ascii="Aptos" w:hAnsi="Aptos"/>
        </w:rPr>
        <w:t>parties</w:t>
      </w:r>
      <w:r w:rsidR="008B40B0" w:rsidRPr="0043343B">
        <w:rPr>
          <w:rFonts w:ascii="Aptos" w:hAnsi="Aptos"/>
          <w:spacing w:val="-4"/>
        </w:rPr>
        <w:t xml:space="preserve"> </w:t>
      </w:r>
      <w:r w:rsidR="008B40B0" w:rsidRPr="0043343B">
        <w:rPr>
          <w:rFonts w:ascii="Aptos" w:hAnsi="Aptos"/>
        </w:rPr>
        <w:t>on</w:t>
      </w:r>
      <w:r w:rsidR="008B40B0" w:rsidRPr="0043343B">
        <w:rPr>
          <w:rFonts w:ascii="Aptos" w:hAnsi="Aptos"/>
          <w:spacing w:val="-5"/>
        </w:rPr>
        <w:t xml:space="preserve"> </w:t>
      </w:r>
      <w:r w:rsidR="008B40B0" w:rsidRPr="0043343B">
        <w:rPr>
          <w:rFonts w:ascii="Aptos" w:hAnsi="Aptos"/>
        </w:rPr>
        <w:t>matters concerning the availability, governance, management or use of Ig products.</w:t>
      </w:r>
    </w:p>
    <w:p w14:paraId="13F67CD2" w14:textId="77777777" w:rsidR="007B3EAC" w:rsidRPr="0043343B" w:rsidRDefault="008B40B0" w:rsidP="00DC6159">
      <w:pPr>
        <w:pStyle w:val="Heading1"/>
        <w:spacing w:before="195"/>
        <w:ind w:left="197"/>
        <w:rPr>
          <w:rFonts w:ascii="Aptos" w:hAnsi="Aptos"/>
        </w:rPr>
      </w:pPr>
      <w:bookmarkStart w:id="4" w:name="Background"/>
      <w:bookmarkEnd w:id="3"/>
      <w:bookmarkEnd w:id="4"/>
      <w:r w:rsidRPr="0043343B">
        <w:rPr>
          <w:rFonts w:ascii="Aptos" w:hAnsi="Aptos"/>
          <w:color w:val="C50B2F"/>
          <w:spacing w:val="-2"/>
        </w:rPr>
        <w:t>Background</w:t>
      </w:r>
    </w:p>
    <w:p w14:paraId="68B5B85F" w14:textId="0F9798FB" w:rsidR="00D256F6" w:rsidRPr="0043343B" w:rsidRDefault="008B40B0" w:rsidP="00DC6159">
      <w:pPr>
        <w:pStyle w:val="BodyText"/>
        <w:spacing w:before="125"/>
        <w:ind w:left="197" w:right="396"/>
        <w:rPr>
          <w:rFonts w:ascii="Aptos" w:hAnsi="Aptos"/>
        </w:rPr>
      </w:pPr>
      <w:r w:rsidRPr="0043343B">
        <w:rPr>
          <w:rFonts w:ascii="Aptos" w:hAnsi="Aptos"/>
        </w:rPr>
        <w:t>The</w:t>
      </w:r>
      <w:r w:rsidRPr="0043343B">
        <w:rPr>
          <w:rFonts w:ascii="Aptos" w:hAnsi="Aptos"/>
          <w:spacing w:val="-2"/>
        </w:rPr>
        <w:t xml:space="preserve"> </w:t>
      </w:r>
      <w:r w:rsidRPr="0043343B">
        <w:rPr>
          <w:rFonts w:ascii="Aptos" w:hAnsi="Aptos"/>
        </w:rPr>
        <w:t>Program</w:t>
      </w:r>
      <w:r w:rsidRPr="0043343B">
        <w:rPr>
          <w:rFonts w:ascii="Aptos" w:hAnsi="Aptos"/>
          <w:spacing w:val="-2"/>
        </w:rPr>
        <w:t xml:space="preserve"> </w:t>
      </w:r>
      <w:r w:rsidRPr="0043343B">
        <w:rPr>
          <w:rFonts w:ascii="Aptos" w:hAnsi="Aptos"/>
        </w:rPr>
        <w:t>is</w:t>
      </w:r>
      <w:r w:rsidRPr="0043343B">
        <w:rPr>
          <w:rFonts w:ascii="Aptos" w:hAnsi="Aptos"/>
          <w:spacing w:val="-5"/>
        </w:rPr>
        <w:t xml:space="preserve"> </w:t>
      </w:r>
      <w:r w:rsidRPr="0043343B">
        <w:rPr>
          <w:rFonts w:ascii="Aptos" w:hAnsi="Aptos"/>
        </w:rPr>
        <w:t>established</w:t>
      </w:r>
      <w:r w:rsidRPr="0043343B">
        <w:rPr>
          <w:rFonts w:ascii="Aptos" w:hAnsi="Aptos"/>
          <w:spacing w:val="-6"/>
        </w:rPr>
        <w:t xml:space="preserve"> </w:t>
      </w:r>
      <w:r w:rsidRPr="0043343B">
        <w:rPr>
          <w:rFonts w:ascii="Aptos" w:hAnsi="Aptos"/>
        </w:rPr>
        <w:t>to</w:t>
      </w:r>
      <w:r w:rsidRPr="0043343B">
        <w:rPr>
          <w:rFonts w:ascii="Aptos" w:hAnsi="Aptos"/>
          <w:spacing w:val="-2"/>
        </w:rPr>
        <w:t xml:space="preserve"> </w:t>
      </w:r>
      <w:r w:rsidRPr="0043343B">
        <w:rPr>
          <w:rFonts w:ascii="Aptos" w:hAnsi="Aptos"/>
        </w:rPr>
        <w:t>achieve</w:t>
      </w:r>
      <w:r w:rsidRPr="0043343B">
        <w:rPr>
          <w:rFonts w:ascii="Aptos" w:hAnsi="Aptos"/>
          <w:spacing w:val="-2"/>
        </w:rPr>
        <w:t xml:space="preserve"> </w:t>
      </w:r>
      <w:r w:rsidR="429ABEAD" w:rsidRPr="0043343B">
        <w:rPr>
          <w:rFonts w:ascii="Aptos" w:hAnsi="Aptos"/>
          <w:spacing w:val="-2"/>
        </w:rPr>
        <w:t xml:space="preserve">the </w:t>
      </w:r>
      <w:r w:rsidRPr="0043343B">
        <w:rPr>
          <w:rFonts w:ascii="Aptos" w:hAnsi="Aptos"/>
        </w:rPr>
        <w:t>governments’</w:t>
      </w:r>
      <w:r w:rsidRPr="0043343B">
        <w:rPr>
          <w:rFonts w:ascii="Aptos" w:hAnsi="Aptos"/>
          <w:spacing w:val="-5"/>
        </w:rPr>
        <w:t xml:space="preserve"> </w:t>
      </w:r>
      <w:r w:rsidRPr="0043343B">
        <w:rPr>
          <w:rFonts w:ascii="Aptos" w:hAnsi="Aptos"/>
        </w:rPr>
        <w:t>objectives</w:t>
      </w:r>
      <w:r w:rsidRPr="0043343B">
        <w:rPr>
          <w:rFonts w:ascii="Aptos" w:hAnsi="Aptos"/>
          <w:spacing w:val="-3"/>
        </w:rPr>
        <w:t xml:space="preserve"> </w:t>
      </w:r>
      <w:r w:rsidRPr="0043343B">
        <w:rPr>
          <w:rFonts w:ascii="Aptos" w:hAnsi="Aptos"/>
        </w:rPr>
        <w:t>for</w:t>
      </w:r>
      <w:r w:rsidRPr="0043343B">
        <w:rPr>
          <w:rFonts w:ascii="Aptos" w:hAnsi="Aptos"/>
          <w:spacing w:val="-3"/>
        </w:rPr>
        <w:t xml:space="preserve"> </w:t>
      </w:r>
      <w:r w:rsidR="467B51A8" w:rsidRPr="0043343B">
        <w:rPr>
          <w:rFonts w:ascii="Aptos" w:hAnsi="Aptos"/>
          <w:spacing w:val="-4"/>
        </w:rPr>
        <w:t xml:space="preserve">Ig </w:t>
      </w:r>
      <w:r w:rsidRPr="0043343B">
        <w:rPr>
          <w:rFonts w:ascii="Aptos" w:hAnsi="Aptos"/>
        </w:rPr>
        <w:t>products</w:t>
      </w:r>
      <w:r w:rsidRPr="0043343B">
        <w:rPr>
          <w:rFonts w:ascii="Aptos" w:hAnsi="Aptos"/>
          <w:spacing w:val="-3"/>
        </w:rPr>
        <w:t xml:space="preserve"> </w:t>
      </w:r>
      <w:r w:rsidRPr="0043343B">
        <w:rPr>
          <w:rFonts w:ascii="Aptos" w:hAnsi="Aptos"/>
        </w:rPr>
        <w:t>funded and supplied under the national blood arrangement</w:t>
      </w:r>
      <w:r w:rsidR="0032490C" w:rsidRPr="0043343B">
        <w:rPr>
          <w:rFonts w:ascii="Aptos" w:hAnsi="Aptos"/>
        </w:rPr>
        <w:t>s. The</w:t>
      </w:r>
      <w:r w:rsidR="00D256F6" w:rsidRPr="0043343B">
        <w:rPr>
          <w:rFonts w:ascii="Aptos" w:hAnsi="Aptos"/>
        </w:rPr>
        <w:t xml:space="preserve"> Program a</w:t>
      </w:r>
      <w:r w:rsidR="00213EBE">
        <w:rPr>
          <w:rFonts w:ascii="Aptos" w:hAnsi="Aptos"/>
        </w:rPr>
        <w:t>ims to</w:t>
      </w:r>
      <w:r w:rsidR="00D256F6" w:rsidRPr="0043343B">
        <w:rPr>
          <w:rFonts w:ascii="Aptos" w:hAnsi="Aptos"/>
        </w:rPr>
        <w:t>:</w:t>
      </w:r>
    </w:p>
    <w:p w14:paraId="1D2ECFBB" w14:textId="399F46A5" w:rsidR="00213EBE" w:rsidRPr="00213EBE" w:rsidRDefault="00213EBE" w:rsidP="00213EBE">
      <w:pPr>
        <w:pStyle w:val="ListParagraph"/>
        <w:numPr>
          <w:ilvl w:val="0"/>
          <w:numId w:val="36"/>
        </w:numPr>
        <w:ind w:left="851" w:hanging="425"/>
        <w:rPr>
          <w:rFonts w:ascii="Aptos" w:hAnsi="Aptos"/>
        </w:rPr>
      </w:pPr>
      <w:r>
        <w:rPr>
          <w:rFonts w:ascii="Aptos" w:hAnsi="Aptos"/>
        </w:rPr>
        <w:t>E</w:t>
      </w:r>
      <w:r w:rsidRPr="00213EBE">
        <w:rPr>
          <w:rFonts w:ascii="Aptos" w:hAnsi="Aptos"/>
        </w:rPr>
        <w:t>nsure product use and management</w:t>
      </w:r>
      <w:r w:rsidR="001E7624">
        <w:rPr>
          <w:rFonts w:ascii="Aptos" w:hAnsi="Aptos"/>
        </w:rPr>
        <w:t>:</w:t>
      </w:r>
    </w:p>
    <w:p w14:paraId="27E40AD5" w14:textId="380311F1" w:rsidR="00213EBE" w:rsidRPr="00213EBE" w:rsidRDefault="00213EBE" w:rsidP="00213EBE">
      <w:pPr>
        <w:pStyle w:val="ListParagraph"/>
        <w:numPr>
          <w:ilvl w:val="1"/>
          <w:numId w:val="36"/>
        </w:numPr>
        <w:rPr>
          <w:rFonts w:ascii="Aptos" w:hAnsi="Aptos"/>
        </w:rPr>
      </w:pPr>
      <w:r>
        <w:rPr>
          <w:rFonts w:ascii="Aptos" w:hAnsi="Aptos"/>
        </w:rPr>
        <w:t>R</w:t>
      </w:r>
      <w:r w:rsidRPr="00213EBE">
        <w:rPr>
          <w:rFonts w:ascii="Aptos" w:hAnsi="Aptos"/>
        </w:rPr>
        <w:t>eflects appropriate clinical practice</w:t>
      </w:r>
    </w:p>
    <w:p w14:paraId="7280554F" w14:textId="2A23A8EE" w:rsidR="00213EBE" w:rsidRPr="00213EBE" w:rsidRDefault="00213EBE" w:rsidP="00213EBE">
      <w:pPr>
        <w:pStyle w:val="ListParagraph"/>
        <w:numPr>
          <w:ilvl w:val="1"/>
          <w:numId w:val="36"/>
        </w:numPr>
        <w:rPr>
          <w:rFonts w:ascii="Aptos" w:hAnsi="Aptos"/>
        </w:rPr>
      </w:pPr>
      <w:r>
        <w:rPr>
          <w:rFonts w:ascii="Aptos" w:hAnsi="Aptos"/>
        </w:rPr>
        <w:t>R</w:t>
      </w:r>
      <w:r w:rsidRPr="00213EBE">
        <w:rPr>
          <w:rFonts w:ascii="Aptos" w:hAnsi="Aptos"/>
        </w:rPr>
        <w:t xml:space="preserve">epresents efficient, effective and ethical expenditure of government funds </w:t>
      </w:r>
    </w:p>
    <w:p w14:paraId="40559FED" w14:textId="45D49446" w:rsidR="00213EBE" w:rsidRPr="00213EBE" w:rsidRDefault="00213EBE" w:rsidP="00213EBE">
      <w:pPr>
        <w:pStyle w:val="ListParagraph"/>
        <w:numPr>
          <w:ilvl w:val="1"/>
          <w:numId w:val="36"/>
        </w:numPr>
        <w:rPr>
          <w:rFonts w:ascii="Aptos" w:hAnsi="Aptos"/>
        </w:rPr>
      </w:pPr>
      <w:r>
        <w:rPr>
          <w:rFonts w:ascii="Aptos" w:hAnsi="Aptos"/>
        </w:rPr>
        <w:t>I</w:t>
      </w:r>
      <w:r w:rsidRPr="00213EBE">
        <w:rPr>
          <w:rFonts w:ascii="Aptos" w:hAnsi="Aptos"/>
        </w:rPr>
        <w:t>s in accordance with relevant national safety and quality standards for health care</w:t>
      </w:r>
    </w:p>
    <w:p w14:paraId="2FE5140D" w14:textId="34366AE5" w:rsidR="00213EBE" w:rsidRPr="00213EBE" w:rsidRDefault="00213EBE" w:rsidP="00213EBE">
      <w:pPr>
        <w:pStyle w:val="ListParagraph"/>
        <w:numPr>
          <w:ilvl w:val="0"/>
          <w:numId w:val="36"/>
        </w:numPr>
        <w:ind w:left="851" w:hanging="425"/>
        <w:rPr>
          <w:rFonts w:ascii="Aptos" w:hAnsi="Aptos"/>
        </w:rPr>
      </w:pPr>
      <w:r>
        <w:rPr>
          <w:rFonts w:ascii="Aptos" w:hAnsi="Aptos"/>
        </w:rPr>
        <w:t>E</w:t>
      </w:r>
      <w:r w:rsidRPr="00213EBE">
        <w:rPr>
          <w:rFonts w:ascii="Aptos" w:hAnsi="Aptos"/>
        </w:rPr>
        <w:t>nsure that access to Ig products is consistent with the criteria for access determined by Governments</w:t>
      </w:r>
    </w:p>
    <w:p w14:paraId="023EFF1C" w14:textId="3BB08789" w:rsidR="00213EBE" w:rsidRPr="00213EBE" w:rsidRDefault="00213EBE" w:rsidP="00213EBE">
      <w:pPr>
        <w:pStyle w:val="ListParagraph"/>
        <w:numPr>
          <w:ilvl w:val="0"/>
          <w:numId w:val="36"/>
        </w:numPr>
        <w:ind w:left="851" w:hanging="425"/>
        <w:rPr>
          <w:rFonts w:ascii="Aptos" w:hAnsi="Aptos"/>
        </w:rPr>
      </w:pPr>
      <w:r>
        <w:rPr>
          <w:rFonts w:ascii="Aptos" w:hAnsi="Aptos"/>
        </w:rPr>
        <w:t>I</w:t>
      </w:r>
      <w:r w:rsidRPr="00213EBE">
        <w:rPr>
          <w:rFonts w:ascii="Aptos" w:hAnsi="Aptos"/>
        </w:rPr>
        <w:t>mprove the capture of information of the need for, use of, and outcomes of treatment with Ig products to inform future decisions.</w:t>
      </w:r>
    </w:p>
    <w:p w14:paraId="29887C7B" w14:textId="77777777" w:rsidR="00213EBE" w:rsidRDefault="00213EBE" w:rsidP="00213EBE">
      <w:pPr>
        <w:ind w:left="360"/>
        <w:rPr>
          <w:rFonts w:ascii="Aptos" w:hAnsi="Aptos"/>
        </w:rPr>
      </w:pPr>
    </w:p>
    <w:p w14:paraId="45CD741E" w14:textId="297CCCD7" w:rsidR="00213EBE" w:rsidRPr="00213EBE" w:rsidRDefault="00213EBE" w:rsidP="00213EBE">
      <w:pPr>
        <w:ind w:left="284"/>
        <w:rPr>
          <w:rFonts w:ascii="Aptos" w:hAnsi="Aptos"/>
        </w:rPr>
      </w:pPr>
      <w:r>
        <w:rPr>
          <w:rFonts w:ascii="Aptos" w:hAnsi="Aptos"/>
        </w:rPr>
        <w:t>The P</w:t>
      </w:r>
      <w:r w:rsidRPr="00213EBE">
        <w:rPr>
          <w:rFonts w:ascii="Aptos" w:hAnsi="Aptos"/>
        </w:rPr>
        <w:t>rogram ensures we consistently direct government-funded Ig products to patients who are most likely to benefit based on:</w:t>
      </w:r>
    </w:p>
    <w:p w14:paraId="75EC7D69" w14:textId="0D433E57" w:rsidR="00213EBE" w:rsidRPr="00213EBE" w:rsidRDefault="00213EBE" w:rsidP="00213EBE">
      <w:pPr>
        <w:pStyle w:val="ListParagraph"/>
        <w:numPr>
          <w:ilvl w:val="0"/>
          <w:numId w:val="36"/>
        </w:numPr>
        <w:ind w:left="851" w:hanging="425"/>
        <w:rPr>
          <w:rFonts w:ascii="Aptos" w:hAnsi="Aptos"/>
        </w:rPr>
      </w:pPr>
      <w:r>
        <w:rPr>
          <w:rFonts w:ascii="Aptos" w:hAnsi="Aptos"/>
        </w:rPr>
        <w:t>R</w:t>
      </w:r>
      <w:r w:rsidRPr="00213EBE">
        <w:rPr>
          <w:rFonts w:ascii="Aptos" w:hAnsi="Aptos"/>
        </w:rPr>
        <w:t>eliable evidence</w:t>
      </w:r>
    </w:p>
    <w:p w14:paraId="0C94262D" w14:textId="16D844FE" w:rsidR="00213EBE" w:rsidRPr="00213EBE" w:rsidRDefault="00213EBE" w:rsidP="00213EBE">
      <w:pPr>
        <w:pStyle w:val="ListParagraph"/>
        <w:numPr>
          <w:ilvl w:val="0"/>
          <w:numId w:val="36"/>
        </w:numPr>
        <w:ind w:left="851" w:hanging="425"/>
        <w:rPr>
          <w:rFonts w:ascii="Aptos" w:hAnsi="Aptos"/>
        </w:rPr>
      </w:pPr>
      <w:r>
        <w:rPr>
          <w:rFonts w:ascii="Aptos" w:hAnsi="Aptos"/>
        </w:rPr>
        <w:t>U</w:t>
      </w:r>
      <w:r w:rsidRPr="00213EBE">
        <w:rPr>
          <w:rFonts w:ascii="Aptos" w:hAnsi="Aptos"/>
        </w:rPr>
        <w:t>sing the lowest effective dose</w:t>
      </w:r>
    </w:p>
    <w:p w14:paraId="2A8937BC" w14:textId="5D03819C" w:rsidR="00213EBE" w:rsidRPr="00213EBE" w:rsidRDefault="00213EBE" w:rsidP="00213EBE">
      <w:pPr>
        <w:pStyle w:val="ListParagraph"/>
        <w:numPr>
          <w:ilvl w:val="0"/>
          <w:numId w:val="36"/>
        </w:numPr>
        <w:ind w:left="851" w:hanging="425"/>
        <w:rPr>
          <w:rFonts w:ascii="Aptos" w:hAnsi="Aptos"/>
        </w:rPr>
      </w:pPr>
      <w:r>
        <w:rPr>
          <w:rFonts w:ascii="Aptos" w:hAnsi="Aptos"/>
        </w:rPr>
        <w:t>W</w:t>
      </w:r>
      <w:r w:rsidRPr="00213EBE">
        <w:rPr>
          <w:rFonts w:ascii="Aptos" w:hAnsi="Aptos"/>
        </w:rPr>
        <w:t>here alternative therapies are limited.</w:t>
      </w:r>
    </w:p>
    <w:p w14:paraId="2BDFCF72" w14:textId="77777777" w:rsidR="00213EBE" w:rsidRPr="00213EBE" w:rsidRDefault="00213EBE" w:rsidP="00213EBE">
      <w:pPr>
        <w:ind w:left="284"/>
        <w:rPr>
          <w:rFonts w:ascii="Aptos" w:hAnsi="Aptos"/>
        </w:rPr>
      </w:pPr>
    </w:p>
    <w:p w14:paraId="13F67CD7" w14:textId="5870AAC0" w:rsidR="007B3EAC" w:rsidRPr="00213EBE" w:rsidRDefault="008B40B0" w:rsidP="00213EBE">
      <w:pPr>
        <w:ind w:left="284"/>
        <w:rPr>
          <w:rFonts w:ascii="Aptos" w:hAnsi="Aptos"/>
        </w:rPr>
      </w:pPr>
      <w:r w:rsidRPr="00213EBE">
        <w:rPr>
          <w:rFonts w:ascii="Aptos" w:hAnsi="Aptos"/>
        </w:rPr>
        <w:t>The</w:t>
      </w:r>
      <w:r w:rsidRPr="00213EBE">
        <w:rPr>
          <w:rFonts w:ascii="Aptos" w:hAnsi="Aptos"/>
          <w:spacing w:val="-2"/>
        </w:rPr>
        <w:t xml:space="preserve"> </w:t>
      </w:r>
      <w:r w:rsidRPr="00213EBE">
        <w:rPr>
          <w:rFonts w:ascii="Aptos" w:hAnsi="Aptos"/>
        </w:rPr>
        <w:t>Program</w:t>
      </w:r>
      <w:r w:rsidRPr="00213EBE">
        <w:rPr>
          <w:rFonts w:ascii="Aptos" w:hAnsi="Aptos"/>
          <w:spacing w:val="-1"/>
        </w:rPr>
        <w:t xml:space="preserve"> </w:t>
      </w:r>
      <w:r w:rsidRPr="00213EBE">
        <w:rPr>
          <w:rFonts w:ascii="Aptos" w:hAnsi="Aptos"/>
        </w:rPr>
        <w:t>is</w:t>
      </w:r>
      <w:r w:rsidRPr="00213EBE">
        <w:rPr>
          <w:rFonts w:ascii="Aptos" w:hAnsi="Aptos"/>
          <w:spacing w:val="-4"/>
        </w:rPr>
        <w:t xml:space="preserve"> </w:t>
      </w:r>
      <w:r w:rsidRPr="00213EBE">
        <w:rPr>
          <w:rFonts w:ascii="Aptos" w:hAnsi="Aptos"/>
        </w:rPr>
        <w:t>established</w:t>
      </w:r>
      <w:r w:rsidRPr="00213EBE">
        <w:rPr>
          <w:rFonts w:ascii="Aptos" w:hAnsi="Aptos"/>
          <w:spacing w:val="-5"/>
        </w:rPr>
        <w:t xml:space="preserve"> </w:t>
      </w:r>
      <w:r w:rsidRPr="00213EBE">
        <w:rPr>
          <w:rFonts w:ascii="Aptos" w:hAnsi="Aptos"/>
        </w:rPr>
        <w:t>and</w:t>
      </w:r>
      <w:r w:rsidRPr="00213EBE">
        <w:rPr>
          <w:rFonts w:ascii="Aptos" w:hAnsi="Aptos"/>
          <w:spacing w:val="-3"/>
        </w:rPr>
        <w:t xml:space="preserve"> </w:t>
      </w:r>
      <w:r w:rsidRPr="00213EBE">
        <w:rPr>
          <w:rFonts w:ascii="Aptos" w:hAnsi="Aptos"/>
        </w:rPr>
        <w:t>funded</w:t>
      </w:r>
      <w:r w:rsidRPr="00213EBE">
        <w:rPr>
          <w:rFonts w:ascii="Aptos" w:hAnsi="Aptos"/>
          <w:spacing w:val="-3"/>
        </w:rPr>
        <w:t xml:space="preserve"> </w:t>
      </w:r>
      <w:r w:rsidRPr="00213EBE">
        <w:rPr>
          <w:rFonts w:ascii="Aptos" w:hAnsi="Aptos"/>
        </w:rPr>
        <w:t>by</w:t>
      </w:r>
      <w:r w:rsidRPr="00213EBE">
        <w:rPr>
          <w:rFonts w:ascii="Aptos" w:hAnsi="Aptos"/>
          <w:spacing w:val="-2"/>
        </w:rPr>
        <w:t xml:space="preserve"> </w:t>
      </w:r>
      <w:r w:rsidRPr="00213EBE">
        <w:rPr>
          <w:rFonts w:ascii="Aptos" w:hAnsi="Aptos"/>
        </w:rPr>
        <w:t>the</w:t>
      </w:r>
      <w:r w:rsidRPr="00213EBE">
        <w:rPr>
          <w:rFonts w:ascii="Aptos" w:hAnsi="Aptos"/>
          <w:spacing w:val="-4"/>
        </w:rPr>
        <w:t xml:space="preserve"> </w:t>
      </w:r>
      <w:r w:rsidRPr="00213EBE">
        <w:rPr>
          <w:rFonts w:ascii="Aptos" w:hAnsi="Aptos"/>
        </w:rPr>
        <w:t>Commonwealth,</w:t>
      </w:r>
      <w:r w:rsidRPr="00213EBE">
        <w:rPr>
          <w:rFonts w:ascii="Aptos" w:hAnsi="Aptos"/>
          <w:spacing w:val="-2"/>
        </w:rPr>
        <w:t xml:space="preserve"> </w:t>
      </w:r>
      <w:r w:rsidRPr="00213EBE">
        <w:rPr>
          <w:rFonts w:ascii="Aptos" w:hAnsi="Aptos"/>
        </w:rPr>
        <w:t>State</w:t>
      </w:r>
      <w:r w:rsidRPr="00213EBE">
        <w:rPr>
          <w:rFonts w:ascii="Aptos" w:hAnsi="Aptos"/>
          <w:spacing w:val="-4"/>
        </w:rPr>
        <w:t xml:space="preserve"> </w:t>
      </w:r>
      <w:r w:rsidRPr="00213EBE">
        <w:rPr>
          <w:rFonts w:ascii="Aptos" w:hAnsi="Aptos"/>
        </w:rPr>
        <w:t>and</w:t>
      </w:r>
      <w:r w:rsidRPr="00213EBE">
        <w:rPr>
          <w:rFonts w:ascii="Aptos" w:hAnsi="Aptos"/>
          <w:spacing w:val="-3"/>
        </w:rPr>
        <w:t xml:space="preserve"> </w:t>
      </w:r>
      <w:r w:rsidRPr="00213EBE">
        <w:rPr>
          <w:rFonts w:ascii="Aptos" w:hAnsi="Aptos"/>
        </w:rPr>
        <w:t>Territory</w:t>
      </w:r>
      <w:r w:rsidRPr="00213EBE">
        <w:rPr>
          <w:rFonts w:ascii="Aptos" w:hAnsi="Aptos"/>
          <w:spacing w:val="-2"/>
        </w:rPr>
        <w:t xml:space="preserve"> </w:t>
      </w:r>
      <w:r w:rsidRPr="00213EBE">
        <w:rPr>
          <w:rFonts w:ascii="Aptos" w:hAnsi="Aptos"/>
        </w:rPr>
        <w:t>governments, through the NBA.</w:t>
      </w:r>
    </w:p>
    <w:p w14:paraId="13F67CD8" w14:textId="77777777" w:rsidR="007B3EAC" w:rsidRPr="0043343B" w:rsidRDefault="008B40B0" w:rsidP="00213EBE">
      <w:pPr>
        <w:pStyle w:val="BodyText"/>
        <w:spacing w:before="200"/>
        <w:ind w:left="284"/>
        <w:rPr>
          <w:rFonts w:ascii="Aptos" w:hAnsi="Aptos"/>
        </w:rPr>
      </w:pPr>
      <w:r w:rsidRPr="0043343B">
        <w:rPr>
          <w:rFonts w:ascii="Aptos" w:hAnsi="Aptos"/>
        </w:rPr>
        <w:t>The</w:t>
      </w:r>
      <w:r w:rsidRPr="0043343B">
        <w:rPr>
          <w:rFonts w:ascii="Aptos" w:hAnsi="Aptos"/>
          <w:spacing w:val="-2"/>
        </w:rPr>
        <w:t xml:space="preserve"> </w:t>
      </w:r>
      <w:r w:rsidRPr="0043343B">
        <w:rPr>
          <w:rFonts w:ascii="Aptos" w:hAnsi="Aptos"/>
        </w:rPr>
        <w:t>NBA</w:t>
      </w:r>
      <w:r w:rsidRPr="0043343B">
        <w:rPr>
          <w:rFonts w:ascii="Aptos" w:hAnsi="Aptos"/>
          <w:spacing w:val="-3"/>
        </w:rPr>
        <w:t xml:space="preserve"> </w:t>
      </w:r>
      <w:r w:rsidRPr="0043343B">
        <w:rPr>
          <w:rFonts w:ascii="Aptos" w:hAnsi="Aptos"/>
        </w:rPr>
        <w:t>is</w:t>
      </w:r>
      <w:r w:rsidRPr="0043343B">
        <w:rPr>
          <w:rFonts w:ascii="Aptos" w:hAnsi="Aptos"/>
          <w:spacing w:val="-3"/>
        </w:rPr>
        <w:t xml:space="preserve"> </w:t>
      </w:r>
      <w:r w:rsidRPr="0043343B">
        <w:rPr>
          <w:rFonts w:ascii="Aptos" w:hAnsi="Aptos"/>
        </w:rPr>
        <w:t>responsible</w:t>
      </w:r>
      <w:r w:rsidRPr="0043343B">
        <w:rPr>
          <w:rFonts w:ascii="Aptos" w:hAnsi="Aptos"/>
          <w:spacing w:val="-2"/>
        </w:rPr>
        <w:t xml:space="preserve"> </w:t>
      </w:r>
      <w:r w:rsidRPr="0043343B">
        <w:rPr>
          <w:rFonts w:ascii="Aptos" w:hAnsi="Aptos"/>
        </w:rPr>
        <w:t>to</w:t>
      </w:r>
      <w:r w:rsidRPr="0043343B">
        <w:rPr>
          <w:rFonts w:ascii="Aptos" w:hAnsi="Aptos"/>
          <w:spacing w:val="-2"/>
        </w:rPr>
        <w:t xml:space="preserve"> </w:t>
      </w:r>
      <w:r w:rsidRPr="0043343B">
        <w:rPr>
          <w:rFonts w:ascii="Aptos" w:hAnsi="Aptos"/>
        </w:rPr>
        <w:t>the</w:t>
      </w:r>
      <w:r w:rsidRPr="0043343B">
        <w:rPr>
          <w:rFonts w:ascii="Aptos" w:hAnsi="Aptos"/>
          <w:spacing w:val="-2"/>
        </w:rPr>
        <w:t xml:space="preserve"> </w:t>
      </w:r>
      <w:r w:rsidRPr="0043343B">
        <w:rPr>
          <w:rFonts w:ascii="Aptos" w:hAnsi="Aptos"/>
        </w:rPr>
        <w:t>Commonwealth,</w:t>
      </w:r>
      <w:r w:rsidRPr="0043343B">
        <w:rPr>
          <w:rFonts w:ascii="Aptos" w:hAnsi="Aptos"/>
          <w:spacing w:val="-5"/>
        </w:rPr>
        <w:t xml:space="preserve"> </w:t>
      </w:r>
      <w:r w:rsidRPr="0043343B">
        <w:rPr>
          <w:rFonts w:ascii="Aptos" w:hAnsi="Aptos"/>
        </w:rPr>
        <w:t>State</w:t>
      </w:r>
      <w:r w:rsidRPr="0043343B">
        <w:rPr>
          <w:rFonts w:ascii="Aptos" w:hAnsi="Aptos"/>
          <w:spacing w:val="-2"/>
        </w:rPr>
        <w:t xml:space="preserve"> </w:t>
      </w:r>
      <w:r w:rsidRPr="0043343B">
        <w:rPr>
          <w:rFonts w:ascii="Aptos" w:hAnsi="Aptos"/>
        </w:rPr>
        <w:t>and</w:t>
      </w:r>
      <w:r w:rsidRPr="0043343B">
        <w:rPr>
          <w:rFonts w:ascii="Aptos" w:hAnsi="Aptos"/>
          <w:spacing w:val="-4"/>
        </w:rPr>
        <w:t xml:space="preserve"> </w:t>
      </w:r>
      <w:r w:rsidRPr="0043343B">
        <w:rPr>
          <w:rFonts w:ascii="Aptos" w:hAnsi="Aptos"/>
        </w:rPr>
        <w:t>Territory</w:t>
      </w:r>
      <w:r w:rsidRPr="0043343B">
        <w:rPr>
          <w:rFonts w:ascii="Aptos" w:hAnsi="Aptos"/>
          <w:spacing w:val="-2"/>
        </w:rPr>
        <w:t xml:space="preserve"> </w:t>
      </w:r>
      <w:r w:rsidRPr="0043343B">
        <w:rPr>
          <w:rFonts w:ascii="Aptos" w:hAnsi="Aptos"/>
        </w:rPr>
        <w:t>governments</w:t>
      </w:r>
      <w:r w:rsidRPr="0043343B">
        <w:rPr>
          <w:rFonts w:ascii="Aptos" w:hAnsi="Aptos"/>
          <w:spacing w:val="-5"/>
        </w:rPr>
        <w:t xml:space="preserve"> </w:t>
      </w:r>
      <w:r w:rsidRPr="0043343B">
        <w:rPr>
          <w:rFonts w:ascii="Aptos" w:hAnsi="Aptos"/>
        </w:rPr>
        <w:t>for</w:t>
      </w:r>
      <w:r w:rsidRPr="0043343B">
        <w:rPr>
          <w:rFonts w:ascii="Aptos" w:hAnsi="Aptos"/>
          <w:spacing w:val="-3"/>
        </w:rPr>
        <w:t xml:space="preserve"> </w:t>
      </w:r>
      <w:r w:rsidRPr="0043343B">
        <w:rPr>
          <w:rFonts w:ascii="Aptos" w:hAnsi="Aptos"/>
        </w:rPr>
        <w:t>ensuring</w:t>
      </w:r>
      <w:r w:rsidRPr="0043343B">
        <w:rPr>
          <w:rFonts w:ascii="Aptos" w:hAnsi="Aptos"/>
          <w:spacing w:val="-4"/>
        </w:rPr>
        <w:t xml:space="preserve"> </w:t>
      </w:r>
      <w:r w:rsidRPr="0043343B">
        <w:rPr>
          <w:rFonts w:ascii="Aptos" w:hAnsi="Aptos"/>
        </w:rPr>
        <w:t>that</w:t>
      </w:r>
      <w:r w:rsidRPr="0043343B">
        <w:rPr>
          <w:rFonts w:ascii="Aptos" w:hAnsi="Aptos"/>
          <w:spacing w:val="-2"/>
        </w:rPr>
        <w:t xml:space="preserve"> </w:t>
      </w:r>
      <w:r w:rsidRPr="0043343B">
        <w:rPr>
          <w:rFonts w:ascii="Aptos" w:hAnsi="Aptos"/>
        </w:rPr>
        <w:t>the Program meets the objectives for which it was established.</w:t>
      </w:r>
    </w:p>
    <w:p w14:paraId="13F67CD9" w14:textId="4C59791C" w:rsidR="007B3EAC" w:rsidRPr="0043343B" w:rsidRDefault="008B40B0" w:rsidP="00213EBE">
      <w:pPr>
        <w:pStyle w:val="BodyText"/>
        <w:spacing w:before="200"/>
        <w:ind w:left="284"/>
        <w:rPr>
          <w:rFonts w:ascii="Aptos" w:hAnsi="Aptos"/>
        </w:rPr>
      </w:pPr>
      <w:r w:rsidRPr="0043343B">
        <w:rPr>
          <w:rFonts w:ascii="Aptos" w:hAnsi="Aptos"/>
        </w:rPr>
        <w:t>A</w:t>
      </w:r>
      <w:r w:rsidR="0090551A" w:rsidRPr="0043343B">
        <w:rPr>
          <w:rFonts w:ascii="Aptos" w:hAnsi="Aptos"/>
        </w:rPr>
        <w:t>n</w:t>
      </w:r>
      <w:r w:rsidRPr="0043343B">
        <w:rPr>
          <w:rFonts w:ascii="Aptos" w:hAnsi="Aptos"/>
          <w:spacing w:val="-6"/>
        </w:rPr>
        <w:t xml:space="preserve"> </w:t>
      </w:r>
      <w:r w:rsidRPr="0043343B">
        <w:rPr>
          <w:rFonts w:ascii="Aptos" w:hAnsi="Aptos"/>
        </w:rPr>
        <w:t>overview</w:t>
      </w:r>
      <w:r w:rsidRPr="0043343B">
        <w:rPr>
          <w:rFonts w:ascii="Aptos" w:hAnsi="Aptos"/>
          <w:spacing w:val="-4"/>
        </w:rPr>
        <w:t xml:space="preserve"> </w:t>
      </w:r>
      <w:r w:rsidRPr="0043343B">
        <w:rPr>
          <w:rFonts w:ascii="Aptos" w:hAnsi="Aptos"/>
        </w:rPr>
        <w:t>of</w:t>
      </w:r>
      <w:r w:rsidRPr="0043343B">
        <w:rPr>
          <w:rFonts w:ascii="Aptos" w:hAnsi="Aptos"/>
          <w:spacing w:val="-6"/>
        </w:rPr>
        <w:t xml:space="preserve"> </w:t>
      </w:r>
      <w:r w:rsidRPr="0043343B">
        <w:rPr>
          <w:rFonts w:ascii="Aptos" w:hAnsi="Aptos"/>
        </w:rPr>
        <w:t>the</w:t>
      </w:r>
      <w:r w:rsidRPr="0043343B">
        <w:rPr>
          <w:rFonts w:ascii="Aptos" w:hAnsi="Aptos"/>
          <w:spacing w:val="-4"/>
        </w:rPr>
        <w:t xml:space="preserve"> </w:t>
      </w:r>
      <w:r w:rsidRPr="0043343B">
        <w:rPr>
          <w:rFonts w:ascii="Aptos" w:hAnsi="Aptos"/>
        </w:rPr>
        <w:t>Program</w:t>
      </w:r>
      <w:r w:rsidRPr="0043343B">
        <w:rPr>
          <w:rFonts w:ascii="Aptos" w:hAnsi="Aptos"/>
          <w:spacing w:val="-2"/>
        </w:rPr>
        <w:t xml:space="preserve"> </w:t>
      </w:r>
      <w:r w:rsidRPr="0043343B">
        <w:rPr>
          <w:rFonts w:ascii="Aptos" w:hAnsi="Aptos"/>
        </w:rPr>
        <w:t>is</w:t>
      </w:r>
      <w:r w:rsidRPr="0043343B">
        <w:rPr>
          <w:rFonts w:ascii="Aptos" w:hAnsi="Aptos"/>
          <w:spacing w:val="-4"/>
        </w:rPr>
        <w:t xml:space="preserve"> </w:t>
      </w:r>
      <w:r w:rsidRPr="0043343B">
        <w:rPr>
          <w:rFonts w:ascii="Aptos" w:hAnsi="Aptos"/>
        </w:rPr>
        <w:t>attached</w:t>
      </w:r>
      <w:r w:rsidRPr="0043343B">
        <w:rPr>
          <w:rFonts w:ascii="Aptos" w:hAnsi="Aptos"/>
          <w:spacing w:val="-4"/>
        </w:rPr>
        <w:t xml:space="preserve"> </w:t>
      </w:r>
      <w:r w:rsidRPr="0043343B">
        <w:rPr>
          <w:rFonts w:ascii="Aptos" w:hAnsi="Aptos"/>
        </w:rPr>
        <w:t>at</w:t>
      </w:r>
      <w:r w:rsidRPr="0043343B">
        <w:rPr>
          <w:rFonts w:ascii="Aptos" w:hAnsi="Aptos"/>
          <w:spacing w:val="-4"/>
        </w:rPr>
        <w:t xml:space="preserve"> </w:t>
      </w:r>
      <w:r w:rsidRPr="0043343B">
        <w:rPr>
          <w:rFonts w:ascii="Aptos" w:hAnsi="Aptos"/>
          <w:b/>
          <w:bCs/>
        </w:rPr>
        <w:t>Appendix</w:t>
      </w:r>
      <w:r w:rsidRPr="0043343B">
        <w:rPr>
          <w:rFonts w:ascii="Aptos" w:hAnsi="Aptos"/>
          <w:b/>
          <w:bCs/>
          <w:spacing w:val="-5"/>
        </w:rPr>
        <w:t xml:space="preserve"> A</w:t>
      </w:r>
      <w:r w:rsidRPr="0043343B">
        <w:rPr>
          <w:rFonts w:ascii="Aptos" w:hAnsi="Aptos"/>
          <w:spacing w:val="-5"/>
        </w:rPr>
        <w:t>.</w:t>
      </w:r>
    </w:p>
    <w:p w14:paraId="13F67CDA" w14:textId="77777777" w:rsidR="007B3EAC" w:rsidRPr="0043343B" w:rsidRDefault="007B3EAC" w:rsidP="0009276A">
      <w:pPr>
        <w:rPr>
          <w:rFonts w:ascii="Aptos" w:hAnsi="Aptos"/>
        </w:rPr>
        <w:sectPr w:rsidR="007B3EAC" w:rsidRPr="0043343B" w:rsidSect="00DC6159">
          <w:headerReference w:type="default" r:id="rId14"/>
          <w:footerReference w:type="default" r:id="rId15"/>
          <w:pgSz w:w="11910" w:h="16840"/>
          <w:pgMar w:top="1440" w:right="1080" w:bottom="1440" w:left="1080" w:header="331" w:footer="1134" w:gutter="0"/>
          <w:pgNumType w:start="2"/>
          <w:cols w:space="720"/>
          <w:docGrid w:linePitch="299"/>
        </w:sectPr>
      </w:pPr>
    </w:p>
    <w:p w14:paraId="13F67CDE" w14:textId="77777777" w:rsidR="007B3EAC" w:rsidRPr="0043343B" w:rsidRDefault="008B40B0" w:rsidP="00DC6159">
      <w:pPr>
        <w:pStyle w:val="BodyText"/>
        <w:ind w:left="197"/>
        <w:rPr>
          <w:rFonts w:ascii="Aptos" w:hAnsi="Aptos"/>
          <w:sz w:val="20"/>
        </w:rPr>
      </w:pPr>
      <w:r w:rsidRPr="0043343B">
        <w:rPr>
          <w:rFonts w:ascii="Aptos" w:hAnsi="Aptos"/>
          <w:noProof/>
          <w:sz w:val="20"/>
        </w:rPr>
        <w:lastRenderedPageBreak/>
        <mc:AlternateContent>
          <mc:Choice Requires="wps">
            <w:drawing>
              <wp:inline distT="0" distB="0" distL="0" distR="0" wp14:anchorId="13F67D9F" wp14:editId="3072344A">
                <wp:extent cx="6048375" cy="640080"/>
                <wp:effectExtent l="0" t="0" r="9525" b="762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8375" cy="640080"/>
                        </a:xfrm>
                        <a:prstGeom prst="rect">
                          <a:avLst/>
                        </a:prstGeom>
                        <a:solidFill>
                          <a:srgbClr val="C00000"/>
                        </a:solidFill>
                      </wps:spPr>
                      <wps:txbx>
                        <w:txbxContent>
                          <w:p w14:paraId="13F67DAE" w14:textId="49F316B7" w:rsidR="007B3EAC" w:rsidRPr="0043343B" w:rsidRDefault="008B40B0">
                            <w:pPr>
                              <w:spacing w:before="112"/>
                              <w:ind w:left="196"/>
                              <w:rPr>
                                <w:b/>
                                <w:color w:val="000000"/>
                                <w:sz w:val="56"/>
                              </w:rPr>
                            </w:pPr>
                            <w:r w:rsidRPr="0043343B">
                              <w:rPr>
                                <w:b/>
                                <w:color w:val="FFFFFF"/>
                                <w:spacing w:val="-20"/>
                                <w:sz w:val="56"/>
                              </w:rPr>
                              <w:t>Committee</w:t>
                            </w:r>
                            <w:r w:rsidR="00954C28">
                              <w:rPr>
                                <w:b/>
                                <w:color w:val="FFFFFF"/>
                                <w:spacing w:val="-20"/>
                                <w:sz w:val="56"/>
                              </w:rPr>
                              <w:t xml:space="preserve"> procedures</w:t>
                            </w:r>
                          </w:p>
                        </w:txbxContent>
                      </wps:txbx>
                      <wps:bodyPr wrap="square" lIns="0" tIns="0" rIns="0" bIns="0" rtlCol="0">
                        <a:noAutofit/>
                      </wps:bodyPr>
                    </wps:wsp>
                  </a:graphicData>
                </a:graphic>
              </wp:inline>
            </w:drawing>
          </mc:Choice>
          <mc:Fallback>
            <w:pict>
              <v:shape w14:anchorId="13F67D9F" id="Textbox 6" o:spid="_x0000_s1027" type="#_x0000_t202" style="width:476.25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" fillcolor="#c00000" stroked="f">
                <v:textbox inset="0,0,0,0">
                  <w:txbxContent>
                    <w:p w14:paraId="13F67DAE" w14:textId="49F316B7" w:rsidR="007B3EAC" w:rsidRPr="0043343B" w:rsidRDefault="008B40B0">
                      <w:pPr>
                        <w:spacing w:before="112"/>
                        <w:ind w:left="196"/>
                        <w:rPr>
                          <w:b/>
                          <w:color w:val="000000"/>
                          <w:sz w:val="56"/>
                        </w:rPr>
                      </w:pPr>
                      <w:r w:rsidRPr="0043343B">
                        <w:rPr>
                          <w:b/>
                          <w:color w:val="FFFFFF"/>
                          <w:spacing w:val="-20"/>
                          <w:sz w:val="56"/>
                        </w:rPr>
                        <w:t>Committee</w:t>
                      </w:r>
                      <w:r w:rsidR="00954C28">
                        <w:rPr>
                          <w:b/>
                          <w:color w:val="FFFFFF"/>
                          <w:spacing w:val="-20"/>
                          <w:sz w:val="56"/>
                        </w:rPr>
                        <w:t xml:space="preserve"> procedures</w:t>
                      </w:r>
                    </w:p>
                  </w:txbxContent>
                </v:textbox>
                <w10:anchorlock/>
              </v:shape>
            </w:pict>
          </mc:Fallback>
        </mc:AlternateContent>
      </w:r>
    </w:p>
    <w:p w14:paraId="1032925B" w14:textId="6FD90929" w:rsidR="000971E7" w:rsidRPr="0043343B" w:rsidRDefault="00C81E3D" w:rsidP="00DC6159">
      <w:pPr>
        <w:pStyle w:val="Heading1"/>
        <w:spacing w:before="168"/>
        <w:ind w:left="394"/>
        <w:rPr>
          <w:rFonts w:ascii="Aptos" w:hAnsi="Aptos"/>
          <w:color w:val="C50B2F"/>
          <w:spacing w:val="-2"/>
        </w:rPr>
      </w:pPr>
      <w:bookmarkStart w:id="5" w:name="Chair"/>
      <w:bookmarkEnd w:id="5"/>
      <w:r w:rsidRPr="0043343B">
        <w:rPr>
          <w:rFonts w:ascii="Aptos" w:eastAsia="Calibri" w:hAnsi="Aptos" w:cs="Calibri"/>
          <w:sz w:val="22"/>
          <w:szCs w:val="22"/>
        </w:rPr>
        <w:t>The NBA Act (</w:t>
      </w:r>
      <w:r w:rsidR="00972B75" w:rsidRPr="0043343B">
        <w:rPr>
          <w:rFonts w:ascii="Aptos" w:eastAsia="Calibri" w:hAnsi="Aptos" w:cs="Calibri"/>
          <w:sz w:val="22"/>
          <w:szCs w:val="22"/>
        </w:rPr>
        <w:t>s</w:t>
      </w:r>
      <w:r w:rsidR="001D2F12" w:rsidRPr="0043343B">
        <w:rPr>
          <w:rFonts w:ascii="Aptos" w:eastAsia="Calibri" w:hAnsi="Aptos" w:cs="Calibri"/>
          <w:sz w:val="22"/>
          <w:szCs w:val="22"/>
        </w:rPr>
        <w:t xml:space="preserve"> </w:t>
      </w:r>
      <w:r w:rsidR="00E73AB4" w:rsidRPr="0043343B">
        <w:rPr>
          <w:rFonts w:ascii="Aptos" w:eastAsia="Calibri" w:hAnsi="Aptos" w:cs="Calibri"/>
          <w:sz w:val="22"/>
          <w:szCs w:val="22"/>
        </w:rPr>
        <w:t>38(3)</w:t>
      </w:r>
      <w:r w:rsidR="00025C7A" w:rsidRPr="0043343B">
        <w:rPr>
          <w:rFonts w:ascii="Aptos" w:eastAsia="Calibri" w:hAnsi="Aptos" w:cs="Calibri"/>
          <w:sz w:val="22"/>
          <w:szCs w:val="22"/>
        </w:rPr>
        <w:t>)</w:t>
      </w:r>
      <w:r w:rsidRPr="0043343B">
        <w:rPr>
          <w:rFonts w:ascii="Aptos" w:eastAsia="Calibri" w:hAnsi="Aptos" w:cs="Calibri"/>
          <w:sz w:val="22"/>
          <w:szCs w:val="22"/>
        </w:rPr>
        <w:t xml:space="preserve"> provides that the </w:t>
      </w:r>
      <w:r w:rsidR="00E73AB4" w:rsidRPr="0043343B">
        <w:rPr>
          <w:rFonts w:ascii="Aptos" w:eastAsia="Calibri" w:hAnsi="Aptos" w:cs="Calibri"/>
          <w:sz w:val="22"/>
          <w:szCs w:val="22"/>
        </w:rPr>
        <w:t xml:space="preserve">NBA </w:t>
      </w:r>
      <w:r w:rsidR="00851EB7" w:rsidRPr="0043343B">
        <w:rPr>
          <w:rFonts w:ascii="Aptos" w:eastAsia="Calibri" w:hAnsi="Aptos" w:cs="Calibri"/>
          <w:sz w:val="22"/>
          <w:szCs w:val="22"/>
        </w:rPr>
        <w:t>General Manager (</w:t>
      </w:r>
      <w:r w:rsidRPr="0043343B">
        <w:rPr>
          <w:rFonts w:ascii="Aptos" w:eastAsia="Calibri" w:hAnsi="Aptos" w:cs="Calibri"/>
          <w:sz w:val="22"/>
          <w:szCs w:val="22"/>
        </w:rPr>
        <w:t>C</w:t>
      </w:r>
      <w:r w:rsidR="004C099D" w:rsidRPr="0043343B">
        <w:rPr>
          <w:rFonts w:ascii="Aptos" w:eastAsia="Calibri" w:hAnsi="Aptos" w:cs="Calibri"/>
          <w:sz w:val="22"/>
          <w:szCs w:val="22"/>
        </w:rPr>
        <w:t>hief Executive</w:t>
      </w:r>
      <w:r w:rsidR="00E34BBB" w:rsidRPr="0043343B">
        <w:rPr>
          <w:rFonts w:ascii="Aptos" w:eastAsia="Calibri" w:hAnsi="Aptos" w:cs="Calibri"/>
          <w:sz w:val="22"/>
          <w:szCs w:val="22"/>
        </w:rPr>
        <w:t xml:space="preserve"> (CE)</w:t>
      </w:r>
      <w:r w:rsidR="007621A7" w:rsidRPr="0043343B">
        <w:rPr>
          <w:rFonts w:ascii="Aptos" w:eastAsia="Calibri" w:hAnsi="Aptos" w:cs="Calibri"/>
          <w:sz w:val="22"/>
          <w:szCs w:val="22"/>
        </w:rPr>
        <w:t>)</w:t>
      </w:r>
      <w:r w:rsidRPr="0043343B">
        <w:rPr>
          <w:rFonts w:ascii="Aptos" w:eastAsia="Calibri" w:hAnsi="Aptos" w:cs="Calibri"/>
          <w:sz w:val="22"/>
          <w:szCs w:val="22"/>
        </w:rPr>
        <w:t xml:space="preserve"> may determine </w:t>
      </w:r>
      <w:r w:rsidR="00DD693C" w:rsidRPr="0043343B">
        <w:rPr>
          <w:rFonts w:ascii="Aptos" w:eastAsia="Calibri" w:hAnsi="Aptos" w:cs="Calibri"/>
          <w:sz w:val="22"/>
          <w:szCs w:val="22"/>
        </w:rPr>
        <w:t xml:space="preserve">committee and </w:t>
      </w:r>
      <w:r w:rsidRPr="0043343B">
        <w:rPr>
          <w:rFonts w:ascii="Aptos" w:eastAsia="Calibri" w:hAnsi="Aptos" w:cs="Calibri"/>
          <w:sz w:val="22"/>
          <w:szCs w:val="22"/>
        </w:rPr>
        <w:t>meeting procedures</w:t>
      </w:r>
      <w:r w:rsidR="007B4450" w:rsidRPr="0043343B">
        <w:rPr>
          <w:rFonts w:ascii="Aptos" w:eastAsia="Calibri" w:hAnsi="Aptos" w:cs="Calibri"/>
          <w:sz w:val="22"/>
          <w:szCs w:val="22"/>
        </w:rPr>
        <w:t xml:space="preserve">, which </w:t>
      </w:r>
      <w:r w:rsidRPr="0043343B">
        <w:rPr>
          <w:rFonts w:ascii="Aptos" w:eastAsia="Calibri" w:hAnsi="Aptos" w:cs="Calibri"/>
          <w:sz w:val="22"/>
          <w:szCs w:val="22"/>
        </w:rPr>
        <w:t>are detailed below</w:t>
      </w:r>
      <w:r w:rsidR="001F2F22" w:rsidRPr="0043343B">
        <w:rPr>
          <w:rFonts w:ascii="Aptos" w:eastAsia="Calibri" w:hAnsi="Aptos" w:cs="Calibri"/>
          <w:sz w:val="22"/>
          <w:szCs w:val="22"/>
        </w:rPr>
        <w:t>.</w:t>
      </w:r>
    </w:p>
    <w:p w14:paraId="13F67CDF" w14:textId="71B38CEF" w:rsidR="007B3EAC" w:rsidRPr="0043343B" w:rsidRDefault="008B40B0" w:rsidP="00DC6159">
      <w:pPr>
        <w:pStyle w:val="Heading1"/>
        <w:spacing w:before="168"/>
        <w:ind w:left="394"/>
        <w:rPr>
          <w:rFonts w:ascii="Aptos" w:hAnsi="Aptos"/>
        </w:rPr>
      </w:pPr>
      <w:r w:rsidRPr="0043343B">
        <w:rPr>
          <w:rFonts w:ascii="Aptos" w:hAnsi="Aptos"/>
          <w:color w:val="C50B2F"/>
          <w:spacing w:val="-2"/>
        </w:rPr>
        <w:t>Chair</w:t>
      </w:r>
    </w:p>
    <w:p w14:paraId="13F67CE0" w14:textId="10CC6FC5" w:rsidR="007B3EAC" w:rsidRPr="0043343B" w:rsidRDefault="008B40B0" w:rsidP="00DC6159">
      <w:pPr>
        <w:pStyle w:val="BodyText"/>
        <w:spacing w:before="123"/>
        <w:ind w:left="393" w:right="396"/>
        <w:rPr>
          <w:rFonts w:ascii="Aptos" w:hAnsi="Aptos"/>
        </w:rPr>
      </w:pPr>
      <w:r w:rsidRPr="0043343B">
        <w:rPr>
          <w:rFonts w:ascii="Aptos" w:hAnsi="Aptos"/>
        </w:rPr>
        <w:t>The Chair</w:t>
      </w:r>
      <w:r w:rsidRPr="0043343B">
        <w:rPr>
          <w:rFonts w:ascii="Aptos" w:hAnsi="Aptos"/>
          <w:spacing w:val="-3"/>
        </w:rPr>
        <w:t xml:space="preserve"> </w:t>
      </w:r>
      <w:r w:rsidRPr="0043343B">
        <w:rPr>
          <w:rFonts w:ascii="Aptos" w:hAnsi="Aptos"/>
        </w:rPr>
        <w:t>of</w:t>
      </w:r>
      <w:r w:rsidRPr="0043343B">
        <w:rPr>
          <w:rFonts w:ascii="Aptos" w:hAnsi="Aptos"/>
          <w:spacing w:val="-1"/>
        </w:rPr>
        <w:t xml:space="preserve"> </w:t>
      </w:r>
      <w:r w:rsidRPr="0043343B">
        <w:rPr>
          <w:rFonts w:ascii="Aptos" w:hAnsi="Aptos"/>
        </w:rPr>
        <w:t>NIGAC</w:t>
      </w:r>
      <w:r w:rsidRPr="0043343B">
        <w:rPr>
          <w:rFonts w:ascii="Aptos" w:hAnsi="Aptos"/>
          <w:spacing w:val="-3"/>
        </w:rPr>
        <w:t xml:space="preserve"> </w:t>
      </w:r>
      <w:r w:rsidRPr="0043343B">
        <w:rPr>
          <w:rFonts w:ascii="Aptos" w:hAnsi="Aptos"/>
        </w:rPr>
        <w:t>will</w:t>
      </w:r>
      <w:r w:rsidRPr="0043343B">
        <w:rPr>
          <w:rFonts w:ascii="Aptos" w:hAnsi="Aptos"/>
          <w:spacing w:val="-1"/>
        </w:rPr>
        <w:t xml:space="preserve"> </w:t>
      </w:r>
      <w:r w:rsidRPr="0043343B">
        <w:rPr>
          <w:rFonts w:ascii="Aptos" w:hAnsi="Aptos"/>
        </w:rPr>
        <w:t>be appointed</w:t>
      </w:r>
      <w:r w:rsidRPr="0043343B">
        <w:rPr>
          <w:rFonts w:ascii="Aptos" w:hAnsi="Aptos"/>
          <w:spacing w:val="-2"/>
        </w:rPr>
        <w:t xml:space="preserve"> </w:t>
      </w:r>
      <w:r w:rsidRPr="0043343B">
        <w:rPr>
          <w:rFonts w:ascii="Aptos" w:hAnsi="Aptos"/>
        </w:rPr>
        <w:t>at</w:t>
      </w:r>
      <w:r w:rsidRPr="0043343B">
        <w:rPr>
          <w:rFonts w:ascii="Aptos" w:hAnsi="Aptos"/>
          <w:spacing w:val="-3"/>
        </w:rPr>
        <w:t xml:space="preserve"> </w:t>
      </w:r>
      <w:r w:rsidRPr="0043343B">
        <w:rPr>
          <w:rFonts w:ascii="Aptos" w:hAnsi="Aptos"/>
        </w:rPr>
        <w:t>the discretion</w:t>
      </w:r>
      <w:r w:rsidRPr="0043343B">
        <w:rPr>
          <w:rFonts w:ascii="Aptos" w:hAnsi="Aptos"/>
          <w:spacing w:val="-4"/>
        </w:rPr>
        <w:t xml:space="preserve"> </w:t>
      </w:r>
      <w:r w:rsidRPr="0043343B">
        <w:rPr>
          <w:rFonts w:ascii="Aptos" w:hAnsi="Aptos"/>
        </w:rPr>
        <w:t>of</w:t>
      </w:r>
      <w:r w:rsidRPr="0043343B">
        <w:rPr>
          <w:rFonts w:ascii="Aptos" w:hAnsi="Aptos"/>
          <w:spacing w:val="-1"/>
        </w:rPr>
        <w:t xml:space="preserve"> </w:t>
      </w:r>
      <w:r w:rsidRPr="0043343B">
        <w:rPr>
          <w:rFonts w:ascii="Aptos" w:hAnsi="Aptos"/>
        </w:rPr>
        <w:t>the</w:t>
      </w:r>
      <w:r w:rsidRPr="0043343B">
        <w:rPr>
          <w:rFonts w:ascii="Aptos" w:hAnsi="Aptos"/>
          <w:spacing w:val="-3"/>
        </w:rPr>
        <w:t xml:space="preserve"> </w:t>
      </w:r>
      <w:r w:rsidRPr="0043343B">
        <w:rPr>
          <w:rFonts w:ascii="Aptos" w:hAnsi="Aptos"/>
        </w:rPr>
        <w:t>NBA</w:t>
      </w:r>
      <w:r w:rsidRPr="0043343B">
        <w:rPr>
          <w:rFonts w:ascii="Aptos" w:hAnsi="Aptos"/>
          <w:spacing w:val="-1"/>
        </w:rPr>
        <w:t xml:space="preserve"> </w:t>
      </w:r>
      <w:r w:rsidR="62F481F7" w:rsidRPr="0043343B">
        <w:rPr>
          <w:rFonts w:ascii="Aptos" w:hAnsi="Aptos"/>
        </w:rPr>
        <w:t>CE</w:t>
      </w:r>
      <w:r w:rsidRPr="0043343B">
        <w:rPr>
          <w:rFonts w:ascii="Aptos" w:hAnsi="Aptos"/>
        </w:rPr>
        <w:t>.</w:t>
      </w:r>
      <w:r w:rsidRPr="0043343B">
        <w:rPr>
          <w:rFonts w:ascii="Aptos" w:hAnsi="Aptos"/>
          <w:spacing w:val="-4"/>
        </w:rPr>
        <w:t xml:space="preserve"> </w:t>
      </w:r>
      <w:r w:rsidRPr="0043343B">
        <w:rPr>
          <w:rFonts w:ascii="Aptos" w:hAnsi="Aptos"/>
        </w:rPr>
        <w:t>The NBA</w:t>
      </w:r>
      <w:r w:rsidRPr="0043343B">
        <w:rPr>
          <w:rFonts w:ascii="Aptos" w:hAnsi="Aptos"/>
          <w:spacing w:val="-4"/>
        </w:rPr>
        <w:t xml:space="preserve"> </w:t>
      </w:r>
      <w:r w:rsidR="00234F6B" w:rsidRPr="0043343B">
        <w:rPr>
          <w:rFonts w:ascii="Aptos" w:hAnsi="Aptos"/>
          <w:spacing w:val="-4"/>
        </w:rPr>
        <w:t>CE</w:t>
      </w:r>
      <w:r w:rsidRPr="0043343B">
        <w:rPr>
          <w:rFonts w:ascii="Aptos" w:hAnsi="Aptos"/>
        </w:rPr>
        <w:t xml:space="preserve"> may nominate an alternative person to be a temporary Chair when the Chair is unable to attend a meeting or is otherwise unable to perform the role of Chair.</w:t>
      </w:r>
    </w:p>
    <w:p w14:paraId="13F67CE1" w14:textId="63F8732E" w:rsidR="007B3EAC" w:rsidRPr="0043343B" w:rsidRDefault="008B40B0" w:rsidP="00DC6159">
      <w:pPr>
        <w:pStyle w:val="BodyText"/>
        <w:spacing w:before="200"/>
        <w:ind w:left="393" w:right="396"/>
        <w:rPr>
          <w:rFonts w:ascii="Aptos" w:hAnsi="Aptos"/>
        </w:rPr>
      </w:pPr>
      <w:bookmarkStart w:id="6" w:name="_Hlk211260553"/>
      <w:r w:rsidRPr="0043343B">
        <w:rPr>
          <w:rFonts w:ascii="Aptos" w:hAnsi="Aptos"/>
        </w:rPr>
        <w:t>The</w:t>
      </w:r>
      <w:r w:rsidRPr="0043343B">
        <w:rPr>
          <w:rFonts w:ascii="Aptos" w:hAnsi="Aptos"/>
          <w:spacing w:val="-1"/>
        </w:rPr>
        <w:t xml:space="preserve"> </w:t>
      </w:r>
      <w:bookmarkEnd w:id="6"/>
      <w:r w:rsidRPr="0043343B">
        <w:rPr>
          <w:rFonts w:ascii="Aptos" w:hAnsi="Aptos"/>
        </w:rPr>
        <w:t>position</w:t>
      </w:r>
      <w:r w:rsidRPr="0043343B">
        <w:rPr>
          <w:rFonts w:ascii="Aptos" w:hAnsi="Aptos"/>
          <w:spacing w:val="-5"/>
        </w:rPr>
        <w:t xml:space="preserve"> </w:t>
      </w:r>
      <w:r w:rsidRPr="0043343B">
        <w:rPr>
          <w:rFonts w:ascii="Aptos" w:hAnsi="Aptos"/>
        </w:rPr>
        <w:t>of</w:t>
      </w:r>
      <w:r w:rsidRPr="0043343B">
        <w:rPr>
          <w:rFonts w:ascii="Aptos" w:hAnsi="Aptos"/>
          <w:spacing w:val="-5"/>
        </w:rPr>
        <w:t xml:space="preserve"> </w:t>
      </w:r>
      <w:r w:rsidRPr="0043343B">
        <w:rPr>
          <w:rFonts w:ascii="Aptos" w:hAnsi="Aptos"/>
        </w:rPr>
        <w:t>Chair</w:t>
      </w:r>
      <w:r w:rsidRPr="0043343B">
        <w:rPr>
          <w:rFonts w:ascii="Aptos" w:hAnsi="Aptos"/>
          <w:spacing w:val="-2"/>
        </w:rPr>
        <w:t xml:space="preserve"> </w:t>
      </w:r>
      <w:r w:rsidRPr="0043343B">
        <w:rPr>
          <w:rFonts w:ascii="Aptos" w:hAnsi="Aptos"/>
        </w:rPr>
        <w:t>will</w:t>
      </w:r>
      <w:r w:rsidRPr="0043343B">
        <w:rPr>
          <w:rFonts w:ascii="Aptos" w:hAnsi="Aptos"/>
          <w:spacing w:val="-2"/>
        </w:rPr>
        <w:t xml:space="preserve"> </w:t>
      </w:r>
      <w:r w:rsidRPr="0043343B">
        <w:rPr>
          <w:rFonts w:ascii="Aptos" w:hAnsi="Aptos"/>
        </w:rPr>
        <w:t>usually</w:t>
      </w:r>
      <w:r w:rsidRPr="0043343B">
        <w:rPr>
          <w:rFonts w:ascii="Aptos" w:hAnsi="Aptos"/>
          <w:spacing w:val="-1"/>
        </w:rPr>
        <w:t xml:space="preserve"> </w:t>
      </w:r>
      <w:r w:rsidRPr="0043343B">
        <w:rPr>
          <w:rFonts w:ascii="Aptos" w:hAnsi="Aptos"/>
        </w:rPr>
        <w:t>undergo</w:t>
      </w:r>
      <w:r w:rsidRPr="0043343B">
        <w:rPr>
          <w:rFonts w:ascii="Aptos" w:hAnsi="Aptos"/>
          <w:spacing w:val="-3"/>
        </w:rPr>
        <w:t xml:space="preserve"> </w:t>
      </w:r>
      <w:r w:rsidRPr="0043343B">
        <w:rPr>
          <w:rFonts w:ascii="Aptos" w:hAnsi="Aptos"/>
        </w:rPr>
        <w:t>a</w:t>
      </w:r>
      <w:r w:rsidRPr="0043343B">
        <w:rPr>
          <w:rFonts w:ascii="Aptos" w:hAnsi="Aptos"/>
          <w:spacing w:val="-2"/>
        </w:rPr>
        <w:t xml:space="preserve"> </w:t>
      </w:r>
      <w:r w:rsidRPr="0043343B">
        <w:rPr>
          <w:rFonts w:ascii="Aptos" w:hAnsi="Aptos"/>
        </w:rPr>
        <w:t>review</w:t>
      </w:r>
      <w:r w:rsidRPr="0043343B">
        <w:rPr>
          <w:rFonts w:ascii="Aptos" w:hAnsi="Aptos"/>
          <w:spacing w:val="-1"/>
        </w:rPr>
        <w:t xml:space="preserve"> </w:t>
      </w:r>
      <w:r w:rsidRPr="0043343B">
        <w:rPr>
          <w:rFonts w:ascii="Aptos" w:hAnsi="Aptos"/>
        </w:rPr>
        <w:t>process</w:t>
      </w:r>
      <w:r w:rsidRPr="0043343B">
        <w:rPr>
          <w:rFonts w:ascii="Aptos" w:hAnsi="Aptos"/>
          <w:spacing w:val="-2"/>
        </w:rPr>
        <w:t xml:space="preserve"> </w:t>
      </w:r>
      <w:r w:rsidRPr="0043343B">
        <w:rPr>
          <w:rFonts w:ascii="Aptos" w:hAnsi="Aptos"/>
        </w:rPr>
        <w:t>every</w:t>
      </w:r>
      <w:r w:rsidRPr="0043343B">
        <w:rPr>
          <w:rFonts w:ascii="Aptos" w:hAnsi="Aptos"/>
          <w:spacing w:val="-1"/>
        </w:rPr>
        <w:t xml:space="preserve"> </w:t>
      </w:r>
      <w:r w:rsidRPr="0043343B">
        <w:rPr>
          <w:rFonts w:ascii="Aptos" w:hAnsi="Aptos"/>
        </w:rPr>
        <w:t>three</w:t>
      </w:r>
      <w:r w:rsidRPr="0043343B">
        <w:rPr>
          <w:rFonts w:ascii="Aptos" w:hAnsi="Aptos"/>
          <w:spacing w:val="-3"/>
        </w:rPr>
        <w:t xml:space="preserve"> </w:t>
      </w:r>
      <w:r w:rsidRPr="0043343B">
        <w:rPr>
          <w:rFonts w:ascii="Aptos" w:hAnsi="Aptos"/>
        </w:rPr>
        <w:t>years</w:t>
      </w:r>
      <w:r w:rsidR="00697349" w:rsidRPr="0043343B">
        <w:rPr>
          <w:rFonts w:ascii="Aptos" w:hAnsi="Aptos"/>
        </w:rPr>
        <w:t>, aligned with the half spill of members (see below)</w:t>
      </w:r>
      <w:r w:rsidRPr="0043343B">
        <w:rPr>
          <w:rFonts w:ascii="Aptos" w:hAnsi="Aptos"/>
        </w:rPr>
        <w:t>,</w:t>
      </w:r>
      <w:r w:rsidRPr="0043343B">
        <w:rPr>
          <w:rFonts w:ascii="Aptos" w:hAnsi="Aptos"/>
          <w:spacing w:val="-2"/>
        </w:rPr>
        <w:t xml:space="preserve"> </w:t>
      </w:r>
      <w:r w:rsidRPr="0043343B">
        <w:rPr>
          <w:rFonts w:ascii="Aptos" w:hAnsi="Aptos"/>
        </w:rPr>
        <w:t>or</w:t>
      </w:r>
      <w:r w:rsidRPr="0043343B">
        <w:rPr>
          <w:rFonts w:ascii="Aptos" w:hAnsi="Aptos"/>
          <w:spacing w:val="-4"/>
        </w:rPr>
        <w:t xml:space="preserve"> </w:t>
      </w:r>
      <w:r w:rsidRPr="0043343B">
        <w:rPr>
          <w:rFonts w:ascii="Aptos" w:hAnsi="Aptos"/>
        </w:rPr>
        <w:t>at</w:t>
      </w:r>
      <w:r w:rsidRPr="0043343B">
        <w:rPr>
          <w:rFonts w:ascii="Aptos" w:hAnsi="Aptos"/>
          <w:spacing w:val="-1"/>
        </w:rPr>
        <w:t xml:space="preserve"> </w:t>
      </w:r>
      <w:r w:rsidRPr="0043343B">
        <w:rPr>
          <w:rFonts w:ascii="Aptos" w:hAnsi="Aptos"/>
        </w:rPr>
        <w:t>the</w:t>
      </w:r>
      <w:r w:rsidRPr="0043343B">
        <w:rPr>
          <w:rFonts w:ascii="Aptos" w:hAnsi="Aptos"/>
          <w:spacing w:val="-1"/>
        </w:rPr>
        <w:t xml:space="preserve"> </w:t>
      </w:r>
      <w:r w:rsidRPr="0043343B">
        <w:rPr>
          <w:rFonts w:ascii="Aptos" w:hAnsi="Aptos"/>
        </w:rPr>
        <w:t>discretion</w:t>
      </w:r>
      <w:r w:rsidRPr="0043343B">
        <w:rPr>
          <w:rFonts w:ascii="Aptos" w:hAnsi="Aptos"/>
          <w:spacing w:val="-5"/>
        </w:rPr>
        <w:t xml:space="preserve"> </w:t>
      </w:r>
      <w:r w:rsidRPr="0043343B">
        <w:rPr>
          <w:rFonts w:ascii="Aptos" w:hAnsi="Aptos"/>
        </w:rPr>
        <w:t>of</w:t>
      </w:r>
      <w:r w:rsidRPr="0043343B">
        <w:rPr>
          <w:rFonts w:ascii="Aptos" w:hAnsi="Aptos"/>
          <w:spacing w:val="-2"/>
        </w:rPr>
        <w:t xml:space="preserve"> </w:t>
      </w:r>
      <w:r w:rsidRPr="0043343B">
        <w:rPr>
          <w:rFonts w:ascii="Aptos" w:hAnsi="Aptos"/>
        </w:rPr>
        <w:t xml:space="preserve">the NBA </w:t>
      </w:r>
      <w:r w:rsidR="578985CF" w:rsidRPr="0043343B">
        <w:rPr>
          <w:rFonts w:ascii="Aptos" w:hAnsi="Aptos"/>
        </w:rPr>
        <w:t>CE</w:t>
      </w:r>
      <w:r w:rsidRPr="0043343B">
        <w:rPr>
          <w:rFonts w:ascii="Aptos" w:hAnsi="Aptos"/>
        </w:rPr>
        <w:t>. Where possible, the former Chair will continue as a member of the NIGAC to maintain continuity.</w:t>
      </w:r>
    </w:p>
    <w:p w14:paraId="13F67CE2" w14:textId="7AF91DDE" w:rsidR="007B3EAC" w:rsidRPr="0043343B" w:rsidRDefault="008B40B0" w:rsidP="00DC6159">
      <w:pPr>
        <w:pStyle w:val="BodyText"/>
        <w:spacing w:before="200"/>
        <w:ind w:left="393" w:right="396"/>
        <w:rPr>
          <w:rFonts w:ascii="Aptos" w:hAnsi="Aptos"/>
        </w:rPr>
      </w:pPr>
      <w:r w:rsidRPr="0043343B">
        <w:rPr>
          <w:rFonts w:ascii="Aptos" w:hAnsi="Aptos"/>
        </w:rPr>
        <w:t xml:space="preserve">The Chair’s main role is to provide leadership to </w:t>
      </w:r>
      <w:r w:rsidR="00817DD4" w:rsidRPr="0043343B">
        <w:rPr>
          <w:rFonts w:ascii="Aptos" w:hAnsi="Aptos"/>
        </w:rPr>
        <w:t>NIGAC</w:t>
      </w:r>
      <w:r w:rsidRPr="0043343B">
        <w:rPr>
          <w:rFonts w:ascii="Aptos" w:hAnsi="Aptos"/>
        </w:rPr>
        <w:t>. The Chair will promote and advocate consistency</w:t>
      </w:r>
      <w:r w:rsidRPr="0043343B">
        <w:rPr>
          <w:rFonts w:ascii="Aptos" w:hAnsi="Aptos"/>
          <w:spacing w:val="-3"/>
        </w:rPr>
        <w:t xml:space="preserve"> </w:t>
      </w:r>
      <w:r w:rsidRPr="0043343B">
        <w:rPr>
          <w:rFonts w:ascii="Aptos" w:hAnsi="Aptos"/>
        </w:rPr>
        <w:t>in</w:t>
      </w:r>
      <w:r w:rsidRPr="0043343B">
        <w:rPr>
          <w:rFonts w:ascii="Aptos" w:hAnsi="Aptos"/>
          <w:spacing w:val="-3"/>
        </w:rPr>
        <w:t xml:space="preserve"> </w:t>
      </w:r>
      <w:r w:rsidRPr="0043343B">
        <w:rPr>
          <w:rFonts w:ascii="Aptos" w:hAnsi="Aptos"/>
        </w:rPr>
        <w:t>key</w:t>
      </w:r>
      <w:r w:rsidRPr="0043343B">
        <w:rPr>
          <w:rFonts w:ascii="Aptos" w:hAnsi="Aptos"/>
          <w:spacing w:val="-3"/>
        </w:rPr>
        <w:t xml:space="preserve"> </w:t>
      </w:r>
      <w:r w:rsidRPr="0043343B">
        <w:rPr>
          <w:rFonts w:ascii="Aptos" w:hAnsi="Aptos"/>
        </w:rPr>
        <w:t>messages</w:t>
      </w:r>
      <w:r w:rsidRPr="0043343B">
        <w:rPr>
          <w:rFonts w:ascii="Aptos" w:hAnsi="Aptos"/>
          <w:spacing w:val="-2"/>
        </w:rPr>
        <w:t xml:space="preserve"> </w:t>
      </w:r>
      <w:r w:rsidRPr="0043343B">
        <w:rPr>
          <w:rFonts w:ascii="Aptos" w:hAnsi="Aptos"/>
        </w:rPr>
        <w:t>and</w:t>
      </w:r>
      <w:r w:rsidRPr="0043343B">
        <w:rPr>
          <w:rFonts w:ascii="Aptos" w:hAnsi="Aptos"/>
          <w:spacing w:val="-3"/>
        </w:rPr>
        <w:t xml:space="preserve"> </w:t>
      </w:r>
      <w:r w:rsidRPr="0043343B">
        <w:rPr>
          <w:rFonts w:ascii="Aptos" w:hAnsi="Aptos"/>
        </w:rPr>
        <w:t>ensure</w:t>
      </w:r>
      <w:r w:rsidRPr="0043343B">
        <w:rPr>
          <w:rFonts w:ascii="Aptos" w:hAnsi="Aptos"/>
          <w:spacing w:val="-4"/>
        </w:rPr>
        <w:t xml:space="preserve"> </w:t>
      </w:r>
      <w:r w:rsidRPr="0043343B">
        <w:rPr>
          <w:rFonts w:ascii="Aptos" w:hAnsi="Aptos"/>
        </w:rPr>
        <w:t>NIGAC</w:t>
      </w:r>
      <w:r w:rsidRPr="0043343B">
        <w:rPr>
          <w:rFonts w:ascii="Aptos" w:hAnsi="Aptos"/>
          <w:spacing w:val="-4"/>
        </w:rPr>
        <w:t xml:space="preserve"> </w:t>
      </w:r>
      <w:r w:rsidRPr="0043343B">
        <w:rPr>
          <w:rFonts w:ascii="Aptos" w:hAnsi="Aptos"/>
        </w:rPr>
        <w:t>carries</w:t>
      </w:r>
      <w:r w:rsidRPr="0043343B">
        <w:rPr>
          <w:rFonts w:ascii="Aptos" w:hAnsi="Aptos"/>
          <w:spacing w:val="-2"/>
        </w:rPr>
        <w:t xml:space="preserve"> </w:t>
      </w:r>
      <w:r w:rsidRPr="0043343B">
        <w:rPr>
          <w:rFonts w:ascii="Aptos" w:hAnsi="Aptos"/>
        </w:rPr>
        <w:t>out</w:t>
      </w:r>
      <w:r w:rsidRPr="0043343B">
        <w:rPr>
          <w:rFonts w:ascii="Aptos" w:hAnsi="Aptos"/>
          <w:spacing w:val="-1"/>
        </w:rPr>
        <w:t xml:space="preserve"> </w:t>
      </w:r>
      <w:r w:rsidRPr="0043343B">
        <w:rPr>
          <w:rFonts w:ascii="Aptos" w:hAnsi="Aptos"/>
        </w:rPr>
        <w:t>its</w:t>
      </w:r>
      <w:r w:rsidRPr="0043343B">
        <w:rPr>
          <w:rFonts w:ascii="Aptos" w:hAnsi="Aptos"/>
          <w:spacing w:val="-4"/>
        </w:rPr>
        <w:t xml:space="preserve"> </w:t>
      </w:r>
      <w:r w:rsidRPr="0043343B">
        <w:rPr>
          <w:rFonts w:ascii="Aptos" w:hAnsi="Aptos"/>
        </w:rPr>
        <w:t>functions</w:t>
      </w:r>
      <w:r w:rsidRPr="0043343B">
        <w:rPr>
          <w:rFonts w:ascii="Aptos" w:hAnsi="Aptos"/>
          <w:spacing w:val="-4"/>
        </w:rPr>
        <w:t xml:space="preserve"> </w:t>
      </w:r>
      <w:r w:rsidRPr="0043343B">
        <w:rPr>
          <w:rFonts w:ascii="Aptos" w:hAnsi="Aptos"/>
        </w:rPr>
        <w:t>effectively</w:t>
      </w:r>
      <w:r w:rsidRPr="0043343B">
        <w:rPr>
          <w:rFonts w:ascii="Aptos" w:hAnsi="Aptos"/>
          <w:spacing w:val="-3"/>
        </w:rPr>
        <w:t xml:space="preserve"> </w:t>
      </w:r>
      <w:r w:rsidRPr="0043343B">
        <w:rPr>
          <w:rFonts w:ascii="Aptos" w:hAnsi="Aptos"/>
        </w:rPr>
        <w:t>and</w:t>
      </w:r>
      <w:r w:rsidRPr="0043343B">
        <w:rPr>
          <w:rFonts w:ascii="Aptos" w:hAnsi="Aptos"/>
          <w:spacing w:val="-3"/>
        </w:rPr>
        <w:t xml:space="preserve"> </w:t>
      </w:r>
      <w:r w:rsidRPr="0043343B">
        <w:rPr>
          <w:rFonts w:ascii="Aptos" w:hAnsi="Aptos"/>
        </w:rPr>
        <w:t>efficiently. The Chair</w:t>
      </w:r>
      <w:r w:rsidRPr="0043343B">
        <w:rPr>
          <w:rFonts w:ascii="Aptos" w:hAnsi="Aptos"/>
          <w:spacing w:val="-3"/>
        </w:rPr>
        <w:t xml:space="preserve"> </w:t>
      </w:r>
      <w:r w:rsidRPr="0043343B">
        <w:rPr>
          <w:rFonts w:ascii="Aptos" w:hAnsi="Aptos"/>
        </w:rPr>
        <w:t>will</w:t>
      </w:r>
      <w:r w:rsidRPr="0043343B">
        <w:rPr>
          <w:rFonts w:ascii="Aptos" w:hAnsi="Aptos"/>
          <w:spacing w:val="-1"/>
        </w:rPr>
        <w:t xml:space="preserve"> </w:t>
      </w:r>
      <w:r w:rsidRPr="0043343B">
        <w:rPr>
          <w:rFonts w:ascii="Aptos" w:hAnsi="Aptos"/>
        </w:rPr>
        <w:t>also provide</w:t>
      </w:r>
      <w:r w:rsidRPr="0043343B">
        <w:rPr>
          <w:rFonts w:ascii="Aptos" w:hAnsi="Aptos"/>
          <w:spacing w:val="-3"/>
        </w:rPr>
        <w:t xml:space="preserve"> </w:t>
      </w:r>
      <w:r w:rsidRPr="0043343B">
        <w:rPr>
          <w:rFonts w:ascii="Aptos" w:hAnsi="Aptos"/>
        </w:rPr>
        <w:t>advice and</w:t>
      </w:r>
      <w:r w:rsidRPr="0043343B">
        <w:rPr>
          <w:rFonts w:ascii="Aptos" w:hAnsi="Aptos"/>
          <w:spacing w:val="-2"/>
        </w:rPr>
        <w:t xml:space="preserve"> </w:t>
      </w:r>
      <w:r w:rsidRPr="0043343B">
        <w:rPr>
          <w:rFonts w:ascii="Aptos" w:hAnsi="Aptos"/>
        </w:rPr>
        <w:t>guidance</w:t>
      </w:r>
      <w:r w:rsidRPr="0043343B">
        <w:rPr>
          <w:rFonts w:ascii="Aptos" w:hAnsi="Aptos"/>
          <w:spacing w:val="-3"/>
        </w:rPr>
        <w:t xml:space="preserve"> </w:t>
      </w:r>
      <w:r w:rsidR="00E137D7" w:rsidRPr="0043343B">
        <w:rPr>
          <w:rFonts w:ascii="Aptos" w:hAnsi="Aptos"/>
        </w:rPr>
        <w:t>directly</w:t>
      </w:r>
      <w:r w:rsidRPr="0043343B">
        <w:rPr>
          <w:rFonts w:ascii="Aptos" w:hAnsi="Aptos"/>
          <w:spacing w:val="-5"/>
        </w:rPr>
        <w:t xml:space="preserve"> </w:t>
      </w:r>
      <w:r w:rsidRPr="0043343B">
        <w:rPr>
          <w:rFonts w:ascii="Aptos" w:hAnsi="Aptos"/>
        </w:rPr>
        <w:t>to</w:t>
      </w:r>
      <w:r w:rsidRPr="0043343B">
        <w:rPr>
          <w:rFonts w:ascii="Aptos" w:hAnsi="Aptos"/>
          <w:spacing w:val="-2"/>
        </w:rPr>
        <w:t xml:space="preserve"> </w:t>
      </w:r>
      <w:r w:rsidRPr="0043343B">
        <w:rPr>
          <w:rFonts w:ascii="Aptos" w:hAnsi="Aptos"/>
        </w:rPr>
        <w:t>the NBA</w:t>
      </w:r>
      <w:r w:rsidRPr="0043343B">
        <w:rPr>
          <w:rFonts w:ascii="Aptos" w:hAnsi="Aptos"/>
          <w:spacing w:val="-1"/>
        </w:rPr>
        <w:t xml:space="preserve"> </w:t>
      </w:r>
      <w:r w:rsidR="4C18FB43" w:rsidRPr="0043343B">
        <w:rPr>
          <w:rFonts w:ascii="Aptos" w:hAnsi="Aptos"/>
          <w:spacing w:val="-1"/>
        </w:rPr>
        <w:t>CE</w:t>
      </w:r>
      <w:r w:rsidRPr="0043343B">
        <w:rPr>
          <w:rFonts w:ascii="Aptos" w:hAnsi="Aptos"/>
          <w:spacing w:val="-3"/>
        </w:rPr>
        <w:t xml:space="preserve"> </w:t>
      </w:r>
      <w:r w:rsidRPr="0043343B">
        <w:rPr>
          <w:rFonts w:ascii="Aptos" w:hAnsi="Aptos"/>
        </w:rPr>
        <w:t>or</w:t>
      </w:r>
      <w:r w:rsidRPr="0043343B">
        <w:rPr>
          <w:rFonts w:ascii="Aptos" w:hAnsi="Aptos"/>
          <w:spacing w:val="-1"/>
        </w:rPr>
        <w:t xml:space="preserve"> </w:t>
      </w:r>
      <w:r w:rsidRPr="0043343B">
        <w:rPr>
          <w:rFonts w:ascii="Aptos" w:hAnsi="Aptos"/>
        </w:rPr>
        <w:t>their</w:t>
      </w:r>
      <w:r w:rsidRPr="0043343B">
        <w:rPr>
          <w:rFonts w:ascii="Aptos" w:hAnsi="Aptos"/>
          <w:spacing w:val="-3"/>
        </w:rPr>
        <w:t xml:space="preserve"> </w:t>
      </w:r>
      <w:r w:rsidRPr="0043343B">
        <w:rPr>
          <w:rFonts w:ascii="Aptos" w:hAnsi="Aptos"/>
        </w:rPr>
        <w:t>delegate</w:t>
      </w:r>
      <w:r w:rsidRPr="0043343B">
        <w:rPr>
          <w:rFonts w:ascii="Aptos" w:hAnsi="Aptos"/>
          <w:spacing w:val="-3"/>
        </w:rPr>
        <w:t xml:space="preserve"> </w:t>
      </w:r>
      <w:r w:rsidRPr="0043343B">
        <w:rPr>
          <w:rFonts w:ascii="Aptos" w:hAnsi="Aptos"/>
        </w:rPr>
        <w:t>on issues that might arise outside NIGAC processes.</w:t>
      </w:r>
    </w:p>
    <w:p w14:paraId="13F67CE3" w14:textId="77777777" w:rsidR="007B3EAC" w:rsidRPr="0043343B" w:rsidRDefault="008B40B0" w:rsidP="00DC6159">
      <w:pPr>
        <w:pStyle w:val="Heading1"/>
        <w:ind w:left="394"/>
        <w:rPr>
          <w:rFonts w:ascii="Aptos" w:hAnsi="Aptos"/>
        </w:rPr>
      </w:pPr>
      <w:bookmarkStart w:id="7" w:name="Members"/>
      <w:bookmarkEnd w:id="7"/>
      <w:r w:rsidRPr="0043343B">
        <w:rPr>
          <w:rFonts w:ascii="Aptos" w:hAnsi="Aptos"/>
          <w:color w:val="C50B2F"/>
          <w:spacing w:val="-2"/>
        </w:rPr>
        <w:t>Members</w:t>
      </w:r>
    </w:p>
    <w:p w14:paraId="1022FBFE" w14:textId="4E1A9E0D" w:rsidR="009E1EED" w:rsidRPr="0043343B" w:rsidRDefault="009E1EED" w:rsidP="009E1EED">
      <w:pPr>
        <w:pStyle w:val="BodyText"/>
        <w:spacing w:before="198"/>
        <w:ind w:left="393" w:right="396"/>
        <w:rPr>
          <w:rFonts w:ascii="Aptos" w:hAnsi="Aptos"/>
        </w:rPr>
      </w:pPr>
      <w:r w:rsidRPr="0043343B">
        <w:rPr>
          <w:rFonts w:ascii="Aptos" w:hAnsi="Aptos"/>
        </w:rPr>
        <w:t>Members of NIGAC are appointed by the NBA CE</w:t>
      </w:r>
      <w:r w:rsidR="009D46B8" w:rsidRPr="0043343B">
        <w:rPr>
          <w:rFonts w:ascii="Aptos" w:hAnsi="Aptos"/>
        </w:rPr>
        <w:t xml:space="preserve"> or their delegate</w:t>
      </w:r>
      <w:r w:rsidRPr="0043343B">
        <w:rPr>
          <w:rFonts w:ascii="Aptos" w:hAnsi="Aptos"/>
        </w:rPr>
        <w:t>. They will possess expertise and qualifications to evaluate the clinical appropriateness, safety, and cost-effectiveness of Ig treatments, including the ability to assess comparative outcomes of different therapies.</w:t>
      </w:r>
    </w:p>
    <w:p w14:paraId="4BE1E3EF" w14:textId="235787A2" w:rsidR="009E1EED" w:rsidRPr="0043343B" w:rsidRDefault="009E1EED" w:rsidP="009E1EED">
      <w:pPr>
        <w:pStyle w:val="BodyText"/>
        <w:spacing w:before="198"/>
        <w:ind w:left="393" w:right="396"/>
        <w:rPr>
          <w:rFonts w:ascii="Aptos" w:hAnsi="Aptos"/>
        </w:rPr>
      </w:pPr>
      <w:r w:rsidRPr="0043343B">
        <w:rPr>
          <w:rFonts w:ascii="Aptos" w:hAnsi="Aptos"/>
        </w:rPr>
        <w:t>NIGAC members will have qualifications and experience that enable them to provide high-quality advice and assistance in areas such as nursing, health economics, epidemiology, quality and safety in healthcare, and consumer-related issues.</w:t>
      </w:r>
    </w:p>
    <w:p w14:paraId="122C71BA" w14:textId="2DA99D7C" w:rsidR="009E1EED" w:rsidRPr="0043343B" w:rsidRDefault="009E1EED" w:rsidP="009E1EED">
      <w:pPr>
        <w:pStyle w:val="BodyText"/>
        <w:spacing w:before="198"/>
        <w:ind w:left="393" w:right="396"/>
        <w:rPr>
          <w:rFonts w:ascii="Aptos" w:hAnsi="Aptos"/>
        </w:rPr>
      </w:pPr>
      <w:r w:rsidRPr="0043343B">
        <w:rPr>
          <w:rFonts w:ascii="Aptos" w:hAnsi="Aptos"/>
        </w:rPr>
        <w:t>This diverse group of experts will contribute to a focused approach in addressing matters concerning Ig products, including their availability, governance, management, and appropriate use. Collectively, they will ensure comprehensive oversight and guidance on all aspects of Ig product utili</w:t>
      </w:r>
      <w:r w:rsidR="002C69E9" w:rsidRPr="0043343B">
        <w:rPr>
          <w:rFonts w:ascii="Aptos" w:hAnsi="Aptos"/>
        </w:rPr>
        <w:t>s</w:t>
      </w:r>
      <w:r w:rsidRPr="0043343B">
        <w:rPr>
          <w:rFonts w:ascii="Aptos" w:hAnsi="Aptos"/>
        </w:rPr>
        <w:t>ation and management within the national blood arrangements framework.</w:t>
      </w:r>
    </w:p>
    <w:p w14:paraId="13F67CE5" w14:textId="2D9FF556" w:rsidR="007B3EAC" w:rsidRPr="0043343B" w:rsidRDefault="00045F5E" w:rsidP="00DC6159">
      <w:pPr>
        <w:pStyle w:val="BodyText"/>
        <w:spacing w:before="198"/>
        <w:ind w:left="393" w:right="396"/>
        <w:rPr>
          <w:rFonts w:ascii="Aptos" w:hAnsi="Aptos"/>
        </w:rPr>
      </w:pPr>
      <w:r w:rsidRPr="0043343B">
        <w:rPr>
          <w:rFonts w:ascii="Aptos" w:hAnsi="Aptos"/>
        </w:rPr>
        <w:t>Where possible, m</w:t>
      </w:r>
      <w:r w:rsidR="008B40B0" w:rsidRPr="0043343B">
        <w:rPr>
          <w:rFonts w:ascii="Aptos" w:hAnsi="Aptos"/>
        </w:rPr>
        <w:t xml:space="preserve">embership should consist of nominees from key stakeholders with balanced representation from different clinical disciplines, </w:t>
      </w:r>
      <w:r w:rsidRPr="0043343B">
        <w:rPr>
          <w:rFonts w:ascii="Aptos" w:hAnsi="Aptos"/>
        </w:rPr>
        <w:t>organisations</w:t>
      </w:r>
      <w:r w:rsidR="008B40B0" w:rsidRPr="0043343B">
        <w:rPr>
          <w:rFonts w:ascii="Aptos" w:hAnsi="Aptos"/>
        </w:rPr>
        <w:t>, and jurisdictions. Medical specialists in the disciplines of neurology,</w:t>
      </w:r>
      <w:r w:rsidR="008B40B0" w:rsidRPr="0043343B">
        <w:rPr>
          <w:rFonts w:ascii="Aptos" w:hAnsi="Aptos"/>
          <w:spacing w:val="-2"/>
        </w:rPr>
        <w:t xml:space="preserve"> </w:t>
      </w:r>
      <w:r w:rsidR="008B40B0" w:rsidRPr="0043343B">
        <w:rPr>
          <w:rFonts w:ascii="Aptos" w:hAnsi="Aptos"/>
        </w:rPr>
        <w:t>immunology,</w:t>
      </w:r>
      <w:r w:rsidR="008B40B0" w:rsidRPr="0043343B">
        <w:rPr>
          <w:rFonts w:ascii="Aptos" w:hAnsi="Aptos"/>
          <w:spacing w:val="-2"/>
        </w:rPr>
        <w:t xml:space="preserve"> </w:t>
      </w:r>
      <w:r w:rsidR="008B40B0" w:rsidRPr="0043343B">
        <w:rPr>
          <w:rFonts w:ascii="Aptos" w:hAnsi="Aptos"/>
        </w:rPr>
        <w:t>haematology,</w:t>
      </w:r>
      <w:r w:rsidR="008B40B0" w:rsidRPr="0043343B">
        <w:rPr>
          <w:rFonts w:ascii="Aptos" w:hAnsi="Aptos"/>
          <w:spacing w:val="-4"/>
        </w:rPr>
        <w:t xml:space="preserve"> </w:t>
      </w:r>
      <w:r w:rsidR="008B40B0" w:rsidRPr="0043343B">
        <w:rPr>
          <w:rFonts w:ascii="Aptos" w:hAnsi="Aptos"/>
        </w:rPr>
        <w:t>and</w:t>
      </w:r>
      <w:r w:rsidR="008B40B0" w:rsidRPr="0043343B">
        <w:rPr>
          <w:rFonts w:ascii="Aptos" w:hAnsi="Aptos"/>
          <w:spacing w:val="-3"/>
        </w:rPr>
        <w:t xml:space="preserve"> </w:t>
      </w:r>
      <w:r w:rsidR="008B40B0" w:rsidRPr="0043343B">
        <w:rPr>
          <w:rFonts w:ascii="Aptos" w:hAnsi="Aptos"/>
        </w:rPr>
        <w:t>transplantation</w:t>
      </w:r>
      <w:r w:rsidR="008B40B0" w:rsidRPr="0043343B">
        <w:rPr>
          <w:rFonts w:ascii="Aptos" w:hAnsi="Aptos"/>
          <w:spacing w:val="-5"/>
        </w:rPr>
        <w:t xml:space="preserve"> </w:t>
      </w:r>
      <w:r w:rsidR="008B40B0" w:rsidRPr="0043343B">
        <w:rPr>
          <w:rFonts w:ascii="Aptos" w:hAnsi="Aptos"/>
        </w:rPr>
        <w:t>on</w:t>
      </w:r>
      <w:r w:rsidR="008B40B0" w:rsidRPr="0043343B">
        <w:rPr>
          <w:rFonts w:ascii="Aptos" w:hAnsi="Aptos"/>
          <w:spacing w:val="-3"/>
        </w:rPr>
        <w:t xml:space="preserve"> </w:t>
      </w:r>
      <w:r w:rsidR="008B40B0" w:rsidRPr="0043343B">
        <w:rPr>
          <w:rFonts w:ascii="Aptos" w:hAnsi="Aptos"/>
        </w:rPr>
        <w:t>the</w:t>
      </w:r>
      <w:r w:rsidR="008B40B0" w:rsidRPr="0043343B">
        <w:rPr>
          <w:rFonts w:ascii="Aptos" w:hAnsi="Aptos"/>
          <w:spacing w:val="-4"/>
        </w:rPr>
        <w:t xml:space="preserve"> </w:t>
      </w:r>
      <w:r w:rsidR="008B40B0" w:rsidRPr="0043343B">
        <w:rPr>
          <w:rFonts w:ascii="Aptos" w:hAnsi="Aptos"/>
        </w:rPr>
        <w:t>NIGAC</w:t>
      </w:r>
      <w:r w:rsidR="6976ADBB" w:rsidRPr="0043343B">
        <w:rPr>
          <w:rFonts w:ascii="Aptos" w:hAnsi="Aptos"/>
        </w:rPr>
        <w:t>,</w:t>
      </w:r>
      <w:r w:rsidR="008B40B0" w:rsidRPr="0043343B">
        <w:rPr>
          <w:rFonts w:ascii="Aptos" w:hAnsi="Aptos"/>
          <w:spacing w:val="-2"/>
        </w:rPr>
        <w:t xml:space="preserve"> </w:t>
      </w:r>
      <w:r w:rsidR="008B40B0" w:rsidRPr="0043343B">
        <w:rPr>
          <w:rFonts w:ascii="Aptos" w:hAnsi="Aptos"/>
        </w:rPr>
        <w:t>serve</w:t>
      </w:r>
      <w:r w:rsidR="008B40B0" w:rsidRPr="0043343B">
        <w:rPr>
          <w:rFonts w:ascii="Aptos" w:hAnsi="Aptos"/>
          <w:spacing w:val="-4"/>
        </w:rPr>
        <w:t xml:space="preserve"> </w:t>
      </w:r>
      <w:r w:rsidR="008B40B0" w:rsidRPr="0043343B">
        <w:rPr>
          <w:rFonts w:ascii="Aptos" w:hAnsi="Aptos"/>
        </w:rPr>
        <w:t>as</w:t>
      </w:r>
      <w:r w:rsidR="008B40B0" w:rsidRPr="0043343B">
        <w:rPr>
          <w:rFonts w:ascii="Aptos" w:hAnsi="Aptos"/>
          <w:spacing w:val="-2"/>
        </w:rPr>
        <w:t xml:space="preserve"> </w:t>
      </w:r>
      <w:r w:rsidR="008B40B0" w:rsidRPr="0043343B">
        <w:rPr>
          <w:rFonts w:ascii="Aptos" w:hAnsi="Aptos"/>
        </w:rPr>
        <w:t>Chair</w:t>
      </w:r>
      <w:r w:rsidR="008B40B0" w:rsidRPr="0043343B">
        <w:rPr>
          <w:rFonts w:ascii="Aptos" w:hAnsi="Aptos"/>
          <w:spacing w:val="-2"/>
        </w:rPr>
        <w:t xml:space="preserve"> </w:t>
      </w:r>
      <w:r w:rsidR="008B40B0" w:rsidRPr="0043343B">
        <w:rPr>
          <w:rFonts w:ascii="Aptos" w:hAnsi="Aptos"/>
        </w:rPr>
        <w:t>of</w:t>
      </w:r>
      <w:r w:rsidR="008B40B0" w:rsidRPr="0043343B">
        <w:rPr>
          <w:rFonts w:ascii="Aptos" w:hAnsi="Aptos"/>
          <w:spacing w:val="-4"/>
        </w:rPr>
        <w:t xml:space="preserve"> </w:t>
      </w:r>
      <w:r w:rsidR="008B40B0" w:rsidRPr="0043343B">
        <w:rPr>
          <w:rFonts w:ascii="Aptos" w:hAnsi="Aptos"/>
        </w:rPr>
        <w:t>the</w:t>
      </w:r>
      <w:r w:rsidR="008B40B0" w:rsidRPr="0043343B">
        <w:rPr>
          <w:rFonts w:ascii="Aptos" w:hAnsi="Aptos"/>
          <w:spacing w:val="-4"/>
        </w:rPr>
        <w:t xml:space="preserve"> </w:t>
      </w:r>
      <w:r w:rsidR="008B40B0" w:rsidRPr="0043343B">
        <w:rPr>
          <w:rFonts w:ascii="Aptos" w:hAnsi="Aptos"/>
        </w:rPr>
        <w:t>relevant Specialist Working</w:t>
      </w:r>
      <w:r w:rsidR="008B40B0" w:rsidRPr="0043343B">
        <w:rPr>
          <w:rFonts w:ascii="Aptos" w:hAnsi="Aptos"/>
          <w:spacing w:val="-3"/>
        </w:rPr>
        <w:t xml:space="preserve"> </w:t>
      </w:r>
      <w:r w:rsidR="008B40B0" w:rsidRPr="0043343B">
        <w:rPr>
          <w:rFonts w:ascii="Aptos" w:hAnsi="Aptos"/>
        </w:rPr>
        <w:t>Group</w:t>
      </w:r>
      <w:r w:rsidR="008B40B0" w:rsidRPr="0043343B">
        <w:rPr>
          <w:rFonts w:ascii="Aptos" w:hAnsi="Aptos"/>
          <w:spacing w:val="-1"/>
        </w:rPr>
        <w:t xml:space="preserve"> </w:t>
      </w:r>
      <w:r w:rsidR="462A0ECB" w:rsidRPr="0043343B">
        <w:rPr>
          <w:rFonts w:ascii="Aptos" w:hAnsi="Aptos"/>
          <w:spacing w:val="-1"/>
        </w:rPr>
        <w:t xml:space="preserve">(SWG) </w:t>
      </w:r>
      <w:r w:rsidR="008B40B0" w:rsidRPr="0043343B">
        <w:rPr>
          <w:rFonts w:ascii="Aptos" w:hAnsi="Aptos"/>
        </w:rPr>
        <w:t>and</w:t>
      </w:r>
      <w:r w:rsidR="008B40B0" w:rsidRPr="0043343B">
        <w:rPr>
          <w:rFonts w:ascii="Aptos" w:hAnsi="Aptos"/>
          <w:spacing w:val="-1"/>
        </w:rPr>
        <w:t xml:space="preserve"> </w:t>
      </w:r>
      <w:r w:rsidR="008B40B0" w:rsidRPr="0043343B">
        <w:rPr>
          <w:rFonts w:ascii="Aptos" w:hAnsi="Aptos"/>
        </w:rPr>
        <w:t>represent</w:t>
      </w:r>
      <w:r w:rsidR="008B40B0" w:rsidRPr="0043343B">
        <w:rPr>
          <w:rFonts w:ascii="Aptos" w:hAnsi="Aptos"/>
          <w:spacing w:val="-2"/>
        </w:rPr>
        <w:t xml:space="preserve"> </w:t>
      </w:r>
      <w:r w:rsidR="008B40B0" w:rsidRPr="0043343B">
        <w:rPr>
          <w:rFonts w:ascii="Aptos" w:hAnsi="Aptos"/>
        </w:rPr>
        <w:t>the activities</w:t>
      </w:r>
      <w:r w:rsidR="008B40B0" w:rsidRPr="0043343B">
        <w:rPr>
          <w:rFonts w:ascii="Aptos" w:hAnsi="Aptos"/>
          <w:spacing w:val="-5"/>
        </w:rPr>
        <w:t xml:space="preserve"> </w:t>
      </w:r>
      <w:r w:rsidR="008B40B0" w:rsidRPr="0043343B">
        <w:rPr>
          <w:rFonts w:ascii="Aptos" w:hAnsi="Aptos"/>
        </w:rPr>
        <w:t>of that</w:t>
      </w:r>
      <w:r w:rsidR="008B40B0" w:rsidRPr="0043343B">
        <w:rPr>
          <w:rFonts w:ascii="Aptos" w:hAnsi="Aptos"/>
          <w:spacing w:val="-2"/>
        </w:rPr>
        <w:t xml:space="preserve"> </w:t>
      </w:r>
      <w:r w:rsidR="20518A17" w:rsidRPr="0043343B">
        <w:rPr>
          <w:rFonts w:ascii="Aptos" w:hAnsi="Aptos"/>
          <w:spacing w:val="-2"/>
        </w:rPr>
        <w:t xml:space="preserve">SWG </w:t>
      </w:r>
      <w:r w:rsidR="008B40B0" w:rsidRPr="0043343B">
        <w:rPr>
          <w:rFonts w:ascii="Aptos" w:hAnsi="Aptos"/>
        </w:rPr>
        <w:t xml:space="preserve">to the NIGAC. A </w:t>
      </w:r>
      <w:r w:rsidR="005639DB" w:rsidRPr="0043343B">
        <w:rPr>
          <w:rFonts w:ascii="Aptos" w:hAnsi="Aptos"/>
        </w:rPr>
        <w:t>list of NIGAC member</w:t>
      </w:r>
      <w:r w:rsidR="00115FA5" w:rsidRPr="0043343B">
        <w:rPr>
          <w:rFonts w:ascii="Aptos" w:hAnsi="Aptos"/>
        </w:rPr>
        <w:t>ship</w:t>
      </w:r>
      <w:r w:rsidR="005639DB" w:rsidRPr="0043343B">
        <w:rPr>
          <w:rFonts w:ascii="Aptos" w:hAnsi="Aptos"/>
        </w:rPr>
        <w:t xml:space="preserve"> categories </w:t>
      </w:r>
      <w:r w:rsidR="00F767CE">
        <w:rPr>
          <w:rFonts w:ascii="Aptos" w:hAnsi="Aptos"/>
        </w:rPr>
        <w:t xml:space="preserve">and member attributes </w:t>
      </w:r>
      <w:r w:rsidR="008B40B0" w:rsidRPr="0043343B">
        <w:rPr>
          <w:rFonts w:ascii="Aptos" w:hAnsi="Aptos"/>
        </w:rPr>
        <w:t xml:space="preserve">is at </w:t>
      </w:r>
      <w:r w:rsidR="008B40B0" w:rsidRPr="0043343B">
        <w:rPr>
          <w:rFonts w:ascii="Aptos" w:hAnsi="Aptos"/>
          <w:b/>
          <w:bCs/>
        </w:rPr>
        <w:t>Appendix B</w:t>
      </w:r>
      <w:r w:rsidR="008B40B0" w:rsidRPr="0043343B">
        <w:rPr>
          <w:rFonts w:ascii="Aptos" w:hAnsi="Aptos"/>
        </w:rPr>
        <w:t>.</w:t>
      </w:r>
      <w:r w:rsidR="00114674">
        <w:rPr>
          <w:rFonts w:ascii="Aptos" w:hAnsi="Aptos"/>
        </w:rPr>
        <w:t xml:space="preserve"> </w:t>
      </w:r>
    </w:p>
    <w:p w14:paraId="13F67CE6" w14:textId="131B381F" w:rsidR="007B3EAC" w:rsidRPr="0043343B" w:rsidRDefault="008B40B0" w:rsidP="00DC6159">
      <w:pPr>
        <w:pStyle w:val="BodyText"/>
        <w:spacing w:before="200"/>
        <w:ind w:left="393" w:right="396"/>
        <w:rPr>
          <w:rFonts w:ascii="Aptos" w:hAnsi="Aptos"/>
        </w:rPr>
      </w:pPr>
      <w:r w:rsidRPr="0043343B">
        <w:rPr>
          <w:rFonts w:ascii="Aptos" w:hAnsi="Aptos"/>
        </w:rPr>
        <w:t>Membership will undergo a rolling review process with a ‘half-spill’ usually every three years or otherwise</w:t>
      </w:r>
      <w:r w:rsidRPr="0043343B">
        <w:rPr>
          <w:rFonts w:ascii="Aptos" w:hAnsi="Aptos"/>
          <w:spacing w:val="-3"/>
        </w:rPr>
        <w:t xml:space="preserve"> </w:t>
      </w:r>
      <w:r w:rsidRPr="0043343B">
        <w:rPr>
          <w:rFonts w:ascii="Aptos" w:hAnsi="Aptos"/>
        </w:rPr>
        <w:t>at the</w:t>
      </w:r>
      <w:r w:rsidRPr="0043343B">
        <w:rPr>
          <w:rFonts w:ascii="Aptos" w:hAnsi="Aptos"/>
          <w:spacing w:val="-1"/>
        </w:rPr>
        <w:t xml:space="preserve"> </w:t>
      </w:r>
      <w:r w:rsidRPr="0043343B">
        <w:rPr>
          <w:rFonts w:ascii="Aptos" w:hAnsi="Aptos"/>
        </w:rPr>
        <w:t>discretion</w:t>
      </w:r>
      <w:r w:rsidRPr="0043343B">
        <w:rPr>
          <w:rFonts w:ascii="Aptos" w:hAnsi="Aptos"/>
          <w:spacing w:val="-4"/>
        </w:rPr>
        <w:t xml:space="preserve"> </w:t>
      </w:r>
      <w:r w:rsidRPr="0043343B">
        <w:rPr>
          <w:rFonts w:ascii="Aptos" w:hAnsi="Aptos"/>
        </w:rPr>
        <w:t>of</w:t>
      </w:r>
      <w:r w:rsidRPr="0043343B">
        <w:rPr>
          <w:rFonts w:ascii="Aptos" w:hAnsi="Aptos"/>
          <w:spacing w:val="-3"/>
        </w:rPr>
        <w:t xml:space="preserve"> </w:t>
      </w:r>
      <w:r w:rsidRPr="0043343B">
        <w:rPr>
          <w:rFonts w:ascii="Aptos" w:hAnsi="Aptos"/>
        </w:rPr>
        <w:t>the NBA</w:t>
      </w:r>
      <w:r w:rsidRPr="0043343B">
        <w:rPr>
          <w:rFonts w:ascii="Aptos" w:hAnsi="Aptos"/>
          <w:spacing w:val="-1"/>
        </w:rPr>
        <w:t xml:space="preserve"> </w:t>
      </w:r>
      <w:r w:rsidRPr="0043343B">
        <w:rPr>
          <w:rFonts w:ascii="Aptos" w:hAnsi="Aptos"/>
        </w:rPr>
        <w:t>C</w:t>
      </w:r>
      <w:r w:rsidR="49C9433B" w:rsidRPr="0043343B">
        <w:rPr>
          <w:rFonts w:ascii="Aptos" w:hAnsi="Aptos"/>
        </w:rPr>
        <w:t>E</w:t>
      </w:r>
      <w:r w:rsidRPr="0043343B">
        <w:rPr>
          <w:rFonts w:ascii="Aptos" w:hAnsi="Aptos"/>
        </w:rPr>
        <w:t>.</w:t>
      </w:r>
      <w:r w:rsidRPr="0043343B">
        <w:rPr>
          <w:rFonts w:ascii="Aptos" w:hAnsi="Aptos"/>
          <w:spacing w:val="-1"/>
        </w:rPr>
        <w:t xml:space="preserve"> </w:t>
      </w:r>
      <w:r w:rsidRPr="0043343B">
        <w:rPr>
          <w:rFonts w:ascii="Aptos" w:hAnsi="Aptos"/>
        </w:rPr>
        <w:t>There</w:t>
      </w:r>
      <w:r w:rsidRPr="0043343B">
        <w:rPr>
          <w:rFonts w:ascii="Aptos" w:hAnsi="Aptos"/>
          <w:spacing w:val="-3"/>
        </w:rPr>
        <w:t xml:space="preserve"> </w:t>
      </w:r>
      <w:r w:rsidRPr="0043343B">
        <w:rPr>
          <w:rFonts w:ascii="Aptos" w:hAnsi="Aptos"/>
        </w:rPr>
        <w:t>will</w:t>
      </w:r>
      <w:r w:rsidRPr="0043343B">
        <w:rPr>
          <w:rFonts w:ascii="Aptos" w:hAnsi="Aptos"/>
          <w:spacing w:val="-1"/>
        </w:rPr>
        <w:t xml:space="preserve"> </w:t>
      </w:r>
      <w:r w:rsidRPr="0043343B">
        <w:rPr>
          <w:rFonts w:ascii="Aptos" w:hAnsi="Aptos"/>
        </w:rPr>
        <w:t>be</w:t>
      </w:r>
      <w:r w:rsidRPr="0043343B">
        <w:rPr>
          <w:rFonts w:ascii="Aptos" w:hAnsi="Aptos"/>
          <w:spacing w:val="-3"/>
        </w:rPr>
        <w:t xml:space="preserve"> </w:t>
      </w:r>
      <w:r w:rsidRPr="0043343B">
        <w:rPr>
          <w:rFonts w:ascii="Aptos" w:hAnsi="Aptos"/>
        </w:rPr>
        <w:t>a</w:t>
      </w:r>
      <w:r w:rsidRPr="0043343B">
        <w:rPr>
          <w:rFonts w:ascii="Aptos" w:hAnsi="Aptos"/>
          <w:spacing w:val="-3"/>
        </w:rPr>
        <w:t xml:space="preserve"> </w:t>
      </w:r>
      <w:r w:rsidRPr="0043343B">
        <w:rPr>
          <w:rFonts w:ascii="Aptos" w:hAnsi="Aptos"/>
        </w:rPr>
        <w:t>maximum</w:t>
      </w:r>
      <w:r w:rsidRPr="0043343B">
        <w:rPr>
          <w:rFonts w:ascii="Aptos" w:hAnsi="Aptos"/>
          <w:spacing w:val="-4"/>
        </w:rPr>
        <w:t xml:space="preserve"> </w:t>
      </w:r>
      <w:r w:rsidRPr="0043343B">
        <w:rPr>
          <w:rFonts w:ascii="Aptos" w:hAnsi="Aptos"/>
        </w:rPr>
        <w:t>term</w:t>
      </w:r>
      <w:r w:rsidRPr="0043343B">
        <w:rPr>
          <w:rFonts w:ascii="Aptos" w:hAnsi="Aptos"/>
          <w:spacing w:val="-2"/>
        </w:rPr>
        <w:t xml:space="preserve"> </w:t>
      </w:r>
      <w:r w:rsidRPr="0043343B">
        <w:rPr>
          <w:rFonts w:ascii="Aptos" w:hAnsi="Aptos"/>
        </w:rPr>
        <w:t>of</w:t>
      </w:r>
      <w:r w:rsidRPr="0043343B">
        <w:rPr>
          <w:rFonts w:ascii="Aptos" w:hAnsi="Aptos"/>
          <w:spacing w:val="-3"/>
        </w:rPr>
        <w:t xml:space="preserve"> </w:t>
      </w:r>
      <w:r w:rsidRPr="0043343B">
        <w:rPr>
          <w:rFonts w:ascii="Aptos" w:hAnsi="Aptos"/>
        </w:rPr>
        <w:t xml:space="preserve">membership not exceeding </w:t>
      </w:r>
      <w:r w:rsidR="000D0F1F" w:rsidRPr="0043343B">
        <w:rPr>
          <w:rFonts w:ascii="Aptos" w:hAnsi="Aptos"/>
        </w:rPr>
        <w:t xml:space="preserve">nine </w:t>
      </w:r>
      <w:r w:rsidRPr="0043343B">
        <w:rPr>
          <w:rFonts w:ascii="Aptos" w:hAnsi="Aptos"/>
        </w:rPr>
        <w:t>years</w:t>
      </w:r>
      <w:r w:rsidR="00CE2CCC" w:rsidRPr="0043343B">
        <w:rPr>
          <w:rFonts w:ascii="Aptos" w:hAnsi="Aptos"/>
        </w:rPr>
        <w:t xml:space="preserve"> except at the discretion of the NBA CE</w:t>
      </w:r>
      <w:r w:rsidRPr="0043343B">
        <w:rPr>
          <w:rFonts w:ascii="Aptos" w:hAnsi="Aptos"/>
        </w:rPr>
        <w:t>.</w:t>
      </w:r>
      <w:r w:rsidRPr="0043343B">
        <w:rPr>
          <w:rFonts w:ascii="Aptos" w:hAnsi="Aptos"/>
          <w:spacing w:val="40"/>
        </w:rPr>
        <w:t xml:space="preserve"> </w:t>
      </w:r>
      <w:r w:rsidRPr="0043343B">
        <w:rPr>
          <w:rFonts w:ascii="Aptos" w:hAnsi="Aptos"/>
        </w:rPr>
        <w:t xml:space="preserve">Members are responsible for obtaining all approvals necessary from their current employer or organisation as appropriate to accept </w:t>
      </w:r>
      <w:r w:rsidR="3BDD8D58" w:rsidRPr="0043343B">
        <w:rPr>
          <w:rFonts w:ascii="Aptos" w:hAnsi="Aptos"/>
        </w:rPr>
        <w:t xml:space="preserve">an </w:t>
      </w:r>
      <w:r w:rsidR="00261101" w:rsidRPr="0043343B">
        <w:rPr>
          <w:rFonts w:ascii="Aptos" w:hAnsi="Aptos"/>
        </w:rPr>
        <w:t>appointment and</w:t>
      </w:r>
      <w:r w:rsidRPr="0043343B">
        <w:rPr>
          <w:rFonts w:ascii="Aptos" w:hAnsi="Aptos"/>
        </w:rPr>
        <w:t xml:space="preserve"> undertake the role of </w:t>
      </w:r>
      <w:r w:rsidR="1CBD9208" w:rsidRPr="0043343B">
        <w:rPr>
          <w:rFonts w:ascii="Aptos" w:hAnsi="Aptos"/>
        </w:rPr>
        <w:t xml:space="preserve">a </w:t>
      </w:r>
      <w:r w:rsidRPr="0043343B">
        <w:rPr>
          <w:rFonts w:ascii="Aptos" w:hAnsi="Aptos"/>
        </w:rPr>
        <w:t>member.</w:t>
      </w:r>
    </w:p>
    <w:p w14:paraId="3640191F" w14:textId="77777777" w:rsidR="005C3DC6" w:rsidRPr="0043343B" w:rsidRDefault="005C3DC6" w:rsidP="005C3DC6">
      <w:pPr>
        <w:pStyle w:val="Heading1"/>
        <w:spacing w:before="199"/>
        <w:ind w:left="355"/>
        <w:rPr>
          <w:rFonts w:ascii="Aptos" w:hAnsi="Aptos"/>
        </w:rPr>
      </w:pPr>
      <w:bookmarkStart w:id="8" w:name="NBA_Support"/>
      <w:bookmarkStart w:id="9" w:name="Out_of_session_activities"/>
      <w:bookmarkEnd w:id="8"/>
      <w:bookmarkEnd w:id="9"/>
      <w:r w:rsidRPr="0043343B">
        <w:rPr>
          <w:rFonts w:ascii="Aptos" w:hAnsi="Aptos"/>
          <w:color w:val="C50B2F"/>
        </w:rPr>
        <w:t>Disclosure</w:t>
      </w:r>
      <w:r w:rsidRPr="0043343B">
        <w:rPr>
          <w:rFonts w:ascii="Aptos" w:hAnsi="Aptos"/>
          <w:color w:val="C50B2F"/>
          <w:spacing w:val="-3"/>
        </w:rPr>
        <w:t xml:space="preserve"> </w:t>
      </w:r>
      <w:r w:rsidRPr="0043343B">
        <w:rPr>
          <w:rFonts w:ascii="Aptos" w:hAnsi="Aptos"/>
          <w:color w:val="C50B2F"/>
        </w:rPr>
        <w:t>of</w:t>
      </w:r>
      <w:r w:rsidRPr="0043343B">
        <w:rPr>
          <w:rFonts w:ascii="Aptos" w:hAnsi="Aptos"/>
          <w:color w:val="C50B2F"/>
          <w:spacing w:val="-3"/>
        </w:rPr>
        <w:t xml:space="preserve"> i</w:t>
      </w:r>
      <w:r w:rsidRPr="0043343B">
        <w:rPr>
          <w:rFonts w:ascii="Aptos" w:hAnsi="Aptos"/>
          <w:color w:val="C50B2F"/>
          <w:spacing w:val="-2"/>
        </w:rPr>
        <w:t xml:space="preserve">nterests </w:t>
      </w:r>
    </w:p>
    <w:p w14:paraId="541084E4" w14:textId="77777777" w:rsidR="005C3DC6" w:rsidRPr="0043343B" w:rsidRDefault="005C3DC6" w:rsidP="005C3DC6">
      <w:pPr>
        <w:pStyle w:val="BodyText"/>
        <w:spacing w:before="123"/>
        <w:ind w:left="355" w:right="396"/>
        <w:rPr>
          <w:rFonts w:ascii="Aptos" w:hAnsi="Aptos"/>
        </w:rPr>
      </w:pPr>
      <w:r w:rsidRPr="0043343B">
        <w:rPr>
          <w:rFonts w:ascii="Aptos" w:hAnsi="Aptos"/>
        </w:rPr>
        <w:t xml:space="preserve">Disclosure of interests (DoI) by members and observers prior to and throughout the life of an appointment, is a requirement under the </w:t>
      </w:r>
      <w:r w:rsidRPr="0043343B">
        <w:rPr>
          <w:rFonts w:ascii="Aptos" w:hAnsi="Aptos"/>
          <w:i/>
          <w:iCs/>
          <w:spacing w:val="-3"/>
        </w:rPr>
        <w:t xml:space="preserve">Public Governance, Performance and Accountability </w:t>
      </w:r>
      <w:r w:rsidRPr="0043343B">
        <w:rPr>
          <w:rFonts w:ascii="Aptos" w:hAnsi="Aptos"/>
          <w:i/>
          <w:iCs/>
          <w:spacing w:val="-3"/>
        </w:rPr>
        <w:lastRenderedPageBreak/>
        <w:t xml:space="preserve">Act 2013 </w:t>
      </w:r>
      <w:r w:rsidRPr="0043343B">
        <w:rPr>
          <w:rFonts w:ascii="Aptos" w:hAnsi="Aptos"/>
          <w:spacing w:val="-3"/>
        </w:rPr>
        <w:t>(</w:t>
      </w:r>
      <w:r w:rsidRPr="0043343B">
        <w:rPr>
          <w:rFonts w:ascii="Aptos" w:hAnsi="Aptos"/>
        </w:rPr>
        <w:t>PGPA Act). NIGAC members and observers may be required to complete undertakings</w:t>
      </w:r>
      <w:r w:rsidRPr="0043343B">
        <w:rPr>
          <w:rFonts w:ascii="Aptos" w:hAnsi="Aptos"/>
          <w:spacing w:val="-2"/>
        </w:rPr>
        <w:t xml:space="preserve"> </w:t>
      </w:r>
      <w:r w:rsidRPr="0043343B">
        <w:rPr>
          <w:rFonts w:ascii="Aptos" w:hAnsi="Aptos"/>
        </w:rPr>
        <w:t>and</w:t>
      </w:r>
      <w:r w:rsidRPr="0043343B">
        <w:rPr>
          <w:rFonts w:ascii="Aptos" w:hAnsi="Aptos"/>
          <w:spacing w:val="-3"/>
        </w:rPr>
        <w:t xml:space="preserve"> </w:t>
      </w:r>
      <w:r w:rsidRPr="0043343B">
        <w:rPr>
          <w:rFonts w:ascii="Aptos" w:hAnsi="Aptos"/>
        </w:rPr>
        <w:t>comply</w:t>
      </w:r>
      <w:r w:rsidRPr="0043343B">
        <w:rPr>
          <w:rFonts w:ascii="Aptos" w:hAnsi="Aptos"/>
          <w:spacing w:val="-3"/>
        </w:rPr>
        <w:t xml:space="preserve"> </w:t>
      </w:r>
      <w:r w:rsidRPr="0043343B">
        <w:rPr>
          <w:rFonts w:ascii="Aptos" w:hAnsi="Aptos"/>
        </w:rPr>
        <w:t>with</w:t>
      </w:r>
      <w:r w:rsidRPr="0043343B">
        <w:rPr>
          <w:rFonts w:ascii="Aptos" w:hAnsi="Aptos"/>
          <w:spacing w:val="-3"/>
        </w:rPr>
        <w:t xml:space="preserve"> </w:t>
      </w:r>
      <w:r w:rsidRPr="0043343B">
        <w:rPr>
          <w:rFonts w:ascii="Aptos" w:hAnsi="Aptos"/>
        </w:rPr>
        <w:t>the</w:t>
      </w:r>
      <w:r w:rsidRPr="0043343B">
        <w:rPr>
          <w:rFonts w:ascii="Aptos" w:hAnsi="Aptos"/>
          <w:spacing w:val="-4"/>
        </w:rPr>
        <w:t xml:space="preserve"> </w:t>
      </w:r>
      <w:r w:rsidRPr="0043343B">
        <w:rPr>
          <w:rFonts w:ascii="Aptos" w:hAnsi="Aptos"/>
        </w:rPr>
        <w:t>terms</w:t>
      </w:r>
      <w:r w:rsidRPr="0043343B">
        <w:rPr>
          <w:rFonts w:ascii="Aptos" w:hAnsi="Aptos"/>
          <w:spacing w:val="-4"/>
        </w:rPr>
        <w:t xml:space="preserve"> </w:t>
      </w:r>
      <w:r w:rsidRPr="0043343B">
        <w:rPr>
          <w:rFonts w:ascii="Aptos" w:hAnsi="Aptos"/>
        </w:rPr>
        <w:t>of</w:t>
      </w:r>
      <w:r w:rsidRPr="0043343B">
        <w:rPr>
          <w:rFonts w:ascii="Aptos" w:hAnsi="Aptos"/>
          <w:spacing w:val="-4"/>
        </w:rPr>
        <w:t xml:space="preserve"> </w:t>
      </w:r>
      <w:r w:rsidRPr="0043343B">
        <w:rPr>
          <w:rFonts w:ascii="Aptos" w:hAnsi="Aptos"/>
        </w:rPr>
        <w:t>those</w:t>
      </w:r>
      <w:r w:rsidRPr="0043343B">
        <w:rPr>
          <w:rFonts w:ascii="Aptos" w:hAnsi="Aptos"/>
          <w:spacing w:val="-1"/>
        </w:rPr>
        <w:t xml:space="preserve"> </w:t>
      </w:r>
      <w:r w:rsidRPr="0043343B">
        <w:rPr>
          <w:rFonts w:ascii="Aptos" w:hAnsi="Aptos"/>
        </w:rPr>
        <w:t>undertakings</w:t>
      </w:r>
      <w:r w:rsidRPr="0043343B">
        <w:rPr>
          <w:rFonts w:ascii="Aptos" w:hAnsi="Aptos"/>
          <w:spacing w:val="-2"/>
        </w:rPr>
        <w:t xml:space="preserve"> </w:t>
      </w:r>
      <w:r w:rsidRPr="0043343B">
        <w:rPr>
          <w:rFonts w:ascii="Aptos" w:hAnsi="Aptos"/>
        </w:rPr>
        <w:t>in</w:t>
      </w:r>
      <w:r w:rsidRPr="0043343B">
        <w:rPr>
          <w:rFonts w:ascii="Aptos" w:hAnsi="Aptos"/>
          <w:spacing w:val="-3"/>
        </w:rPr>
        <w:t xml:space="preserve"> </w:t>
      </w:r>
      <w:r w:rsidRPr="0043343B">
        <w:rPr>
          <w:rFonts w:ascii="Aptos" w:hAnsi="Aptos"/>
        </w:rPr>
        <w:t>relation</w:t>
      </w:r>
      <w:r w:rsidRPr="0043343B">
        <w:rPr>
          <w:rFonts w:ascii="Aptos" w:hAnsi="Aptos"/>
          <w:spacing w:val="-5"/>
        </w:rPr>
        <w:t xml:space="preserve"> </w:t>
      </w:r>
      <w:r w:rsidRPr="0043343B">
        <w:rPr>
          <w:rFonts w:ascii="Aptos" w:hAnsi="Aptos"/>
        </w:rPr>
        <w:t>to</w:t>
      </w:r>
      <w:r w:rsidRPr="0043343B">
        <w:rPr>
          <w:rFonts w:ascii="Aptos" w:hAnsi="Aptos"/>
          <w:spacing w:val="-1"/>
        </w:rPr>
        <w:t xml:space="preserve"> </w:t>
      </w:r>
      <w:r w:rsidRPr="0043343B">
        <w:rPr>
          <w:rFonts w:ascii="Aptos" w:hAnsi="Aptos"/>
        </w:rPr>
        <w:t>any conflicts</w:t>
      </w:r>
      <w:r w:rsidRPr="0043343B">
        <w:rPr>
          <w:rFonts w:ascii="Aptos" w:hAnsi="Aptos"/>
          <w:spacing w:val="-4"/>
        </w:rPr>
        <w:t xml:space="preserve"> </w:t>
      </w:r>
      <w:r w:rsidRPr="0043343B">
        <w:rPr>
          <w:rFonts w:ascii="Aptos" w:hAnsi="Aptos"/>
        </w:rPr>
        <w:t>of</w:t>
      </w:r>
      <w:r w:rsidRPr="0043343B">
        <w:rPr>
          <w:rFonts w:ascii="Aptos" w:hAnsi="Aptos"/>
          <w:spacing w:val="-2"/>
        </w:rPr>
        <w:t xml:space="preserve"> </w:t>
      </w:r>
      <w:r w:rsidRPr="0043343B">
        <w:rPr>
          <w:rFonts w:ascii="Aptos" w:hAnsi="Aptos"/>
        </w:rPr>
        <w:t>interest, confidentiality, document control and intellectual property. Members</w:t>
      </w:r>
      <w:r w:rsidRPr="0043343B">
        <w:rPr>
          <w:rFonts w:ascii="Aptos" w:hAnsi="Aptos"/>
          <w:spacing w:val="-7"/>
        </w:rPr>
        <w:t xml:space="preserve"> </w:t>
      </w:r>
      <w:r w:rsidRPr="0043343B">
        <w:rPr>
          <w:rFonts w:ascii="Aptos" w:hAnsi="Aptos"/>
        </w:rPr>
        <w:t>will</w:t>
      </w:r>
      <w:r w:rsidRPr="0043343B">
        <w:rPr>
          <w:rFonts w:ascii="Aptos" w:hAnsi="Aptos"/>
          <w:spacing w:val="-3"/>
        </w:rPr>
        <w:t xml:space="preserve"> </w:t>
      </w:r>
      <w:r w:rsidRPr="0043343B">
        <w:rPr>
          <w:rFonts w:ascii="Aptos" w:hAnsi="Aptos"/>
        </w:rPr>
        <w:t>use</w:t>
      </w:r>
      <w:r w:rsidRPr="0043343B">
        <w:rPr>
          <w:rFonts w:ascii="Aptos" w:hAnsi="Aptos"/>
          <w:spacing w:val="-4"/>
        </w:rPr>
        <w:t xml:space="preserve"> </w:t>
      </w:r>
      <w:r w:rsidRPr="0043343B">
        <w:rPr>
          <w:rFonts w:ascii="Aptos" w:hAnsi="Aptos"/>
        </w:rPr>
        <w:t>a</w:t>
      </w:r>
      <w:r w:rsidRPr="0043343B">
        <w:rPr>
          <w:rFonts w:ascii="Aptos" w:hAnsi="Aptos"/>
          <w:spacing w:val="-3"/>
        </w:rPr>
        <w:t xml:space="preserve"> </w:t>
      </w:r>
      <w:r w:rsidRPr="0043343B">
        <w:rPr>
          <w:rFonts w:ascii="Aptos" w:hAnsi="Aptos"/>
        </w:rPr>
        <w:t>form</w:t>
      </w:r>
      <w:r w:rsidRPr="0043343B">
        <w:rPr>
          <w:rFonts w:ascii="Aptos" w:hAnsi="Aptos"/>
          <w:spacing w:val="-3"/>
        </w:rPr>
        <w:t xml:space="preserve"> </w:t>
      </w:r>
      <w:r w:rsidRPr="0043343B">
        <w:rPr>
          <w:rFonts w:ascii="Aptos" w:hAnsi="Aptos"/>
        </w:rPr>
        <w:t>of</w:t>
      </w:r>
      <w:r w:rsidRPr="0043343B">
        <w:rPr>
          <w:rFonts w:ascii="Aptos" w:hAnsi="Aptos"/>
          <w:spacing w:val="-5"/>
        </w:rPr>
        <w:t xml:space="preserve"> </w:t>
      </w:r>
      <w:r w:rsidRPr="0043343B">
        <w:rPr>
          <w:rFonts w:ascii="Aptos" w:hAnsi="Aptos"/>
        </w:rPr>
        <w:t>declaration</w:t>
      </w:r>
      <w:r w:rsidRPr="0043343B">
        <w:rPr>
          <w:rFonts w:ascii="Aptos" w:hAnsi="Aptos"/>
          <w:spacing w:val="-3"/>
        </w:rPr>
        <w:t xml:space="preserve"> </w:t>
      </w:r>
      <w:r>
        <w:rPr>
          <w:rFonts w:ascii="Aptos" w:hAnsi="Aptos"/>
        </w:rPr>
        <w:t>provided</w:t>
      </w:r>
      <w:r w:rsidRPr="0043343B">
        <w:rPr>
          <w:rFonts w:ascii="Aptos" w:hAnsi="Aptos"/>
          <w:spacing w:val="-4"/>
        </w:rPr>
        <w:t xml:space="preserve"> </w:t>
      </w:r>
      <w:r w:rsidRPr="0043343B">
        <w:rPr>
          <w:rFonts w:ascii="Aptos" w:hAnsi="Aptos"/>
        </w:rPr>
        <w:t>by</w:t>
      </w:r>
      <w:r w:rsidRPr="0043343B">
        <w:rPr>
          <w:rFonts w:ascii="Aptos" w:hAnsi="Aptos"/>
          <w:spacing w:val="-3"/>
        </w:rPr>
        <w:t xml:space="preserve"> </w:t>
      </w:r>
      <w:r w:rsidRPr="0043343B">
        <w:rPr>
          <w:rFonts w:ascii="Aptos" w:hAnsi="Aptos"/>
        </w:rPr>
        <w:t>the</w:t>
      </w:r>
      <w:r w:rsidRPr="0043343B">
        <w:rPr>
          <w:rFonts w:ascii="Aptos" w:hAnsi="Aptos"/>
          <w:spacing w:val="-4"/>
        </w:rPr>
        <w:t xml:space="preserve"> NBA.</w:t>
      </w:r>
    </w:p>
    <w:p w14:paraId="18C6F55F" w14:textId="77777777" w:rsidR="005C3DC6" w:rsidRPr="0043343B" w:rsidRDefault="005C3DC6" w:rsidP="005C3DC6">
      <w:pPr>
        <w:pStyle w:val="BodyText"/>
        <w:spacing w:before="123"/>
        <w:ind w:left="355" w:right="396"/>
        <w:rPr>
          <w:rFonts w:ascii="Aptos" w:hAnsi="Aptos"/>
        </w:rPr>
      </w:pPr>
      <w:r w:rsidRPr="0043343B">
        <w:rPr>
          <w:rFonts w:ascii="Aptos" w:hAnsi="Aptos"/>
        </w:rPr>
        <w:t xml:space="preserve">Members and observers must ensure that their DoI record is maintained accurately throughout their appointment term. Members and observers must disclose any new interests, or any change in the nature or extent of a previously disclosed interest, as soon as practicable after becoming aware of it. </w:t>
      </w:r>
    </w:p>
    <w:p w14:paraId="23C00F7C" w14:textId="77777777" w:rsidR="005C3DC6" w:rsidRPr="0043343B" w:rsidRDefault="005C3DC6" w:rsidP="005C3DC6">
      <w:pPr>
        <w:pStyle w:val="BodyText"/>
        <w:spacing w:before="123"/>
        <w:ind w:left="355" w:right="396"/>
        <w:rPr>
          <w:rFonts w:ascii="Aptos" w:hAnsi="Aptos"/>
        </w:rPr>
      </w:pPr>
      <w:r w:rsidRPr="0043343B">
        <w:rPr>
          <w:rFonts w:ascii="Aptos" w:hAnsi="Aptos"/>
        </w:rPr>
        <w:t>A copy of members’ and observers’ DoIs is circulated with the papers for each meeting. The Chair will also ask members to disclose relevant interests for any agenda items at the start of each meeting. This is so that a management strategy can be implemented if needed. Members should also alert the Chair to potential conflicts identified as a meeting progresses.</w:t>
      </w:r>
    </w:p>
    <w:p w14:paraId="1A1ED6F3" w14:textId="77777777" w:rsidR="005C3DC6" w:rsidRPr="0043343B" w:rsidRDefault="005C3DC6" w:rsidP="005C3DC6">
      <w:pPr>
        <w:pStyle w:val="BodyText"/>
        <w:spacing w:before="200"/>
        <w:ind w:left="355" w:right="421"/>
        <w:rPr>
          <w:rFonts w:ascii="Aptos" w:hAnsi="Aptos"/>
        </w:rPr>
      </w:pPr>
      <w:r w:rsidRPr="0043343B">
        <w:rPr>
          <w:rFonts w:ascii="Aptos" w:hAnsi="Aptos"/>
        </w:rPr>
        <w:t xml:space="preserve">Details of any conflicts </w:t>
      </w:r>
      <w:r>
        <w:rPr>
          <w:rFonts w:ascii="Aptos" w:hAnsi="Aptos"/>
        </w:rPr>
        <w:t>will</w:t>
      </w:r>
      <w:r w:rsidRPr="0043343B">
        <w:rPr>
          <w:rFonts w:ascii="Aptos" w:hAnsi="Aptos"/>
        </w:rPr>
        <w:t xml:space="preserve"> be recorded in the meeting minutes. The secretariat will maintain the register of DoIs.</w:t>
      </w:r>
    </w:p>
    <w:p w14:paraId="2C28E605" w14:textId="77777777" w:rsidR="005C3DC6" w:rsidRPr="0043343B" w:rsidRDefault="005C3DC6" w:rsidP="005C3DC6">
      <w:pPr>
        <w:pStyle w:val="Heading1"/>
        <w:ind w:left="355"/>
        <w:rPr>
          <w:rFonts w:ascii="Aptos" w:hAnsi="Aptos"/>
        </w:rPr>
      </w:pPr>
      <w:bookmarkStart w:id="10" w:name="Conduct"/>
      <w:bookmarkEnd w:id="10"/>
      <w:r w:rsidRPr="0043343B">
        <w:rPr>
          <w:rFonts w:ascii="Aptos" w:hAnsi="Aptos"/>
          <w:color w:val="C50B2F"/>
          <w:spacing w:val="-2"/>
        </w:rPr>
        <w:t>Conduct</w:t>
      </w:r>
    </w:p>
    <w:p w14:paraId="380D1B11" w14:textId="77777777" w:rsidR="005C3DC6" w:rsidRPr="0043343B" w:rsidRDefault="005C3DC6" w:rsidP="005C3DC6">
      <w:pPr>
        <w:pStyle w:val="BodyText"/>
        <w:spacing w:before="123"/>
        <w:ind w:left="355" w:right="390"/>
        <w:rPr>
          <w:rFonts w:ascii="Aptos" w:hAnsi="Aptos"/>
          <w:spacing w:val="-3"/>
        </w:rPr>
      </w:pPr>
      <w:r w:rsidRPr="0043343B">
        <w:rPr>
          <w:rFonts w:ascii="Aptos" w:hAnsi="Aptos"/>
        </w:rPr>
        <w:t>Members</w:t>
      </w:r>
      <w:r w:rsidRPr="0043343B">
        <w:rPr>
          <w:rFonts w:ascii="Aptos" w:hAnsi="Aptos"/>
          <w:spacing w:val="-3"/>
        </w:rPr>
        <w:t xml:space="preserve"> </w:t>
      </w:r>
      <w:r w:rsidRPr="0043343B">
        <w:rPr>
          <w:rFonts w:ascii="Aptos" w:hAnsi="Aptos"/>
        </w:rPr>
        <w:t>of</w:t>
      </w:r>
      <w:r w:rsidRPr="0043343B">
        <w:rPr>
          <w:rFonts w:ascii="Aptos" w:hAnsi="Aptos"/>
          <w:spacing w:val="-1"/>
        </w:rPr>
        <w:t xml:space="preserve"> </w:t>
      </w:r>
      <w:r w:rsidRPr="0043343B">
        <w:rPr>
          <w:rFonts w:ascii="Aptos" w:hAnsi="Aptos"/>
        </w:rPr>
        <w:t>NIGAC</w:t>
      </w:r>
      <w:r w:rsidRPr="0043343B">
        <w:rPr>
          <w:rFonts w:ascii="Aptos" w:hAnsi="Aptos"/>
          <w:spacing w:val="-3"/>
        </w:rPr>
        <w:t xml:space="preserve"> are appointed as part-time office holders and are considered ‘officials’ for the purposes of the NBA Act, </w:t>
      </w:r>
      <w:r w:rsidRPr="0043343B">
        <w:rPr>
          <w:rFonts w:ascii="Aptos" w:hAnsi="Aptos"/>
          <w:i/>
          <w:iCs/>
          <w:spacing w:val="-3"/>
        </w:rPr>
        <w:t xml:space="preserve">Public Service Act 1999 </w:t>
      </w:r>
      <w:r w:rsidRPr="0043343B">
        <w:rPr>
          <w:rFonts w:ascii="Aptos" w:hAnsi="Aptos"/>
          <w:spacing w:val="-3"/>
        </w:rPr>
        <w:t xml:space="preserve">(PS Act), PGPA Act and other relevant legislation. Members are expected to conduct themselves in a manner consistent with being an office holder of the Commonwealth. </w:t>
      </w:r>
    </w:p>
    <w:p w14:paraId="69D43F6D" w14:textId="77777777" w:rsidR="005C3DC6" w:rsidRPr="0043343B" w:rsidRDefault="005C3DC6" w:rsidP="005C3DC6">
      <w:pPr>
        <w:pStyle w:val="BodyText"/>
        <w:spacing w:before="123"/>
        <w:ind w:left="355" w:right="390"/>
        <w:rPr>
          <w:rFonts w:ascii="Aptos" w:hAnsi="Aptos"/>
        </w:rPr>
      </w:pPr>
      <w:r w:rsidRPr="0043343B">
        <w:rPr>
          <w:rFonts w:ascii="Aptos" w:hAnsi="Aptos"/>
          <w:spacing w:val="-3"/>
        </w:rPr>
        <w:t xml:space="preserve">The following, adapted from the Australian Public Service (APS) Code of Conduct, as set out in s 13 of the PS Act, outline the conduct expectations of members:  </w:t>
      </w:r>
    </w:p>
    <w:p w14:paraId="0E923A27" w14:textId="77777777" w:rsidR="005C3DC6" w:rsidRPr="0043343B" w:rsidRDefault="005C3DC6" w:rsidP="005C3DC6">
      <w:pPr>
        <w:pStyle w:val="ListParagraph"/>
        <w:numPr>
          <w:ilvl w:val="0"/>
          <w:numId w:val="35"/>
        </w:numPr>
        <w:rPr>
          <w:rFonts w:ascii="Aptos" w:hAnsi="Aptos"/>
        </w:rPr>
      </w:pPr>
      <w:r>
        <w:rPr>
          <w:rFonts w:ascii="Aptos" w:hAnsi="Aptos"/>
        </w:rPr>
        <w:t>B</w:t>
      </w:r>
      <w:r w:rsidRPr="0043343B">
        <w:rPr>
          <w:rFonts w:ascii="Aptos" w:hAnsi="Aptos"/>
        </w:rPr>
        <w:t>ehave honestly and with integrity in the course of official activities</w:t>
      </w:r>
    </w:p>
    <w:p w14:paraId="1ACD9FD2" w14:textId="77777777" w:rsidR="005C3DC6" w:rsidRPr="0043343B" w:rsidRDefault="005C3DC6" w:rsidP="005C3DC6">
      <w:pPr>
        <w:pStyle w:val="ListParagraph"/>
        <w:numPr>
          <w:ilvl w:val="0"/>
          <w:numId w:val="35"/>
        </w:numPr>
        <w:rPr>
          <w:rFonts w:ascii="Aptos" w:hAnsi="Aptos"/>
        </w:rPr>
      </w:pPr>
      <w:r>
        <w:rPr>
          <w:rFonts w:ascii="Aptos" w:hAnsi="Aptos"/>
        </w:rPr>
        <w:t>T</w:t>
      </w:r>
      <w:r w:rsidRPr="0043343B">
        <w:rPr>
          <w:rFonts w:ascii="Aptos" w:hAnsi="Aptos"/>
        </w:rPr>
        <w:t>reat everyone with respect and courtesy, and without harassment</w:t>
      </w:r>
    </w:p>
    <w:p w14:paraId="5D78F0DC" w14:textId="77777777" w:rsidR="005C3DC6" w:rsidRPr="0043343B" w:rsidRDefault="005C3DC6" w:rsidP="005C3DC6">
      <w:pPr>
        <w:pStyle w:val="ListParagraph"/>
        <w:numPr>
          <w:ilvl w:val="0"/>
          <w:numId w:val="35"/>
        </w:numPr>
        <w:rPr>
          <w:rFonts w:ascii="Aptos" w:hAnsi="Aptos"/>
        </w:rPr>
      </w:pPr>
      <w:r>
        <w:rPr>
          <w:rFonts w:ascii="Aptos" w:hAnsi="Aptos"/>
        </w:rPr>
        <w:t>A</w:t>
      </w:r>
      <w:r w:rsidRPr="0043343B">
        <w:rPr>
          <w:rFonts w:ascii="Aptos" w:hAnsi="Aptos"/>
        </w:rPr>
        <w:t>ct with care and diligence</w:t>
      </w:r>
    </w:p>
    <w:p w14:paraId="03BD2342" w14:textId="77777777" w:rsidR="005C3DC6" w:rsidRPr="0043343B" w:rsidRDefault="005C3DC6" w:rsidP="005C3DC6">
      <w:pPr>
        <w:pStyle w:val="ListParagraph"/>
        <w:numPr>
          <w:ilvl w:val="0"/>
          <w:numId w:val="35"/>
        </w:numPr>
        <w:rPr>
          <w:rFonts w:ascii="Aptos" w:hAnsi="Aptos"/>
        </w:rPr>
      </w:pPr>
      <w:r>
        <w:rPr>
          <w:rFonts w:ascii="Aptos" w:hAnsi="Aptos"/>
        </w:rPr>
        <w:t>C</w:t>
      </w:r>
      <w:r w:rsidRPr="0043343B">
        <w:rPr>
          <w:rFonts w:ascii="Aptos" w:hAnsi="Aptos"/>
        </w:rPr>
        <w:t>omply with all applicable Australian laws</w:t>
      </w:r>
    </w:p>
    <w:p w14:paraId="09FE4DB5" w14:textId="77777777" w:rsidR="005C3DC6" w:rsidRPr="0043343B" w:rsidRDefault="005C3DC6" w:rsidP="005C3DC6">
      <w:pPr>
        <w:pStyle w:val="ListParagraph"/>
        <w:numPr>
          <w:ilvl w:val="0"/>
          <w:numId w:val="35"/>
        </w:numPr>
        <w:rPr>
          <w:rFonts w:ascii="Aptos" w:hAnsi="Aptos"/>
        </w:rPr>
      </w:pPr>
      <w:r>
        <w:rPr>
          <w:rFonts w:ascii="Aptos" w:hAnsi="Aptos"/>
        </w:rPr>
        <w:t>M</w:t>
      </w:r>
      <w:r w:rsidRPr="0043343B">
        <w:rPr>
          <w:rFonts w:ascii="Aptos" w:hAnsi="Aptos"/>
        </w:rPr>
        <w:t>aintain appropriate confidentiality</w:t>
      </w:r>
    </w:p>
    <w:p w14:paraId="7BF7CB1A" w14:textId="77777777" w:rsidR="005C3DC6" w:rsidRPr="0043343B" w:rsidRDefault="005C3DC6" w:rsidP="005C3DC6">
      <w:pPr>
        <w:pStyle w:val="ListParagraph"/>
        <w:numPr>
          <w:ilvl w:val="0"/>
          <w:numId w:val="35"/>
        </w:numPr>
        <w:rPr>
          <w:rFonts w:ascii="Aptos" w:hAnsi="Aptos"/>
        </w:rPr>
      </w:pPr>
      <w:r>
        <w:rPr>
          <w:rFonts w:ascii="Aptos" w:hAnsi="Aptos"/>
        </w:rPr>
        <w:t>D</w:t>
      </w:r>
      <w:r w:rsidRPr="0043343B">
        <w:rPr>
          <w:rFonts w:ascii="Aptos" w:hAnsi="Aptos"/>
        </w:rPr>
        <w:t xml:space="preserve">isclose, and take reasonable steps to avoid, any conflict of interest (real or apparent) </w:t>
      </w:r>
    </w:p>
    <w:p w14:paraId="6C37A70B" w14:textId="77777777" w:rsidR="005C3DC6" w:rsidRPr="0043343B" w:rsidRDefault="005C3DC6" w:rsidP="005C3DC6">
      <w:pPr>
        <w:pStyle w:val="ListParagraph"/>
        <w:numPr>
          <w:ilvl w:val="0"/>
          <w:numId w:val="35"/>
        </w:numPr>
        <w:rPr>
          <w:rFonts w:ascii="Aptos" w:hAnsi="Aptos"/>
        </w:rPr>
      </w:pPr>
      <w:r>
        <w:rPr>
          <w:rFonts w:ascii="Aptos" w:hAnsi="Aptos"/>
        </w:rPr>
        <w:t>U</w:t>
      </w:r>
      <w:r w:rsidRPr="0043343B">
        <w:rPr>
          <w:rFonts w:ascii="Aptos" w:hAnsi="Aptos"/>
        </w:rPr>
        <w:t>se Commonwealth resources in a proper manner</w:t>
      </w:r>
    </w:p>
    <w:p w14:paraId="2E1041EA" w14:textId="77777777" w:rsidR="005C3DC6" w:rsidRPr="0043343B" w:rsidRDefault="005C3DC6" w:rsidP="005C3DC6">
      <w:pPr>
        <w:pStyle w:val="ListParagraph"/>
        <w:numPr>
          <w:ilvl w:val="0"/>
          <w:numId w:val="35"/>
        </w:numPr>
        <w:rPr>
          <w:rFonts w:ascii="Aptos" w:hAnsi="Aptos"/>
        </w:rPr>
      </w:pPr>
      <w:r>
        <w:rPr>
          <w:rFonts w:ascii="Aptos" w:hAnsi="Aptos"/>
        </w:rPr>
        <w:t>D</w:t>
      </w:r>
      <w:r w:rsidRPr="0043343B">
        <w:rPr>
          <w:rFonts w:ascii="Aptos" w:hAnsi="Aptos"/>
        </w:rPr>
        <w:t>o not disclose or make improper use of inside information</w:t>
      </w:r>
    </w:p>
    <w:p w14:paraId="40BD7DA8" w14:textId="77777777" w:rsidR="005C3DC6" w:rsidRPr="0043343B" w:rsidRDefault="005C3DC6" w:rsidP="005C3DC6">
      <w:pPr>
        <w:pStyle w:val="ListParagraph"/>
        <w:numPr>
          <w:ilvl w:val="0"/>
          <w:numId w:val="35"/>
        </w:numPr>
        <w:rPr>
          <w:rFonts w:ascii="Aptos" w:hAnsi="Aptos"/>
        </w:rPr>
      </w:pPr>
      <w:r>
        <w:rPr>
          <w:rFonts w:ascii="Aptos" w:hAnsi="Aptos"/>
        </w:rPr>
        <w:t>A</w:t>
      </w:r>
      <w:r w:rsidRPr="0043343B">
        <w:rPr>
          <w:rFonts w:ascii="Aptos" w:hAnsi="Aptos"/>
        </w:rPr>
        <w:t>t all times behave in a way that upholds the integrity and good reputation of the NBA and the Commonwealth.</w:t>
      </w:r>
    </w:p>
    <w:p w14:paraId="408A7318" w14:textId="77777777" w:rsidR="005C3DC6" w:rsidRDefault="005C3DC6" w:rsidP="005C3DC6">
      <w:pPr>
        <w:pStyle w:val="BodyText"/>
        <w:spacing w:before="199"/>
        <w:ind w:left="355" w:right="403"/>
        <w:rPr>
          <w:rFonts w:ascii="Aptos" w:hAnsi="Aptos"/>
        </w:rPr>
      </w:pPr>
      <w:r w:rsidRPr="0043343B">
        <w:rPr>
          <w:rFonts w:ascii="Aptos" w:hAnsi="Aptos"/>
        </w:rPr>
        <w:t>A member</w:t>
      </w:r>
      <w:r w:rsidRPr="0043343B">
        <w:rPr>
          <w:rFonts w:ascii="Aptos" w:hAnsi="Aptos"/>
          <w:spacing w:val="-1"/>
        </w:rPr>
        <w:t xml:space="preserve"> </w:t>
      </w:r>
      <w:r w:rsidRPr="0043343B">
        <w:rPr>
          <w:rFonts w:ascii="Aptos" w:hAnsi="Aptos"/>
        </w:rPr>
        <w:t>must not express any opinion,</w:t>
      </w:r>
      <w:r w:rsidRPr="0043343B">
        <w:rPr>
          <w:rFonts w:ascii="Aptos" w:hAnsi="Aptos"/>
          <w:spacing w:val="-1"/>
        </w:rPr>
        <w:t xml:space="preserve"> </w:t>
      </w:r>
      <w:r w:rsidRPr="0043343B">
        <w:rPr>
          <w:rFonts w:ascii="Aptos" w:hAnsi="Aptos"/>
        </w:rPr>
        <w:t>make any commitment,</w:t>
      </w:r>
      <w:r w:rsidRPr="0043343B">
        <w:rPr>
          <w:rFonts w:ascii="Aptos" w:hAnsi="Aptos"/>
          <w:spacing w:val="-1"/>
        </w:rPr>
        <w:t xml:space="preserve"> </w:t>
      </w:r>
      <w:r w:rsidRPr="0043343B">
        <w:rPr>
          <w:rFonts w:ascii="Aptos" w:hAnsi="Aptos"/>
        </w:rPr>
        <w:t>or</w:t>
      </w:r>
      <w:r w:rsidRPr="0043343B">
        <w:rPr>
          <w:rFonts w:ascii="Aptos" w:hAnsi="Aptos"/>
          <w:spacing w:val="-1"/>
        </w:rPr>
        <w:t xml:space="preserve"> </w:t>
      </w:r>
      <w:r w:rsidRPr="0043343B">
        <w:rPr>
          <w:rFonts w:ascii="Aptos" w:hAnsi="Aptos"/>
        </w:rPr>
        <w:t>otherwise falsely represent or act</w:t>
      </w:r>
      <w:r w:rsidRPr="0043343B">
        <w:rPr>
          <w:rFonts w:ascii="Aptos" w:hAnsi="Aptos"/>
          <w:spacing w:val="-4"/>
        </w:rPr>
        <w:t xml:space="preserve"> </w:t>
      </w:r>
      <w:r w:rsidRPr="0043343B">
        <w:rPr>
          <w:rFonts w:ascii="Aptos" w:hAnsi="Aptos"/>
        </w:rPr>
        <w:t>on</w:t>
      </w:r>
      <w:r w:rsidRPr="0043343B">
        <w:rPr>
          <w:rFonts w:ascii="Aptos" w:hAnsi="Aptos"/>
          <w:spacing w:val="-3"/>
        </w:rPr>
        <w:t xml:space="preserve"> </w:t>
      </w:r>
      <w:r w:rsidRPr="0043343B">
        <w:rPr>
          <w:rFonts w:ascii="Aptos" w:hAnsi="Aptos"/>
        </w:rPr>
        <w:t>behalf</w:t>
      </w:r>
      <w:r w:rsidRPr="0043343B">
        <w:rPr>
          <w:rFonts w:ascii="Aptos" w:hAnsi="Aptos"/>
          <w:spacing w:val="-5"/>
        </w:rPr>
        <w:t xml:space="preserve"> </w:t>
      </w:r>
      <w:r w:rsidRPr="0043343B">
        <w:rPr>
          <w:rFonts w:ascii="Aptos" w:hAnsi="Aptos"/>
        </w:rPr>
        <w:t>of</w:t>
      </w:r>
      <w:r w:rsidRPr="0043343B">
        <w:rPr>
          <w:rFonts w:ascii="Aptos" w:hAnsi="Aptos"/>
          <w:spacing w:val="-2"/>
        </w:rPr>
        <w:t xml:space="preserve"> </w:t>
      </w:r>
      <w:r w:rsidRPr="0043343B">
        <w:rPr>
          <w:rFonts w:ascii="Aptos" w:hAnsi="Aptos"/>
        </w:rPr>
        <w:t>the</w:t>
      </w:r>
      <w:r w:rsidRPr="0043343B">
        <w:rPr>
          <w:rFonts w:ascii="Aptos" w:hAnsi="Aptos"/>
          <w:spacing w:val="-1"/>
        </w:rPr>
        <w:t xml:space="preserve"> </w:t>
      </w:r>
      <w:r w:rsidRPr="0043343B">
        <w:rPr>
          <w:rFonts w:ascii="Aptos" w:hAnsi="Aptos"/>
        </w:rPr>
        <w:t>NBA,</w:t>
      </w:r>
      <w:r w:rsidRPr="0043343B">
        <w:rPr>
          <w:rFonts w:ascii="Aptos" w:hAnsi="Aptos"/>
          <w:spacing w:val="-2"/>
        </w:rPr>
        <w:t xml:space="preserve"> </w:t>
      </w:r>
      <w:r w:rsidRPr="0043343B">
        <w:rPr>
          <w:rFonts w:ascii="Aptos" w:hAnsi="Aptos"/>
        </w:rPr>
        <w:t>unless</w:t>
      </w:r>
      <w:r w:rsidRPr="0043343B">
        <w:rPr>
          <w:rFonts w:ascii="Aptos" w:hAnsi="Aptos"/>
          <w:spacing w:val="-2"/>
        </w:rPr>
        <w:t xml:space="preserve"> </w:t>
      </w:r>
      <w:r w:rsidRPr="0043343B">
        <w:rPr>
          <w:rFonts w:ascii="Aptos" w:hAnsi="Aptos"/>
        </w:rPr>
        <w:t>specifically</w:t>
      </w:r>
      <w:r w:rsidRPr="0043343B">
        <w:rPr>
          <w:rFonts w:ascii="Aptos" w:hAnsi="Aptos"/>
          <w:spacing w:val="-1"/>
        </w:rPr>
        <w:t xml:space="preserve"> </w:t>
      </w:r>
      <w:r w:rsidRPr="0043343B">
        <w:rPr>
          <w:rFonts w:ascii="Aptos" w:hAnsi="Aptos"/>
        </w:rPr>
        <w:t>directed</w:t>
      </w:r>
      <w:r w:rsidRPr="0043343B">
        <w:rPr>
          <w:rFonts w:ascii="Aptos" w:hAnsi="Aptos"/>
          <w:spacing w:val="-3"/>
        </w:rPr>
        <w:t xml:space="preserve"> </w:t>
      </w:r>
      <w:r w:rsidRPr="0043343B">
        <w:rPr>
          <w:rFonts w:ascii="Aptos" w:hAnsi="Aptos"/>
        </w:rPr>
        <w:t>by</w:t>
      </w:r>
      <w:r w:rsidRPr="0043343B">
        <w:rPr>
          <w:rFonts w:ascii="Aptos" w:hAnsi="Aptos"/>
          <w:spacing w:val="-1"/>
        </w:rPr>
        <w:t xml:space="preserve"> </w:t>
      </w:r>
      <w:r w:rsidRPr="0043343B">
        <w:rPr>
          <w:rFonts w:ascii="Aptos" w:hAnsi="Aptos"/>
        </w:rPr>
        <w:t>the</w:t>
      </w:r>
      <w:r w:rsidRPr="0043343B">
        <w:rPr>
          <w:rFonts w:ascii="Aptos" w:hAnsi="Aptos"/>
          <w:spacing w:val="-4"/>
        </w:rPr>
        <w:t xml:space="preserve"> </w:t>
      </w:r>
      <w:r w:rsidRPr="0043343B">
        <w:rPr>
          <w:rFonts w:ascii="Aptos" w:hAnsi="Aptos"/>
        </w:rPr>
        <w:t>NBA</w:t>
      </w:r>
      <w:r w:rsidRPr="0043343B">
        <w:rPr>
          <w:rFonts w:ascii="Aptos" w:hAnsi="Aptos"/>
          <w:spacing w:val="-2"/>
        </w:rPr>
        <w:t xml:space="preserve"> </w:t>
      </w:r>
      <w:r w:rsidRPr="0043343B">
        <w:rPr>
          <w:rFonts w:ascii="Aptos" w:hAnsi="Aptos"/>
        </w:rPr>
        <w:t>CE</w:t>
      </w:r>
      <w:r w:rsidRPr="0043343B">
        <w:rPr>
          <w:rFonts w:ascii="Aptos" w:hAnsi="Aptos"/>
          <w:spacing w:val="-1"/>
        </w:rPr>
        <w:t xml:space="preserve"> or their delegate </w:t>
      </w:r>
      <w:r w:rsidRPr="0043343B">
        <w:rPr>
          <w:rFonts w:ascii="Aptos" w:hAnsi="Aptos"/>
        </w:rPr>
        <w:t>to</w:t>
      </w:r>
      <w:r w:rsidRPr="0043343B">
        <w:rPr>
          <w:rFonts w:ascii="Aptos" w:hAnsi="Aptos"/>
          <w:spacing w:val="-1"/>
        </w:rPr>
        <w:t xml:space="preserve"> </w:t>
      </w:r>
      <w:r w:rsidRPr="0043343B">
        <w:rPr>
          <w:rFonts w:ascii="Aptos" w:hAnsi="Aptos"/>
        </w:rPr>
        <w:t>do</w:t>
      </w:r>
      <w:r w:rsidRPr="0043343B">
        <w:rPr>
          <w:rFonts w:ascii="Aptos" w:hAnsi="Aptos"/>
          <w:spacing w:val="-1"/>
        </w:rPr>
        <w:t xml:space="preserve"> </w:t>
      </w:r>
      <w:r w:rsidRPr="0043343B">
        <w:rPr>
          <w:rFonts w:ascii="Aptos" w:hAnsi="Aptos"/>
        </w:rPr>
        <w:t>so.</w:t>
      </w:r>
    </w:p>
    <w:p w14:paraId="7C382A93" w14:textId="77777777" w:rsidR="005C3DC6" w:rsidRPr="0043343B" w:rsidRDefault="005C3DC6" w:rsidP="005C3DC6">
      <w:pPr>
        <w:pStyle w:val="Heading1"/>
        <w:ind w:left="355"/>
        <w:rPr>
          <w:rFonts w:ascii="Aptos" w:hAnsi="Aptos"/>
        </w:rPr>
      </w:pPr>
      <w:r w:rsidRPr="0043343B">
        <w:rPr>
          <w:rFonts w:ascii="Aptos" w:hAnsi="Aptos"/>
          <w:color w:val="C50B2F"/>
        </w:rPr>
        <w:t>Remuneration</w:t>
      </w:r>
      <w:r w:rsidRPr="0043343B">
        <w:rPr>
          <w:rFonts w:ascii="Aptos" w:hAnsi="Aptos"/>
          <w:color w:val="C50B2F"/>
          <w:spacing w:val="-8"/>
        </w:rPr>
        <w:t xml:space="preserve"> </w:t>
      </w:r>
      <w:r w:rsidRPr="0043343B">
        <w:rPr>
          <w:rFonts w:ascii="Aptos" w:hAnsi="Aptos"/>
          <w:color w:val="C50B2F"/>
        </w:rPr>
        <w:t>and</w:t>
      </w:r>
      <w:r w:rsidRPr="0043343B">
        <w:rPr>
          <w:rFonts w:ascii="Aptos" w:hAnsi="Aptos"/>
          <w:color w:val="C50B2F"/>
          <w:spacing w:val="-9"/>
        </w:rPr>
        <w:t xml:space="preserve"> </w:t>
      </w:r>
      <w:r w:rsidRPr="0043343B">
        <w:rPr>
          <w:rFonts w:ascii="Aptos" w:hAnsi="Aptos"/>
          <w:color w:val="C50B2F"/>
          <w:spacing w:val="-2"/>
        </w:rPr>
        <w:t>allowances</w:t>
      </w:r>
    </w:p>
    <w:p w14:paraId="11C6354D" w14:textId="77777777" w:rsidR="005C3DC6" w:rsidRPr="0043343B" w:rsidRDefault="005C3DC6" w:rsidP="005C3DC6">
      <w:pPr>
        <w:pStyle w:val="BodyText"/>
        <w:spacing w:before="122"/>
        <w:ind w:left="355" w:right="516"/>
        <w:rPr>
          <w:rFonts w:ascii="Aptos" w:hAnsi="Aptos"/>
        </w:rPr>
      </w:pPr>
      <w:r w:rsidRPr="0043343B">
        <w:rPr>
          <w:rFonts w:ascii="Aptos" w:hAnsi="Aptos"/>
        </w:rPr>
        <w:t>NIGAC</w:t>
      </w:r>
      <w:r w:rsidRPr="0043343B">
        <w:rPr>
          <w:rFonts w:ascii="Aptos" w:hAnsi="Aptos"/>
          <w:spacing w:val="-2"/>
        </w:rPr>
        <w:t xml:space="preserve"> </w:t>
      </w:r>
      <w:r w:rsidRPr="0043343B">
        <w:rPr>
          <w:rFonts w:ascii="Aptos" w:hAnsi="Aptos"/>
        </w:rPr>
        <w:t>members</w:t>
      </w:r>
      <w:r w:rsidRPr="0043343B">
        <w:rPr>
          <w:rFonts w:ascii="Aptos" w:hAnsi="Aptos"/>
          <w:spacing w:val="-2"/>
        </w:rPr>
        <w:t xml:space="preserve"> </w:t>
      </w:r>
      <w:r w:rsidRPr="0043343B">
        <w:rPr>
          <w:rFonts w:ascii="Aptos" w:hAnsi="Aptos"/>
        </w:rPr>
        <w:t>are</w:t>
      </w:r>
      <w:r w:rsidRPr="0043343B">
        <w:rPr>
          <w:rFonts w:ascii="Aptos" w:hAnsi="Aptos"/>
          <w:spacing w:val="-4"/>
        </w:rPr>
        <w:t xml:space="preserve"> </w:t>
      </w:r>
      <w:r w:rsidRPr="0043343B">
        <w:rPr>
          <w:rFonts w:ascii="Aptos" w:hAnsi="Aptos"/>
        </w:rPr>
        <w:t>to</w:t>
      </w:r>
      <w:r w:rsidRPr="0043343B">
        <w:rPr>
          <w:rFonts w:ascii="Aptos" w:hAnsi="Aptos"/>
          <w:spacing w:val="-1"/>
        </w:rPr>
        <w:t xml:space="preserve"> </w:t>
      </w:r>
      <w:r w:rsidRPr="0043343B">
        <w:rPr>
          <w:rFonts w:ascii="Aptos" w:hAnsi="Aptos"/>
        </w:rPr>
        <w:t>be</w:t>
      </w:r>
      <w:r w:rsidRPr="0043343B">
        <w:rPr>
          <w:rFonts w:ascii="Aptos" w:hAnsi="Aptos"/>
          <w:spacing w:val="-4"/>
        </w:rPr>
        <w:t xml:space="preserve"> </w:t>
      </w:r>
      <w:r w:rsidRPr="0043343B">
        <w:rPr>
          <w:rFonts w:ascii="Aptos" w:hAnsi="Aptos"/>
        </w:rPr>
        <w:t>paid</w:t>
      </w:r>
      <w:r w:rsidRPr="0043343B">
        <w:rPr>
          <w:rFonts w:ascii="Aptos" w:hAnsi="Aptos"/>
          <w:spacing w:val="-3"/>
        </w:rPr>
        <w:t xml:space="preserve"> </w:t>
      </w:r>
      <w:r w:rsidRPr="0043343B">
        <w:rPr>
          <w:rFonts w:ascii="Aptos" w:hAnsi="Aptos"/>
        </w:rPr>
        <w:t>the</w:t>
      </w:r>
      <w:r w:rsidRPr="0043343B">
        <w:rPr>
          <w:rFonts w:ascii="Aptos" w:hAnsi="Aptos"/>
          <w:spacing w:val="-1"/>
        </w:rPr>
        <w:t xml:space="preserve"> </w:t>
      </w:r>
      <w:r w:rsidRPr="0043343B">
        <w:rPr>
          <w:rFonts w:ascii="Aptos" w:hAnsi="Aptos"/>
        </w:rPr>
        <w:t>remuneration</w:t>
      </w:r>
      <w:r w:rsidRPr="0043343B">
        <w:rPr>
          <w:rFonts w:ascii="Aptos" w:hAnsi="Aptos"/>
          <w:spacing w:val="-3"/>
        </w:rPr>
        <w:t xml:space="preserve"> </w:t>
      </w:r>
      <w:r w:rsidRPr="0043343B">
        <w:rPr>
          <w:rFonts w:ascii="Aptos" w:hAnsi="Aptos"/>
        </w:rPr>
        <w:t>and</w:t>
      </w:r>
      <w:r w:rsidRPr="0043343B">
        <w:rPr>
          <w:rFonts w:ascii="Aptos" w:hAnsi="Aptos"/>
          <w:spacing w:val="-5"/>
        </w:rPr>
        <w:t xml:space="preserve"> </w:t>
      </w:r>
      <w:r w:rsidRPr="0043343B">
        <w:rPr>
          <w:rFonts w:ascii="Aptos" w:hAnsi="Aptos"/>
        </w:rPr>
        <w:t>allowances</w:t>
      </w:r>
      <w:r w:rsidRPr="0043343B">
        <w:rPr>
          <w:rFonts w:ascii="Aptos" w:hAnsi="Aptos"/>
          <w:spacing w:val="-2"/>
        </w:rPr>
        <w:t xml:space="preserve"> </w:t>
      </w:r>
      <w:r w:rsidRPr="0043343B">
        <w:rPr>
          <w:rFonts w:ascii="Aptos" w:hAnsi="Aptos"/>
        </w:rPr>
        <w:t>as</w:t>
      </w:r>
      <w:r w:rsidRPr="0043343B">
        <w:rPr>
          <w:rFonts w:ascii="Aptos" w:hAnsi="Aptos"/>
          <w:spacing w:val="-2"/>
        </w:rPr>
        <w:t xml:space="preserve"> </w:t>
      </w:r>
      <w:r w:rsidRPr="0043343B">
        <w:rPr>
          <w:rFonts w:ascii="Aptos" w:hAnsi="Aptos"/>
        </w:rPr>
        <w:t>determined</w:t>
      </w:r>
      <w:r w:rsidRPr="0043343B">
        <w:rPr>
          <w:rFonts w:ascii="Aptos" w:hAnsi="Aptos"/>
          <w:spacing w:val="-5"/>
        </w:rPr>
        <w:t xml:space="preserve"> </w:t>
      </w:r>
      <w:r w:rsidRPr="0043343B">
        <w:rPr>
          <w:rFonts w:ascii="Aptos" w:hAnsi="Aptos"/>
        </w:rPr>
        <w:t>by</w:t>
      </w:r>
      <w:r w:rsidRPr="0043343B">
        <w:rPr>
          <w:rFonts w:ascii="Aptos" w:hAnsi="Aptos"/>
          <w:spacing w:val="-1"/>
        </w:rPr>
        <w:t xml:space="preserve"> </w:t>
      </w:r>
      <w:r w:rsidRPr="0043343B">
        <w:rPr>
          <w:rFonts w:ascii="Aptos" w:hAnsi="Aptos"/>
        </w:rPr>
        <w:t>the</w:t>
      </w:r>
      <w:r w:rsidRPr="0043343B">
        <w:rPr>
          <w:rFonts w:ascii="Aptos" w:hAnsi="Aptos"/>
          <w:spacing w:val="-4"/>
        </w:rPr>
        <w:t xml:space="preserve"> </w:t>
      </w:r>
      <w:r w:rsidRPr="0043343B">
        <w:rPr>
          <w:rFonts w:ascii="Aptos" w:hAnsi="Aptos"/>
        </w:rPr>
        <w:t xml:space="preserve">Remuneration Tribunal in accordance with the NBA Act and the </w:t>
      </w:r>
      <w:r w:rsidRPr="0043343B">
        <w:rPr>
          <w:rFonts w:ascii="Aptos" w:hAnsi="Aptos"/>
          <w:i/>
          <w:iCs/>
        </w:rPr>
        <w:t>Remuneration Tribunal Act 1973</w:t>
      </w:r>
      <w:r w:rsidRPr="0043343B">
        <w:rPr>
          <w:rFonts w:ascii="Aptos" w:hAnsi="Aptos"/>
        </w:rPr>
        <w:t>.</w:t>
      </w:r>
    </w:p>
    <w:p w14:paraId="13F67CFE" w14:textId="77777777" w:rsidR="007B3EAC" w:rsidRPr="0043343B" w:rsidRDefault="008B40B0" w:rsidP="00DC6159">
      <w:pPr>
        <w:pStyle w:val="Heading1"/>
        <w:ind w:left="355"/>
        <w:rPr>
          <w:rFonts w:ascii="Aptos" w:hAnsi="Aptos"/>
        </w:rPr>
      </w:pPr>
      <w:r w:rsidRPr="0043343B">
        <w:rPr>
          <w:rFonts w:ascii="Aptos" w:hAnsi="Aptos"/>
          <w:color w:val="C50B2F"/>
        </w:rPr>
        <w:t>Out</w:t>
      </w:r>
      <w:r w:rsidRPr="0043343B">
        <w:rPr>
          <w:rFonts w:ascii="Aptos" w:hAnsi="Aptos"/>
          <w:color w:val="C50B2F"/>
          <w:spacing w:val="-3"/>
        </w:rPr>
        <w:t xml:space="preserve"> </w:t>
      </w:r>
      <w:r w:rsidRPr="0043343B">
        <w:rPr>
          <w:rFonts w:ascii="Aptos" w:hAnsi="Aptos"/>
          <w:color w:val="C50B2F"/>
        </w:rPr>
        <w:t>of</w:t>
      </w:r>
      <w:r w:rsidRPr="0043343B">
        <w:rPr>
          <w:rFonts w:ascii="Aptos" w:hAnsi="Aptos"/>
          <w:color w:val="C50B2F"/>
          <w:spacing w:val="-2"/>
        </w:rPr>
        <w:t xml:space="preserve"> </w:t>
      </w:r>
      <w:r w:rsidRPr="0043343B">
        <w:rPr>
          <w:rFonts w:ascii="Aptos" w:hAnsi="Aptos"/>
          <w:color w:val="C50B2F"/>
        </w:rPr>
        <w:t>session</w:t>
      </w:r>
      <w:r w:rsidRPr="0043343B">
        <w:rPr>
          <w:rFonts w:ascii="Aptos" w:hAnsi="Aptos"/>
          <w:color w:val="C50B2F"/>
          <w:spacing w:val="-4"/>
        </w:rPr>
        <w:t xml:space="preserve"> </w:t>
      </w:r>
      <w:r w:rsidRPr="0043343B">
        <w:rPr>
          <w:rFonts w:ascii="Aptos" w:hAnsi="Aptos"/>
          <w:color w:val="C50B2F"/>
          <w:spacing w:val="-2"/>
        </w:rPr>
        <w:t>activities</w:t>
      </w:r>
    </w:p>
    <w:p w14:paraId="13F67CFF" w14:textId="658C8555" w:rsidR="007B3EAC" w:rsidRPr="0043343B" w:rsidRDefault="00891451" w:rsidP="00DC6159">
      <w:pPr>
        <w:pStyle w:val="BodyText"/>
        <w:spacing w:before="125"/>
        <w:ind w:left="355" w:right="202"/>
        <w:rPr>
          <w:rFonts w:ascii="Aptos" w:hAnsi="Aptos"/>
        </w:rPr>
      </w:pPr>
      <w:r w:rsidRPr="0043343B">
        <w:rPr>
          <w:rFonts w:ascii="Aptos" w:hAnsi="Aptos"/>
        </w:rPr>
        <w:t>NIGAC can help or advise the NBA outside of regular meetings. This process should follow the usual meeting procedures as much as possible.</w:t>
      </w:r>
    </w:p>
    <w:p w14:paraId="13F67D00" w14:textId="3CE06349" w:rsidR="007B3EAC" w:rsidRPr="0043343B" w:rsidRDefault="008B40B0" w:rsidP="00DC6159">
      <w:pPr>
        <w:pStyle w:val="BodyText"/>
        <w:spacing w:before="200"/>
        <w:ind w:left="355"/>
        <w:rPr>
          <w:rFonts w:ascii="Aptos" w:hAnsi="Aptos"/>
        </w:rPr>
      </w:pPr>
      <w:r w:rsidRPr="0043343B">
        <w:rPr>
          <w:rFonts w:ascii="Aptos" w:hAnsi="Aptos"/>
        </w:rPr>
        <w:t>Members</w:t>
      </w:r>
      <w:r w:rsidRPr="0043343B">
        <w:rPr>
          <w:rFonts w:ascii="Aptos" w:hAnsi="Aptos"/>
          <w:spacing w:val="-7"/>
        </w:rPr>
        <w:t xml:space="preserve"> </w:t>
      </w:r>
      <w:r w:rsidRPr="0043343B">
        <w:rPr>
          <w:rFonts w:ascii="Aptos" w:hAnsi="Aptos"/>
        </w:rPr>
        <w:t>may</w:t>
      </w:r>
      <w:r w:rsidRPr="0043343B">
        <w:rPr>
          <w:rFonts w:ascii="Aptos" w:hAnsi="Aptos"/>
          <w:spacing w:val="-2"/>
        </w:rPr>
        <w:t xml:space="preserve"> </w:t>
      </w:r>
      <w:r w:rsidRPr="0043343B">
        <w:rPr>
          <w:rFonts w:ascii="Aptos" w:hAnsi="Aptos"/>
        </w:rPr>
        <w:t>be</w:t>
      </w:r>
      <w:r w:rsidRPr="0043343B">
        <w:rPr>
          <w:rFonts w:ascii="Aptos" w:hAnsi="Aptos"/>
          <w:spacing w:val="-4"/>
        </w:rPr>
        <w:t xml:space="preserve"> </w:t>
      </w:r>
      <w:r w:rsidRPr="0043343B">
        <w:rPr>
          <w:rFonts w:ascii="Aptos" w:hAnsi="Aptos"/>
        </w:rPr>
        <w:t>called</w:t>
      </w:r>
      <w:r w:rsidRPr="0043343B">
        <w:rPr>
          <w:rFonts w:ascii="Aptos" w:hAnsi="Aptos"/>
          <w:spacing w:val="-4"/>
        </w:rPr>
        <w:t xml:space="preserve"> </w:t>
      </w:r>
      <w:r w:rsidRPr="0043343B">
        <w:rPr>
          <w:rFonts w:ascii="Aptos" w:hAnsi="Aptos"/>
        </w:rPr>
        <w:t>upon</w:t>
      </w:r>
      <w:r w:rsidRPr="0043343B">
        <w:rPr>
          <w:rFonts w:ascii="Aptos" w:hAnsi="Aptos"/>
          <w:spacing w:val="-4"/>
        </w:rPr>
        <w:t xml:space="preserve"> </w:t>
      </w:r>
      <w:r w:rsidRPr="0043343B">
        <w:rPr>
          <w:rFonts w:ascii="Aptos" w:hAnsi="Aptos"/>
        </w:rPr>
        <w:t>for</w:t>
      </w:r>
      <w:r w:rsidRPr="0043343B">
        <w:rPr>
          <w:rFonts w:ascii="Aptos" w:hAnsi="Aptos"/>
          <w:spacing w:val="-4"/>
        </w:rPr>
        <w:t xml:space="preserve"> </w:t>
      </w:r>
      <w:r w:rsidRPr="0043343B">
        <w:rPr>
          <w:rFonts w:ascii="Aptos" w:hAnsi="Aptos"/>
        </w:rPr>
        <w:t>ad-hoc</w:t>
      </w:r>
      <w:r w:rsidRPr="0043343B">
        <w:rPr>
          <w:rFonts w:ascii="Aptos" w:hAnsi="Aptos"/>
          <w:spacing w:val="-5"/>
        </w:rPr>
        <w:t xml:space="preserve"> </w:t>
      </w:r>
      <w:r w:rsidRPr="0043343B">
        <w:rPr>
          <w:rFonts w:ascii="Aptos" w:hAnsi="Aptos"/>
        </w:rPr>
        <w:t>advice</w:t>
      </w:r>
      <w:r w:rsidRPr="0043343B">
        <w:rPr>
          <w:rFonts w:ascii="Aptos" w:hAnsi="Aptos"/>
          <w:spacing w:val="-5"/>
        </w:rPr>
        <w:t xml:space="preserve"> </w:t>
      </w:r>
      <w:r w:rsidRPr="0043343B">
        <w:rPr>
          <w:rFonts w:ascii="Aptos" w:hAnsi="Aptos"/>
        </w:rPr>
        <w:t>via</w:t>
      </w:r>
      <w:r w:rsidRPr="0043343B">
        <w:rPr>
          <w:rFonts w:ascii="Aptos" w:hAnsi="Aptos"/>
          <w:spacing w:val="-2"/>
        </w:rPr>
        <w:t xml:space="preserve"> </w:t>
      </w:r>
      <w:r w:rsidRPr="0043343B">
        <w:rPr>
          <w:rFonts w:ascii="Aptos" w:hAnsi="Aptos"/>
        </w:rPr>
        <w:t>email</w:t>
      </w:r>
      <w:r w:rsidRPr="0043343B">
        <w:rPr>
          <w:rFonts w:ascii="Aptos" w:hAnsi="Aptos"/>
          <w:spacing w:val="-3"/>
        </w:rPr>
        <w:t xml:space="preserve"> </w:t>
      </w:r>
      <w:r w:rsidRPr="0043343B">
        <w:rPr>
          <w:rFonts w:ascii="Aptos" w:hAnsi="Aptos"/>
        </w:rPr>
        <w:t>between</w:t>
      </w:r>
      <w:r w:rsidRPr="0043343B">
        <w:rPr>
          <w:rFonts w:ascii="Aptos" w:hAnsi="Aptos"/>
          <w:spacing w:val="-5"/>
        </w:rPr>
        <w:t xml:space="preserve"> </w:t>
      </w:r>
      <w:r w:rsidRPr="0043343B">
        <w:rPr>
          <w:rFonts w:ascii="Aptos" w:hAnsi="Aptos"/>
          <w:spacing w:val="-2"/>
        </w:rPr>
        <w:t>meetings.</w:t>
      </w:r>
      <w:r w:rsidR="00BE044D" w:rsidRPr="0043343B">
        <w:rPr>
          <w:rFonts w:ascii="Aptos" w:hAnsi="Aptos"/>
          <w:spacing w:val="-2"/>
        </w:rPr>
        <w:t xml:space="preserve"> When committee business is conducted out of session, </w:t>
      </w:r>
      <w:r w:rsidR="000A2AE8" w:rsidRPr="0043343B">
        <w:rPr>
          <w:rFonts w:ascii="Aptos" w:hAnsi="Aptos"/>
          <w:spacing w:val="-2"/>
        </w:rPr>
        <w:t>any</w:t>
      </w:r>
      <w:r w:rsidR="00BE044D" w:rsidRPr="0043343B">
        <w:rPr>
          <w:rFonts w:ascii="Aptos" w:hAnsi="Aptos"/>
          <w:spacing w:val="-2"/>
        </w:rPr>
        <w:t xml:space="preserve"> out-of-session </w:t>
      </w:r>
      <w:r w:rsidR="00BF6C59" w:rsidRPr="0043343B">
        <w:rPr>
          <w:rFonts w:ascii="Aptos" w:hAnsi="Aptos"/>
          <w:spacing w:val="-2"/>
        </w:rPr>
        <w:t>decisions</w:t>
      </w:r>
      <w:r w:rsidR="00BE044D" w:rsidRPr="0043343B">
        <w:rPr>
          <w:rFonts w:ascii="Aptos" w:hAnsi="Aptos"/>
          <w:spacing w:val="-2"/>
        </w:rPr>
        <w:t xml:space="preserve"> will be recorded in the minutes of </w:t>
      </w:r>
      <w:r w:rsidR="00BE044D" w:rsidRPr="0043343B">
        <w:rPr>
          <w:rFonts w:ascii="Aptos" w:hAnsi="Aptos"/>
          <w:spacing w:val="-2"/>
        </w:rPr>
        <w:lastRenderedPageBreak/>
        <w:t xml:space="preserve">the subsequent </w:t>
      </w:r>
      <w:r w:rsidR="00E274D0" w:rsidRPr="0043343B">
        <w:rPr>
          <w:rFonts w:ascii="Aptos" w:hAnsi="Aptos"/>
          <w:spacing w:val="-2"/>
        </w:rPr>
        <w:t xml:space="preserve">scheduled </w:t>
      </w:r>
      <w:r w:rsidR="00BE044D" w:rsidRPr="0043343B">
        <w:rPr>
          <w:rFonts w:ascii="Aptos" w:hAnsi="Aptos"/>
          <w:spacing w:val="-2"/>
        </w:rPr>
        <w:t>meeting.</w:t>
      </w:r>
    </w:p>
    <w:p w14:paraId="436F0263" w14:textId="30A6B86E" w:rsidR="005C3DC6" w:rsidRDefault="008B40B0" w:rsidP="007D029B">
      <w:pPr>
        <w:pStyle w:val="BodyText"/>
        <w:spacing w:before="199"/>
        <w:ind w:left="355" w:right="396"/>
        <w:rPr>
          <w:rFonts w:ascii="Aptos" w:hAnsi="Aptos"/>
        </w:rPr>
      </w:pPr>
      <w:r w:rsidRPr="0043343B">
        <w:rPr>
          <w:rFonts w:ascii="Aptos" w:hAnsi="Aptos"/>
        </w:rPr>
        <w:t>Members</w:t>
      </w:r>
      <w:r w:rsidRPr="0043343B">
        <w:rPr>
          <w:rFonts w:ascii="Aptos" w:hAnsi="Aptos"/>
          <w:spacing w:val="-4"/>
        </w:rPr>
        <w:t xml:space="preserve"> </w:t>
      </w:r>
      <w:r w:rsidRPr="0043343B">
        <w:rPr>
          <w:rFonts w:ascii="Aptos" w:hAnsi="Aptos"/>
        </w:rPr>
        <w:t>should</w:t>
      </w:r>
      <w:r w:rsidRPr="0043343B">
        <w:rPr>
          <w:rFonts w:ascii="Aptos" w:hAnsi="Aptos"/>
          <w:spacing w:val="-3"/>
        </w:rPr>
        <w:t xml:space="preserve"> </w:t>
      </w:r>
      <w:r w:rsidRPr="0043343B">
        <w:rPr>
          <w:rFonts w:ascii="Aptos" w:hAnsi="Aptos"/>
        </w:rPr>
        <w:t>not</w:t>
      </w:r>
      <w:r w:rsidRPr="0043343B">
        <w:rPr>
          <w:rFonts w:ascii="Aptos" w:hAnsi="Aptos"/>
          <w:spacing w:val="-1"/>
        </w:rPr>
        <w:t xml:space="preserve"> </w:t>
      </w:r>
      <w:r w:rsidRPr="0043343B">
        <w:rPr>
          <w:rFonts w:ascii="Aptos" w:hAnsi="Aptos"/>
        </w:rPr>
        <w:t>undertake</w:t>
      </w:r>
      <w:r w:rsidRPr="0043343B">
        <w:rPr>
          <w:rFonts w:ascii="Aptos" w:hAnsi="Aptos"/>
          <w:spacing w:val="-4"/>
        </w:rPr>
        <w:t xml:space="preserve"> </w:t>
      </w:r>
      <w:r w:rsidRPr="0043343B">
        <w:rPr>
          <w:rFonts w:ascii="Aptos" w:hAnsi="Aptos"/>
        </w:rPr>
        <w:t>out</w:t>
      </w:r>
      <w:r w:rsidRPr="0043343B">
        <w:rPr>
          <w:rFonts w:ascii="Aptos" w:hAnsi="Aptos"/>
          <w:spacing w:val="-4"/>
        </w:rPr>
        <w:t xml:space="preserve"> </w:t>
      </w:r>
      <w:r w:rsidRPr="0043343B">
        <w:rPr>
          <w:rFonts w:ascii="Aptos" w:hAnsi="Aptos"/>
        </w:rPr>
        <w:t>of</w:t>
      </w:r>
      <w:r w:rsidRPr="0043343B">
        <w:rPr>
          <w:rFonts w:ascii="Aptos" w:hAnsi="Aptos"/>
          <w:spacing w:val="-4"/>
        </w:rPr>
        <w:t xml:space="preserve"> </w:t>
      </w:r>
      <w:r w:rsidRPr="0043343B">
        <w:rPr>
          <w:rFonts w:ascii="Aptos" w:hAnsi="Aptos"/>
        </w:rPr>
        <w:t>session</w:t>
      </w:r>
      <w:r w:rsidRPr="0043343B">
        <w:rPr>
          <w:rFonts w:ascii="Aptos" w:hAnsi="Aptos"/>
          <w:spacing w:val="-3"/>
        </w:rPr>
        <w:t xml:space="preserve"> </w:t>
      </w:r>
      <w:r w:rsidRPr="0043343B">
        <w:rPr>
          <w:rFonts w:ascii="Aptos" w:hAnsi="Aptos"/>
        </w:rPr>
        <w:t>activities</w:t>
      </w:r>
      <w:r w:rsidRPr="0043343B">
        <w:rPr>
          <w:rFonts w:ascii="Aptos" w:hAnsi="Aptos"/>
          <w:spacing w:val="-2"/>
        </w:rPr>
        <w:t xml:space="preserve"> </w:t>
      </w:r>
      <w:r w:rsidRPr="0043343B">
        <w:rPr>
          <w:rFonts w:ascii="Aptos" w:hAnsi="Aptos"/>
        </w:rPr>
        <w:t>in</w:t>
      </w:r>
      <w:r w:rsidRPr="0043343B">
        <w:rPr>
          <w:rFonts w:ascii="Aptos" w:hAnsi="Aptos"/>
          <w:spacing w:val="-3"/>
        </w:rPr>
        <w:t xml:space="preserve"> </w:t>
      </w:r>
      <w:r w:rsidRPr="0043343B">
        <w:rPr>
          <w:rFonts w:ascii="Aptos" w:hAnsi="Aptos"/>
        </w:rPr>
        <w:t>their</w:t>
      </w:r>
      <w:r w:rsidRPr="0043343B">
        <w:rPr>
          <w:rFonts w:ascii="Aptos" w:hAnsi="Aptos"/>
          <w:spacing w:val="-4"/>
        </w:rPr>
        <w:t xml:space="preserve"> </w:t>
      </w:r>
      <w:r w:rsidRPr="0043343B">
        <w:rPr>
          <w:rFonts w:ascii="Aptos" w:hAnsi="Aptos"/>
        </w:rPr>
        <w:t>capacity</w:t>
      </w:r>
      <w:r w:rsidRPr="0043343B">
        <w:rPr>
          <w:rFonts w:ascii="Aptos" w:hAnsi="Aptos"/>
          <w:spacing w:val="-1"/>
        </w:rPr>
        <w:t xml:space="preserve"> </w:t>
      </w:r>
      <w:r w:rsidRPr="0043343B">
        <w:rPr>
          <w:rFonts w:ascii="Aptos" w:hAnsi="Aptos"/>
        </w:rPr>
        <w:t>as</w:t>
      </w:r>
      <w:r w:rsidRPr="0043343B">
        <w:rPr>
          <w:rFonts w:ascii="Aptos" w:hAnsi="Aptos"/>
          <w:spacing w:val="-2"/>
        </w:rPr>
        <w:t xml:space="preserve"> </w:t>
      </w:r>
      <w:r w:rsidRPr="0043343B">
        <w:rPr>
          <w:rFonts w:ascii="Aptos" w:hAnsi="Aptos"/>
        </w:rPr>
        <w:t>NIGAC</w:t>
      </w:r>
      <w:r w:rsidRPr="0043343B">
        <w:rPr>
          <w:rFonts w:ascii="Aptos" w:hAnsi="Aptos"/>
          <w:spacing w:val="-4"/>
        </w:rPr>
        <w:t xml:space="preserve"> </w:t>
      </w:r>
      <w:r w:rsidR="00F17351" w:rsidRPr="0043343B">
        <w:rPr>
          <w:rFonts w:ascii="Aptos" w:hAnsi="Aptos"/>
          <w:spacing w:val="-4"/>
        </w:rPr>
        <w:t xml:space="preserve">members </w:t>
      </w:r>
      <w:r w:rsidRPr="0043343B">
        <w:rPr>
          <w:rFonts w:ascii="Aptos" w:hAnsi="Aptos"/>
        </w:rPr>
        <w:t>without</w:t>
      </w:r>
      <w:r w:rsidRPr="0043343B">
        <w:rPr>
          <w:rFonts w:ascii="Aptos" w:hAnsi="Aptos"/>
          <w:spacing w:val="-1"/>
        </w:rPr>
        <w:t xml:space="preserve"> </w:t>
      </w:r>
      <w:r w:rsidRPr="0043343B">
        <w:rPr>
          <w:rFonts w:ascii="Aptos" w:hAnsi="Aptos"/>
        </w:rPr>
        <w:t>the</w:t>
      </w:r>
      <w:r w:rsidRPr="0043343B">
        <w:rPr>
          <w:rFonts w:ascii="Aptos" w:hAnsi="Aptos"/>
          <w:spacing w:val="-4"/>
        </w:rPr>
        <w:t xml:space="preserve"> </w:t>
      </w:r>
      <w:r w:rsidRPr="0043343B">
        <w:rPr>
          <w:rFonts w:ascii="Aptos" w:hAnsi="Aptos"/>
        </w:rPr>
        <w:t xml:space="preserve">prior </w:t>
      </w:r>
      <w:r w:rsidR="00206B97">
        <w:rPr>
          <w:rFonts w:ascii="Aptos" w:hAnsi="Aptos"/>
        </w:rPr>
        <w:t>authorisation</w:t>
      </w:r>
      <w:r w:rsidRPr="0043343B">
        <w:rPr>
          <w:rFonts w:ascii="Aptos" w:hAnsi="Aptos"/>
        </w:rPr>
        <w:t xml:space="preserve"> of the </w:t>
      </w:r>
      <w:r w:rsidR="00511E38" w:rsidRPr="0043343B">
        <w:rPr>
          <w:rFonts w:ascii="Aptos" w:hAnsi="Aptos"/>
        </w:rPr>
        <w:t>NBA CE or their delegate</w:t>
      </w:r>
      <w:r w:rsidRPr="0043343B">
        <w:rPr>
          <w:rFonts w:ascii="Aptos" w:hAnsi="Aptos"/>
        </w:rPr>
        <w:t>.</w:t>
      </w:r>
      <w:bookmarkStart w:id="11" w:name="Expert_advisers_and_working_groups"/>
      <w:bookmarkEnd w:id="11"/>
    </w:p>
    <w:p w14:paraId="13F67D02" w14:textId="4B7B1980" w:rsidR="007B3EAC" w:rsidRPr="0043343B" w:rsidRDefault="008B40B0" w:rsidP="00DC6159">
      <w:pPr>
        <w:pStyle w:val="Heading1"/>
        <w:ind w:left="355"/>
        <w:rPr>
          <w:rFonts w:ascii="Aptos" w:hAnsi="Aptos"/>
        </w:rPr>
      </w:pPr>
      <w:r w:rsidRPr="0043343B">
        <w:rPr>
          <w:rFonts w:ascii="Aptos" w:hAnsi="Aptos"/>
          <w:color w:val="C50B2F"/>
        </w:rPr>
        <w:t>Expert</w:t>
      </w:r>
      <w:r w:rsidRPr="0043343B">
        <w:rPr>
          <w:rFonts w:ascii="Aptos" w:hAnsi="Aptos"/>
          <w:color w:val="C50B2F"/>
          <w:spacing w:val="-6"/>
        </w:rPr>
        <w:t xml:space="preserve"> </w:t>
      </w:r>
      <w:r w:rsidRPr="0043343B">
        <w:rPr>
          <w:rFonts w:ascii="Aptos" w:hAnsi="Aptos"/>
          <w:color w:val="C50B2F"/>
        </w:rPr>
        <w:t>advisers</w:t>
      </w:r>
      <w:r w:rsidRPr="0043343B">
        <w:rPr>
          <w:rFonts w:ascii="Aptos" w:hAnsi="Aptos"/>
          <w:color w:val="C50B2F"/>
          <w:spacing w:val="-5"/>
        </w:rPr>
        <w:t xml:space="preserve"> </w:t>
      </w:r>
      <w:r w:rsidRPr="0043343B">
        <w:rPr>
          <w:rFonts w:ascii="Aptos" w:hAnsi="Aptos"/>
          <w:color w:val="C50B2F"/>
        </w:rPr>
        <w:t>and</w:t>
      </w:r>
      <w:r w:rsidRPr="0043343B">
        <w:rPr>
          <w:rFonts w:ascii="Aptos" w:hAnsi="Aptos"/>
          <w:color w:val="C50B2F"/>
          <w:spacing w:val="-5"/>
        </w:rPr>
        <w:t xml:space="preserve"> </w:t>
      </w:r>
      <w:r w:rsidRPr="0043343B">
        <w:rPr>
          <w:rFonts w:ascii="Aptos" w:hAnsi="Aptos"/>
          <w:color w:val="C50B2F"/>
        </w:rPr>
        <w:t>working</w:t>
      </w:r>
      <w:r w:rsidRPr="0043343B">
        <w:rPr>
          <w:rFonts w:ascii="Aptos" w:hAnsi="Aptos"/>
          <w:color w:val="C50B2F"/>
          <w:spacing w:val="-4"/>
        </w:rPr>
        <w:t xml:space="preserve"> </w:t>
      </w:r>
      <w:r w:rsidRPr="0043343B">
        <w:rPr>
          <w:rFonts w:ascii="Aptos" w:hAnsi="Aptos"/>
          <w:color w:val="C50B2F"/>
          <w:spacing w:val="-2"/>
        </w:rPr>
        <w:t>groups</w:t>
      </w:r>
    </w:p>
    <w:p w14:paraId="13F67D03" w14:textId="71B1AE86" w:rsidR="007B3EAC" w:rsidRPr="0043343B" w:rsidRDefault="008B40B0" w:rsidP="00DC6159">
      <w:pPr>
        <w:pStyle w:val="BodyText"/>
        <w:spacing w:before="123"/>
        <w:ind w:left="355" w:right="396"/>
        <w:rPr>
          <w:rFonts w:ascii="Aptos" w:hAnsi="Aptos"/>
        </w:rPr>
      </w:pPr>
      <w:r w:rsidRPr="0043343B">
        <w:rPr>
          <w:rFonts w:ascii="Aptos" w:hAnsi="Aptos"/>
        </w:rPr>
        <w:t xml:space="preserve">Additional expert advice will be sought on an ad hoc basis from experts on specific issues as required and </w:t>
      </w:r>
      <w:r w:rsidR="000A2813" w:rsidRPr="0043343B">
        <w:rPr>
          <w:rFonts w:ascii="Aptos" w:hAnsi="Aptos"/>
        </w:rPr>
        <w:t xml:space="preserve">advised to the NBA </w:t>
      </w:r>
      <w:r w:rsidRPr="0043343B">
        <w:rPr>
          <w:rFonts w:ascii="Aptos" w:hAnsi="Aptos"/>
        </w:rPr>
        <w:t>by the Chair. This could include, but is not limited to nominees from BloodSafe eLearning Australia</w:t>
      </w:r>
      <w:r w:rsidR="00CA49A8" w:rsidRPr="0043343B">
        <w:rPr>
          <w:rFonts w:ascii="Aptos" w:hAnsi="Aptos"/>
        </w:rPr>
        <w:t xml:space="preserve"> and</w:t>
      </w:r>
      <w:r w:rsidRPr="0043343B">
        <w:rPr>
          <w:rFonts w:ascii="Aptos" w:hAnsi="Aptos"/>
          <w:spacing w:val="-2"/>
        </w:rPr>
        <w:t xml:space="preserve"> </w:t>
      </w:r>
      <w:r w:rsidRPr="0043343B">
        <w:rPr>
          <w:rFonts w:ascii="Aptos" w:hAnsi="Aptos"/>
        </w:rPr>
        <w:t>the</w:t>
      </w:r>
      <w:r w:rsidRPr="0043343B">
        <w:rPr>
          <w:rFonts w:ascii="Aptos" w:hAnsi="Aptos"/>
          <w:spacing w:val="-4"/>
        </w:rPr>
        <w:t xml:space="preserve"> </w:t>
      </w:r>
      <w:r w:rsidRPr="0043343B">
        <w:rPr>
          <w:rFonts w:ascii="Aptos" w:hAnsi="Aptos"/>
        </w:rPr>
        <w:t>Australian</w:t>
      </w:r>
      <w:r w:rsidRPr="0043343B">
        <w:rPr>
          <w:rFonts w:ascii="Aptos" w:hAnsi="Aptos"/>
          <w:spacing w:val="-3"/>
        </w:rPr>
        <w:t xml:space="preserve"> </w:t>
      </w:r>
      <w:r w:rsidRPr="0043343B">
        <w:rPr>
          <w:rFonts w:ascii="Aptos" w:hAnsi="Aptos"/>
        </w:rPr>
        <w:t>Commission</w:t>
      </w:r>
      <w:r w:rsidRPr="0043343B">
        <w:rPr>
          <w:rFonts w:ascii="Aptos" w:hAnsi="Aptos"/>
          <w:spacing w:val="-5"/>
        </w:rPr>
        <w:t xml:space="preserve"> </w:t>
      </w:r>
      <w:r w:rsidRPr="0043343B">
        <w:rPr>
          <w:rFonts w:ascii="Aptos" w:hAnsi="Aptos"/>
        </w:rPr>
        <w:t>on</w:t>
      </w:r>
      <w:r w:rsidRPr="0043343B">
        <w:rPr>
          <w:rFonts w:ascii="Aptos" w:hAnsi="Aptos"/>
          <w:spacing w:val="-3"/>
        </w:rPr>
        <w:t xml:space="preserve"> </w:t>
      </w:r>
      <w:r w:rsidRPr="0043343B">
        <w:rPr>
          <w:rFonts w:ascii="Aptos" w:hAnsi="Aptos"/>
        </w:rPr>
        <w:t>Safety</w:t>
      </w:r>
      <w:r w:rsidRPr="0043343B">
        <w:rPr>
          <w:rFonts w:ascii="Aptos" w:hAnsi="Aptos"/>
          <w:spacing w:val="-3"/>
        </w:rPr>
        <w:t xml:space="preserve"> </w:t>
      </w:r>
      <w:r w:rsidRPr="0043343B">
        <w:rPr>
          <w:rFonts w:ascii="Aptos" w:hAnsi="Aptos"/>
        </w:rPr>
        <w:t>and</w:t>
      </w:r>
      <w:r w:rsidRPr="0043343B">
        <w:rPr>
          <w:rFonts w:ascii="Aptos" w:hAnsi="Aptos"/>
          <w:spacing w:val="-3"/>
        </w:rPr>
        <w:t xml:space="preserve"> </w:t>
      </w:r>
      <w:r w:rsidRPr="0043343B">
        <w:rPr>
          <w:rFonts w:ascii="Aptos" w:hAnsi="Aptos"/>
        </w:rPr>
        <w:t>Quality</w:t>
      </w:r>
      <w:r w:rsidRPr="0043343B">
        <w:rPr>
          <w:rFonts w:ascii="Aptos" w:hAnsi="Aptos"/>
          <w:spacing w:val="-1"/>
        </w:rPr>
        <w:t xml:space="preserve"> </w:t>
      </w:r>
      <w:r w:rsidRPr="0043343B">
        <w:rPr>
          <w:rFonts w:ascii="Aptos" w:hAnsi="Aptos"/>
        </w:rPr>
        <w:t>in</w:t>
      </w:r>
      <w:r w:rsidRPr="0043343B">
        <w:rPr>
          <w:rFonts w:ascii="Aptos" w:hAnsi="Aptos"/>
          <w:spacing w:val="-3"/>
        </w:rPr>
        <w:t xml:space="preserve"> </w:t>
      </w:r>
      <w:r w:rsidRPr="0043343B">
        <w:rPr>
          <w:rFonts w:ascii="Aptos" w:hAnsi="Aptos"/>
        </w:rPr>
        <w:t>Health</w:t>
      </w:r>
      <w:r w:rsidRPr="0043343B">
        <w:rPr>
          <w:rFonts w:ascii="Aptos" w:hAnsi="Aptos"/>
          <w:spacing w:val="-3"/>
        </w:rPr>
        <w:t xml:space="preserve"> </w:t>
      </w:r>
      <w:r w:rsidRPr="0043343B">
        <w:rPr>
          <w:rFonts w:ascii="Aptos" w:hAnsi="Aptos"/>
        </w:rPr>
        <w:t>Care</w:t>
      </w:r>
    </w:p>
    <w:p w14:paraId="5B75065A" w14:textId="428610BB" w:rsidR="007B3EAC" w:rsidRPr="0043343B" w:rsidRDefault="008B40B0" w:rsidP="00DC6159">
      <w:pPr>
        <w:pStyle w:val="BodyText"/>
        <w:spacing w:before="200"/>
        <w:ind w:left="355"/>
        <w:rPr>
          <w:rFonts w:ascii="Aptos" w:hAnsi="Aptos"/>
        </w:rPr>
      </w:pPr>
      <w:r w:rsidRPr="0043343B">
        <w:rPr>
          <w:rFonts w:ascii="Aptos" w:hAnsi="Aptos"/>
        </w:rPr>
        <w:t>There</w:t>
      </w:r>
      <w:r w:rsidRPr="0043343B">
        <w:rPr>
          <w:rFonts w:ascii="Aptos" w:hAnsi="Aptos"/>
          <w:spacing w:val="-4"/>
        </w:rPr>
        <w:t xml:space="preserve"> </w:t>
      </w:r>
      <w:r w:rsidRPr="0043343B">
        <w:rPr>
          <w:rFonts w:ascii="Aptos" w:hAnsi="Aptos"/>
        </w:rPr>
        <w:t>may</w:t>
      </w:r>
      <w:r w:rsidRPr="0043343B">
        <w:rPr>
          <w:rFonts w:ascii="Aptos" w:hAnsi="Aptos"/>
          <w:spacing w:val="-1"/>
        </w:rPr>
        <w:t xml:space="preserve"> </w:t>
      </w:r>
      <w:r w:rsidRPr="0043343B">
        <w:rPr>
          <w:rFonts w:ascii="Aptos" w:hAnsi="Aptos"/>
        </w:rPr>
        <w:t>be</w:t>
      </w:r>
      <w:r w:rsidRPr="0043343B">
        <w:rPr>
          <w:rFonts w:ascii="Aptos" w:hAnsi="Aptos"/>
          <w:spacing w:val="-4"/>
        </w:rPr>
        <w:t xml:space="preserve"> </w:t>
      </w:r>
      <w:r w:rsidRPr="0043343B">
        <w:rPr>
          <w:rFonts w:ascii="Aptos" w:hAnsi="Aptos"/>
        </w:rPr>
        <w:t>times</w:t>
      </w:r>
      <w:r w:rsidRPr="0043343B">
        <w:rPr>
          <w:rFonts w:ascii="Aptos" w:hAnsi="Aptos"/>
          <w:spacing w:val="-4"/>
        </w:rPr>
        <w:t xml:space="preserve"> </w:t>
      </w:r>
      <w:r w:rsidRPr="0043343B">
        <w:rPr>
          <w:rFonts w:ascii="Aptos" w:hAnsi="Aptos"/>
        </w:rPr>
        <w:t>when</w:t>
      </w:r>
      <w:r w:rsidRPr="0043343B">
        <w:rPr>
          <w:rFonts w:ascii="Aptos" w:hAnsi="Aptos"/>
          <w:spacing w:val="-3"/>
        </w:rPr>
        <w:t xml:space="preserve"> </w:t>
      </w:r>
      <w:r w:rsidRPr="0043343B">
        <w:rPr>
          <w:rFonts w:ascii="Aptos" w:hAnsi="Aptos"/>
        </w:rPr>
        <w:t>small</w:t>
      </w:r>
      <w:r w:rsidRPr="0043343B">
        <w:rPr>
          <w:rFonts w:ascii="Aptos" w:hAnsi="Aptos"/>
          <w:spacing w:val="-5"/>
        </w:rPr>
        <w:t xml:space="preserve"> </w:t>
      </w:r>
      <w:r w:rsidRPr="0043343B">
        <w:rPr>
          <w:rFonts w:ascii="Aptos" w:hAnsi="Aptos"/>
        </w:rPr>
        <w:t>working</w:t>
      </w:r>
      <w:r w:rsidRPr="0043343B">
        <w:rPr>
          <w:rFonts w:ascii="Aptos" w:hAnsi="Aptos"/>
          <w:spacing w:val="-3"/>
        </w:rPr>
        <w:t xml:space="preserve"> </w:t>
      </w:r>
      <w:r w:rsidRPr="0043343B">
        <w:rPr>
          <w:rFonts w:ascii="Aptos" w:hAnsi="Aptos"/>
        </w:rPr>
        <w:t>groups</w:t>
      </w:r>
      <w:r w:rsidRPr="0043343B">
        <w:rPr>
          <w:rFonts w:ascii="Aptos" w:hAnsi="Aptos"/>
          <w:spacing w:val="-2"/>
        </w:rPr>
        <w:t xml:space="preserve"> </w:t>
      </w:r>
      <w:r w:rsidRPr="0043343B">
        <w:rPr>
          <w:rFonts w:ascii="Aptos" w:hAnsi="Aptos"/>
        </w:rPr>
        <w:t>are</w:t>
      </w:r>
      <w:r w:rsidRPr="0043343B">
        <w:rPr>
          <w:rFonts w:ascii="Aptos" w:hAnsi="Aptos"/>
          <w:spacing w:val="-1"/>
        </w:rPr>
        <w:t xml:space="preserve"> </w:t>
      </w:r>
      <w:r w:rsidRPr="0043343B">
        <w:rPr>
          <w:rFonts w:ascii="Aptos" w:hAnsi="Aptos"/>
        </w:rPr>
        <w:t>required</w:t>
      </w:r>
      <w:r w:rsidRPr="0043343B">
        <w:rPr>
          <w:rFonts w:ascii="Aptos" w:hAnsi="Aptos"/>
          <w:spacing w:val="-3"/>
        </w:rPr>
        <w:t xml:space="preserve"> </w:t>
      </w:r>
      <w:r w:rsidRPr="0043343B">
        <w:rPr>
          <w:rFonts w:ascii="Aptos" w:hAnsi="Aptos"/>
        </w:rPr>
        <w:t>to</w:t>
      </w:r>
      <w:r w:rsidRPr="0043343B">
        <w:rPr>
          <w:rFonts w:ascii="Aptos" w:hAnsi="Aptos"/>
          <w:spacing w:val="-1"/>
        </w:rPr>
        <w:t xml:space="preserve"> </w:t>
      </w:r>
      <w:r w:rsidRPr="0043343B">
        <w:rPr>
          <w:rFonts w:ascii="Aptos" w:hAnsi="Aptos"/>
        </w:rPr>
        <w:t>deliver</w:t>
      </w:r>
      <w:r w:rsidRPr="0043343B">
        <w:rPr>
          <w:rFonts w:ascii="Aptos" w:hAnsi="Aptos"/>
          <w:spacing w:val="-2"/>
        </w:rPr>
        <w:t xml:space="preserve"> </w:t>
      </w:r>
      <w:r w:rsidRPr="0043343B">
        <w:rPr>
          <w:rFonts w:ascii="Aptos" w:hAnsi="Aptos"/>
        </w:rPr>
        <w:t>specific</w:t>
      </w:r>
      <w:r w:rsidRPr="0043343B">
        <w:rPr>
          <w:rFonts w:ascii="Aptos" w:hAnsi="Aptos"/>
          <w:spacing w:val="-2"/>
        </w:rPr>
        <w:t xml:space="preserve"> </w:t>
      </w:r>
      <w:r w:rsidRPr="0043343B">
        <w:rPr>
          <w:rFonts w:ascii="Aptos" w:hAnsi="Aptos"/>
        </w:rPr>
        <w:t>programs</w:t>
      </w:r>
      <w:r w:rsidRPr="0043343B">
        <w:rPr>
          <w:rFonts w:ascii="Aptos" w:hAnsi="Aptos"/>
          <w:spacing w:val="-2"/>
        </w:rPr>
        <w:t xml:space="preserve"> </w:t>
      </w:r>
      <w:r w:rsidRPr="0043343B">
        <w:rPr>
          <w:rFonts w:ascii="Aptos" w:hAnsi="Aptos"/>
        </w:rPr>
        <w:t>to</w:t>
      </w:r>
      <w:r w:rsidRPr="0043343B">
        <w:rPr>
          <w:rFonts w:ascii="Aptos" w:hAnsi="Aptos"/>
          <w:spacing w:val="-1"/>
        </w:rPr>
        <w:t xml:space="preserve"> </w:t>
      </w:r>
      <w:r w:rsidRPr="0043343B">
        <w:rPr>
          <w:rFonts w:ascii="Aptos" w:hAnsi="Aptos"/>
        </w:rPr>
        <w:t xml:space="preserve">NIGAC. These working groups can consist of NIGAC members and/or </w:t>
      </w:r>
      <w:r w:rsidR="000A2813" w:rsidRPr="0043343B">
        <w:rPr>
          <w:rFonts w:ascii="Aptos" w:hAnsi="Aptos"/>
        </w:rPr>
        <w:t>o</w:t>
      </w:r>
      <w:r w:rsidR="009A3419" w:rsidRPr="0043343B">
        <w:rPr>
          <w:rFonts w:ascii="Aptos" w:hAnsi="Aptos"/>
        </w:rPr>
        <w:t xml:space="preserve">ther </w:t>
      </w:r>
      <w:r w:rsidRPr="0043343B">
        <w:rPr>
          <w:rFonts w:ascii="Aptos" w:hAnsi="Aptos"/>
        </w:rPr>
        <w:t>expert</w:t>
      </w:r>
      <w:r w:rsidR="009A3419" w:rsidRPr="0043343B">
        <w:rPr>
          <w:rFonts w:ascii="Aptos" w:hAnsi="Aptos"/>
        </w:rPr>
        <w:t>s</w:t>
      </w:r>
      <w:r w:rsidRPr="0043343B">
        <w:rPr>
          <w:rFonts w:ascii="Aptos" w:hAnsi="Aptos"/>
        </w:rPr>
        <w:t>. The working groups may contribute to national Ig Governance activities including, but not limited to</w:t>
      </w:r>
      <w:r w:rsidR="0B310DB3" w:rsidRPr="0043343B">
        <w:rPr>
          <w:rFonts w:ascii="Aptos" w:hAnsi="Aptos"/>
        </w:rPr>
        <w:t>:</w:t>
      </w:r>
    </w:p>
    <w:p w14:paraId="67BED3A5" w14:textId="48812F4F" w:rsidR="007B3EAC" w:rsidRPr="0043343B" w:rsidRDefault="008B40B0" w:rsidP="007D029B">
      <w:pPr>
        <w:pStyle w:val="ListParagraph"/>
        <w:numPr>
          <w:ilvl w:val="0"/>
          <w:numId w:val="32"/>
        </w:numPr>
        <w:rPr>
          <w:rFonts w:ascii="Aptos" w:hAnsi="Aptos"/>
        </w:rPr>
      </w:pPr>
      <w:r w:rsidRPr="0043343B">
        <w:rPr>
          <w:rFonts w:ascii="Aptos" w:hAnsi="Aptos"/>
        </w:rPr>
        <w:t>Criteria development and</w:t>
      </w:r>
      <w:r w:rsidR="006F4507" w:rsidRPr="0043343B">
        <w:rPr>
          <w:rFonts w:ascii="Aptos" w:hAnsi="Aptos"/>
        </w:rPr>
        <w:t xml:space="preserve"> </w:t>
      </w:r>
      <w:r w:rsidRPr="0043343B">
        <w:rPr>
          <w:rFonts w:ascii="Aptos" w:hAnsi="Aptos"/>
        </w:rPr>
        <w:t>promulgation</w:t>
      </w:r>
    </w:p>
    <w:p w14:paraId="2A3DAE80" w14:textId="4F2EA43F" w:rsidR="007B3EAC" w:rsidRPr="0043343B" w:rsidRDefault="001E7624" w:rsidP="007D029B">
      <w:pPr>
        <w:pStyle w:val="ListParagraph"/>
        <w:numPr>
          <w:ilvl w:val="0"/>
          <w:numId w:val="32"/>
        </w:numPr>
        <w:rPr>
          <w:rFonts w:ascii="Aptos" w:hAnsi="Aptos"/>
        </w:rPr>
      </w:pPr>
      <w:r>
        <w:rPr>
          <w:rFonts w:ascii="Aptos" w:hAnsi="Aptos"/>
        </w:rPr>
        <w:t>T</w:t>
      </w:r>
      <w:r w:rsidR="008B40B0" w:rsidRPr="0043343B">
        <w:rPr>
          <w:rFonts w:ascii="Aptos" w:hAnsi="Aptos"/>
        </w:rPr>
        <w:t>ools</w:t>
      </w:r>
      <w:r w:rsidR="008B40B0" w:rsidRPr="0043343B">
        <w:rPr>
          <w:rFonts w:ascii="Aptos" w:hAnsi="Aptos"/>
          <w:spacing w:val="-3"/>
        </w:rPr>
        <w:t xml:space="preserve"> </w:t>
      </w:r>
      <w:r w:rsidR="008B40B0" w:rsidRPr="0043343B">
        <w:rPr>
          <w:rFonts w:ascii="Aptos" w:hAnsi="Aptos"/>
        </w:rPr>
        <w:t>and</w:t>
      </w:r>
      <w:r w:rsidR="008B40B0" w:rsidRPr="0043343B">
        <w:rPr>
          <w:rFonts w:ascii="Aptos" w:hAnsi="Aptos"/>
          <w:spacing w:val="-4"/>
        </w:rPr>
        <w:t xml:space="preserve"> </w:t>
      </w:r>
      <w:r w:rsidR="008B40B0" w:rsidRPr="0043343B">
        <w:rPr>
          <w:rFonts w:ascii="Aptos" w:hAnsi="Aptos"/>
        </w:rPr>
        <w:t>resource</w:t>
      </w:r>
      <w:r w:rsidR="008B40B0" w:rsidRPr="0043343B">
        <w:rPr>
          <w:rFonts w:ascii="Aptos" w:hAnsi="Aptos"/>
          <w:spacing w:val="-5"/>
        </w:rPr>
        <w:t xml:space="preserve"> </w:t>
      </w:r>
      <w:r w:rsidR="008B40B0" w:rsidRPr="0043343B">
        <w:rPr>
          <w:rFonts w:ascii="Aptos" w:hAnsi="Aptos"/>
        </w:rPr>
        <w:t>development</w:t>
      </w:r>
      <w:r w:rsidR="008B40B0" w:rsidRPr="0043343B">
        <w:rPr>
          <w:rFonts w:ascii="Aptos" w:hAnsi="Aptos"/>
          <w:spacing w:val="-2"/>
        </w:rPr>
        <w:t xml:space="preserve"> </w:t>
      </w:r>
      <w:r w:rsidR="008B40B0" w:rsidRPr="0043343B">
        <w:rPr>
          <w:rFonts w:ascii="Aptos" w:hAnsi="Aptos"/>
        </w:rPr>
        <w:t>and</w:t>
      </w:r>
      <w:r w:rsidR="008B40B0" w:rsidRPr="0043343B">
        <w:rPr>
          <w:rFonts w:ascii="Aptos" w:hAnsi="Aptos"/>
          <w:spacing w:val="-4"/>
        </w:rPr>
        <w:t xml:space="preserve"> </w:t>
      </w:r>
      <w:r w:rsidR="008B40B0" w:rsidRPr="0043343B">
        <w:rPr>
          <w:rFonts w:ascii="Aptos" w:hAnsi="Aptos"/>
        </w:rPr>
        <w:t>implementation</w:t>
      </w:r>
    </w:p>
    <w:p w14:paraId="121C604D" w14:textId="38355424" w:rsidR="007B3EAC" w:rsidRPr="0043343B" w:rsidRDefault="001E7624" w:rsidP="007D029B">
      <w:pPr>
        <w:pStyle w:val="ListParagraph"/>
        <w:numPr>
          <w:ilvl w:val="0"/>
          <w:numId w:val="32"/>
        </w:numPr>
        <w:rPr>
          <w:rFonts w:ascii="Aptos" w:hAnsi="Aptos"/>
        </w:rPr>
      </w:pPr>
      <w:r>
        <w:rPr>
          <w:rFonts w:ascii="Aptos" w:hAnsi="Aptos"/>
        </w:rPr>
        <w:t>R</w:t>
      </w:r>
      <w:r w:rsidR="008B40B0" w:rsidRPr="0043343B">
        <w:rPr>
          <w:rFonts w:ascii="Aptos" w:hAnsi="Aptos"/>
        </w:rPr>
        <w:t>esearch</w:t>
      </w:r>
      <w:r w:rsidR="008B40B0" w:rsidRPr="0043343B">
        <w:rPr>
          <w:rFonts w:ascii="Aptos" w:hAnsi="Aptos"/>
          <w:spacing w:val="-4"/>
        </w:rPr>
        <w:t xml:space="preserve"> </w:t>
      </w:r>
      <w:r w:rsidR="008B40B0" w:rsidRPr="0043343B">
        <w:rPr>
          <w:rFonts w:ascii="Aptos" w:hAnsi="Aptos"/>
        </w:rPr>
        <w:t>and</w:t>
      </w:r>
      <w:r w:rsidR="008B40B0" w:rsidRPr="0043343B">
        <w:rPr>
          <w:rFonts w:ascii="Aptos" w:hAnsi="Aptos"/>
          <w:spacing w:val="-4"/>
        </w:rPr>
        <w:t xml:space="preserve"> </w:t>
      </w:r>
      <w:r w:rsidR="008B40B0" w:rsidRPr="0043343B">
        <w:rPr>
          <w:rFonts w:ascii="Aptos" w:hAnsi="Aptos"/>
        </w:rPr>
        <w:t>development</w:t>
      </w:r>
    </w:p>
    <w:p w14:paraId="39E3E782" w14:textId="4F836A19" w:rsidR="007B3EAC" w:rsidRPr="0043343B" w:rsidRDefault="001E7624" w:rsidP="007D029B">
      <w:pPr>
        <w:pStyle w:val="ListParagraph"/>
        <w:numPr>
          <w:ilvl w:val="0"/>
          <w:numId w:val="32"/>
        </w:numPr>
        <w:rPr>
          <w:rFonts w:ascii="Aptos" w:hAnsi="Aptos"/>
        </w:rPr>
      </w:pPr>
      <w:r>
        <w:rPr>
          <w:rFonts w:ascii="Aptos" w:hAnsi="Aptos"/>
        </w:rPr>
        <w:t>D</w:t>
      </w:r>
      <w:r w:rsidR="008B40B0" w:rsidRPr="0043343B">
        <w:rPr>
          <w:rFonts w:ascii="Aptos" w:hAnsi="Aptos"/>
        </w:rPr>
        <w:t>ata analysis</w:t>
      </w:r>
    </w:p>
    <w:p w14:paraId="00575FEE" w14:textId="72B004F4" w:rsidR="007B3EAC" w:rsidRPr="0043343B" w:rsidRDefault="001E7624" w:rsidP="007D029B">
      <w:pPr>
        <w:pStyle w:val="ListParagraph"/>
        <w:numPr>
          <w:ilvl w:val="0"/>
          <w:numId w:val="32"/>
        </w:numPr>
        <w:rPr>
          <w:rFonts w:ascii="Aptos" w:hAnsi="Aptos"/>
        </w:rPr>
      </w:pPr>
      <w:r>
        <w:rPr>
          <w:rFonts w:ascii="Aptos" w:hAnsi="Aptos"/>
        </w:rPr>
        <w:t>E</w:t>
      </w:r>
      <w:r w:rsidR="008B40B0" w:rsidRPr="0043343B">
        <w:rPr>
          <w:rFonts w:ascii="Aptos" w:hAnsi="Aptos"/>
        </w:rPr>
        <w:t>ducation</w:t>
      </w:r>
      <w:r w:rsidR="008B40B0" w:rsidRPr="0043343B">
        <w:rPr>
          <w:rFonts w:ascii="Aptos" w:hAnsi="Aptos"/>
          <w:spacing w:val="-5"/>
        </w:rPr>
        <w:t xml:space="preserve"> </w:t>
      </w:r>
      <w:r w:rsidR="008B40B0" w:rsidRPr="0043343B">
        <w:rPr>
          <w:rFonts w:ascii="Aptos" w:hAnsi="Aptos"/>
        </w:rPr>
        <w:t>and</w:t>
      </w:r>
      <w:r w:rsidR="008B40B0" w:rsidRPr="0043343B">
        <w:rPr>
          <w:rFonts w:ascii="Aptos" w:hAnsi="Aptos"/>
          <w:spacing w:val="-3"/>
        </w:rPr>
        <w:t xml:space="preserve"> </w:t>
      </w:r>
      <w:r w:rsidR="008B40B0" w:rsidRPr="0043343B">
        <w:rPr>
          <w:rFonts w:ascii="Aptos" w:hAnsi="Aptos"/>
        </w:rPr>
        <w:t>training</w:t>
      </w:r>
    </w:p>
    <w:p w14:paraId="13F67D09" w14:textId="4F06CEA2" w:rsidR="007B3EAC" w:rsidRPr="0043343B" w:rsidRDefault="001E7624" w:rsidP="007D029B">
      <w:pPr>
        <w:pStyle w:val="ListParagraph"/>
        <w:numPr>
          <w:ilvl w:val="0"/>
          <w:numId w:val="32"/>
        </w:numPr>
        <w:rPr>
          <w:rFonts w:ascii="Aptos" w:hAnsi="Aptos"/>
        </w:rPr>
      </w:pPr>
      <w:r>
        <w:rPr>
          <w:rFonts w:ascii="Aptos" w:hAnsi="Aptos"/>
        </w:rPr>
        <w:t>P</w:t>
      </w:r>
      <w:r w:rsidR="008B40B0" w:rsidRPr="0043343B">
        <w:rPr>
          <w:rFonts w:ascii="Aptos" w:hAnsi="Aptos"/>
        </w:rPr>
        <w:t>romotion</w:t>
      </w:r>
      <w:r w:rsidR="008B40B0" w:rsidRPr="0043343B">
        <w:rPr>
          <w:rFonts w:ascii="Aptos" w:hAnsi="Aptos"/>
          <w:spacing w:val="-3"/>
        </w:rPr>
        <w:t xml:space="preserve"> </w:t>
      </w:r>
      <w:r w:rsidR="008B40B0" w:rsidRPr="0043343B">
        <w:rPr>
          <w:rFonts w:ascii="Aptos" w:hAnsi="Aptos"/>
        </w:rPr>
        <w:t>and</w:t>
      </w:r>
      <w:r w:rsidR="008B40B0" w:rsidRPr="0043343B">
        <w:rPr>
          <w:rFonts w:ascii="Aptos" w:hAnsi="Aptos"/>
          <w:spacing w:val="-3"/>
        </w:rPr>
        <w:t xml:space="preserve"> </w:t>
      </w:r>
      <w:r w:rsidR="008B40B0" w:rsidRPr="0043343B">
        <w:rPr>
          <w:rFonts w:ascii="Aptos" w:hAnsi="Aptos"/>
        </w:rPr>
        <w:t>communication</w:t>
      </w:r>
      <w:r w:rsidR="008B40B0" w:rsidRPr="0043343B">
        <w:rPr>
          <w:rFonts w:ascii="Aptos" w:hAnsi="Aptos"/>
          <w:spacing w:val="-3"/>
        </w:rPr>
        <w:t xml:space="preserve"> </w:t>
      </w:r>
      <w:r w:rsidR="27FE5E8B" w:rsidRPr="0043343B">
        <w:rPr>
          <w:rFonts w:ascii="Aptos" w:hAnsi="Aptos"/>
          <w:spacing w:val="-3"/>
        </w:rPr>
        <w:t xml:space="preserve">activities </w:t>
      </w:r>
      <w:r w:rsidR="45279ED3" w:rsidRPr="0043343B">
        <w:rPr>
          <w:rFonts w:ascii="Aptos" w:hAnsi="Aptos"/>
        </w:rPr>
        <w:t>to</w:t>
      </w:r>
      <w:r w:rsidR="008B40B0" w:rsidRPr="0043343B">
        <w:rPr>
          <w:rFonts w:ascii="Aptos" w:hAnsi="Aptos"/>
          <w:spacing w:val="-3"/>
        </w:rPr>
        <w:t xml:space="preserve"> </w:t>
      </w:r>
      <w:r w:rsidR="008B40B0" w:rsidRPr="0043343B">
        <w:rPr>
          <w:rFonts w:ascii="Aptos" w:hAnsi="Aptos"/>
        </w:rPr>
        <w:t>identify</w:t>
      </w:r>
      <w:r w:rsidR="008B40B0" w:rsidRPr="0043343B">
        <w:rPr>
          <w:rFonts w:ascii="Aptos" w:hAnsi="Aptos"/>
          <w:spacing w:val="-3"/>
        </w:rPr>
        <w:t xml:space="preserve"> </w:t>
      </w:r>
      <w:r w:rsidR="008B40B0" w:rsidRPr="0043343B">
        <w:rPr>
          <w:rFonts w:ascii="Aptos" w:hAnsi="Aptos"/>
        </w:rPr>
        <w:t>opportunities for</w:t>
      </w:r>
      <w:r w:rsidR="7B264E91" w:rsidRPr="0043343B">
        <w:rPr>
          <w:rFonts w:ascii="Aptos" w:hAnsi="Aptos"/>
        </w:rPr>
        <w:t xml:space="preserve"> NIGAC’s</w:t>
      </w:r>
      <w:r w:rsidR="192F8B78" w:rsidRPr="0043343B">
        <w:rPr>
          <w:rFonts w:ascii="Aptos" w:hAnsi="Aptos"/>
        </w:rPr>
        <w:t xml:space="preserve"> </w:t>
      </w:r>
      <w:r w:rsidR="2C257714" w:rsidRPr="0043343B">
        <w:rPr>
          <w:rFonts w:ascii="Aptos" w:hAnsi="Aptos"/>
        </w:rPr>
        <w:t>continuous improvement</w:t>
      </w:r>
      <w:r w:rsidR="0F78B7D5" w:rsidRPr="0043343B">
        <w:rPr>
          <w:rFonts w:ascii="Aptos" w:hAnsi="Aptos"/>
        </w:rPr>
        <w:t>.</w:t>
      </w:r>
    </w:p>
    <w:p w14:paraId="13F67D0A" w14:textId="2C585135" w:rsidR="007B3EAC" w:rsidRPr="0043343B" w:rsidRDefault="008B40B0" w:rsidP="00DC6159">
      <w:pPr>
        <w:pStyle w:val="BodyText"/>
        <w:spacing w:before="200"/>
        <w:ind w:left="355"/>
        <w:rPr>
          <w:rFonts w:ascii="Aptos" w:hAnsi="Aptos"/>
        </w:rPr>
      </w:pPr>
      <w:r w:rsidRPr="0043343B">
        <w:rPr>
          <w:rFonts w:ascii="Aptos" w:hAnsi="Aptos"/>
        </w:rPr>
        <w:t>The</w:t>
      </w:r>
      <w:r w:rsidRPr="0043343B">
        <w:rPr>
          <w:rFonts w:ascii="Aptos" w:hAnsi="Aptos"/>
          <w:spacing w:val="-4"/>
        </w:rPr>
        <w:t xml:space="preserve"> </w:t>
      </w:r>
      <w:r w:rsidRPr="0043343B">
        <w:rPr>
          <w:rFonts w:ascii="Aptos" w:hAnsi="Aptos"/>
        </w:rPr>
        <w:t>working</w:t>
      </w:r>
      <w:r w:rsidRPr="0043343B">
        <w:rPr>
          <w:rFonts w:ascii="Aptos" w:hAnsi="Aptos"/>
          <w:spacing w:val="-4"/>
        </w:rPr>
        <w:t xml:space="preserve"> </w:t>
      </w:r>
      <w:r w:rsidRPr="0043343B">
        <w:rPr>
          <w:rFonts w:ascii="Aptos" w:hAnsi="Aptos"/>
        </w:rPr>
        <w:t>groups</w:t>
      </w:r>
      <w:r w:rsidRPr="0043343B">
        <w:rPr>
          <w:rFonts w:ascii="Aptos" w:hAnsi="Aptos"/>
          <w:spacing w:val="-3"/>
        </w:rPr>
        <w:t xml:space="preserve"> </w:t>
      </w:r>
      <w:r w:rsidRPr="0043343B">
        <w:rPr>
          <w:rFonts w:ascii="Aptos" w:hAnsi="Aptos"/>
        </w:rPr>
        <w:t>will</w:t>
      </w:r>
      <w:r w:rsidRPr="0043343B">
        <w:rPr>
          <w:rFonts w:ascii="Aptos" w:hAnsi="Aptos"/>
          <w:spacing w:val="-3"/>
        </w:rPr>
        <w:t xml:space="preserve"> </w:t>
      </w:r>
      <w:r w:rsidRPr="0043343B">
        <w:rPr>
          <w:rFonts w:ascii="Aptos" w:hAnsi="Aptos"/>
        </w:rPr>
        <w:t>provide</w:t>
      </w:r>
      <w:r w:rsidRPr="0043343B">
        <w:rPr>
          <w:rFonts w:ascii="Aptos" w:hAnsi="Aptos"/>
          <w:spacing w:val="-4"/>
        </w:rPr>
        <w:t xml:space="preserve"> </w:t>
      </w:r>
      <w:r w:rsidRPr="0043343B">
        <w:rPr>
          <w:rFonts w:ascii="Aptos" w:hAnsi="Aptos"/>
        </w:rPr>
        <w:t>advice</w:t>
      </w:r>
      <w:r w:rsidRPr="0043343B">
        <w:rPr>
          <w:rFonts w:ascii="Aptos" w:hAnsi="Aptos"/>
          <w:spacing w:val="-2"/>
        </w:rPr>
        <w:t xml:space="preserve"> </w:t>
      </w:r>
      <w:r w:rsidRPr="0043343B">
        <w:rPr>
          <w:rFonts w:ascii="Aptos" w:hAnsi="Aptos"/>
        </w:rPr>
        <w:t>to</w:t>
      </w:r>
      <w:r w:rsidRPr="0043343B">
        <w:rPr>
          <w:rFonts w:ascii="Aptos" w:hAnsi="Aptos"/>
          <w:spacing w:val="-4"/>
        </w:rPr>
        <w:t xml:space="preserve"> </w:t>
      </w:r>
      <w:r w:rsidRPr="0043343B">
        <w:rPr>
          <w:rFonts w:ascii="Aptos" w:hAnsi="Aptos"/>
        </w:rPr>
        <w:t>NIGAC</w:t>
      </w:r>
      <w:r w:rsidRPr="0043343B">
        <w:rPr>
          <w:rFonts w:ascii="Aptos" w:hAnsi="Aptos"/>
          <w:spacing w:val="-4"/>
        </w:rPr>
        <w:t xml:space="preserve"> </w:t>
      </w:r>
      <w:r w:rsidRPr="0043343B">
        <w:rPr>
          <w:rFonts w:ascii="Aptos" w:hAnsi="Aptos"/>
        </w:rPr>
        <w:t>and</w:t>
      </w:r>
      <w:r w:rsidRPr="0043343B">
        <w:rPr>
          <w:rFonts w:ascii="Aptos" w:hAnsi="Aptos"/>
          <w:spacing w:val="-4"/>
        </w:rPr>
        <w:t xml:space="preserve"> </w:t>
      </w:r>
      <w:r w:rsidR="009A3419" w:rsidRPr="0043343B">
        <w:rPr>
          <w:rFonts w:ascii="Aptos" w:hAnsi="Aptos"/>
          <w:spacing w:val="-4"/>
        </w:rPr>
        <w:t xml:space="preserve">the </w:t>
      </w:r>
      <w:r w:rsidRPr="0043343B">
        <w:rPr>
          <w:rFonts w:ascii="Aptos" w:hAnsi="Aptos"/>
        </w:rPr>
        <w:t>NBA</w:t>
      </w:r>
      <w:r w:rsidRPr="0043343B">
        <w:rPr>
          <w:rFonts w:ascii="Aptos" w:hAnsi="Aptos"/>
          <w:spacing w:val="-3"/>
        </w:rPr>
        <w:t xml:space="preserve"> </w:t>
      </w:r>
      <w:r w:rsidRPr="0043343B">
        <w:rPr>
          <w:rFonts w:ascii="Aptos" w:hAnsi="Aptos"/>
        </w:rPr>
        <w:t>as</w:t>
      </w:r>
      <w:r w:rsidRPr="0043343B">
        <w:rPr>
          <w:rFonts w:ascii="Aptos" w:hAnsi="Aptos"/>
          <w:spacing w:val="-2"/>
        </w:rPr>
        <w:t xml:space="preserve"> required.</w:t>
      </w:r>
    </w:p>
    <w:p w14:paraId="13050384" w14:textId="77777777" w:rsidR="000D338E" w:rsidRPr="0043343B" w:rsidRDefault="000D338E" w:rsidP="000D338E">
      <w:pPr>
        <w:pStyle w:val="Heading1"/>
        <w:spacing w:before="198"/>
        <w:ind w:left="394"/>
        <w:rPr>
          <w:rFonts w:ascii="Aptos" w:hAnsi="Aptos"/>
        </w:rPr>
      </w:pPr>
      <w:bookmarkStart w:id="12" w:name="Remuneration_and_allowances"/>
      <w:bookmarkStart w:id="13" w:name="Conflict_of_Interest"/>
      <w:bookmarkEnd w:id="12"/>
      <w:bookmarkEnd w:id="13"/>
      <w:r w:rsidRPr="0043343B">
        <w:rPr>
          <w:rFonts w:ascii="Aptos" w:hAnsi="Aptos"/>
          <w:color w:val="C50B2F"/>
        </w:rPr>
        <w:t>NBA</w:t>
      </w:r>
      <w:r w:rsidRPr="0043343B">
        <w:rPr>
          <w:rFonts w:ascii="Aptos" w:hAnsi="Aptos"/>
          <w:color w:val="C50B2F"/>
          <w:spacing w:val="-2"/>
        </w:rPr>
        <w:t xml:space="preserve"> Support</w:t>
      </w:r>
    </w:p>
    <w:p w14:paraId="426497F9" w14:textId="77777777" w:rsidR="000D338E" w:rsidRPr="0043343B" w:rsidRDefault="000D338E" w:rsidP="000D338E">
      <w:pPr>
        <w:pStyle w:val="BodyText"/>
        <w:spacing w:before="123"/>
        <w:ind w:left="394" w:right="396"/>
        <w:rPr>
          <w:rFonts w:ascii="Aptos" w:hAnsi="Aptos"/>
        </w:rPr>
      </w:pPr>
      <w:r w:rsidRPr="0043343B">
        <w:rPr>
          <w:rFonts w:ascii="Aptos" w:hAnsi="Aptos"/>
        </w:rPr>
        <w:t>The</w:t>
      </w:r>
      <w:r w:rsidRPr="0043343B">
        <w:rPr>
          <w:rFonts w:ascii="Aptos" w:hAnsi="Aptos"/>
          <w:spacing w:val="-1"/>
        </w:rPr>
        <w:t xml:space="preserve"> relevant </w:t>
      </w:r>
      <w:r w:rsidRPr="0043343B">
        <w:rPr>
          <w:rFonts w:ascii="Aptos" w:hAnsi="Aptos"/>
        </w:rPr>
        <w:t>NBA</w:t>
      </w:r>
      <w:r w:rsidRPr="0043343B">
        <w:rPr>
          <w:rFonts w:ascii="Aptos" w:hAnsi="Aptos"/>
          <w:spacing w:val="-5"/>
        </w:rPr>
        <w:t xml:space="preserve"> </w:t>
      </w:r>
      <w:r w:rsidRPr="0043343B">
        <w:rPr>
          <w:rFonts w:ascii="Aptos" w:hAnsi="Aptos"/>
        </w:rPr>
        <w:t>Deputy</w:t>
      </w:r>
      <w:r w:rsidRPr="0043343B">
        <w:rPr>
          <w:rFonts w:ascii="Aptos" w:hAnsi="Aptos"/>
          <w:spacing w:val="-3"/>
        </w:rPr>
        <w:t xml:space="preserve"> </w:t>
      </w:r>
      <w:r w:rsidRPr="0043343B">
        <w:rPr>
          <w:rFonts w:ascii="Aptos" w:hAnsi="Aptos"/>
        </w:rPr>
        <w:t>Chief</w:t>
      </w:r>
      <w:r w:rsidRPr="0043343B">
        <w:rPr>
          <w:rFonts w:ascii="Aptos" w:hAnsi="Aptos"/>
          <w:spacing w:val="-4"/>
        </w:rPr>
        <w:t xml:space="preserve"> </w:t>
      </w:r>
      <w:r w:rsidRPr="0043343B">
        <w:rPr>
          <w:rFonts w:ascii="Aptos" w:hAnsi="Aptos"/>
        </w:rPr>
        <w:t>Executive</w:t>
      </w:r>
      <w:r w:rsidRPr="0043343B">
        <w:rPr>
          <w:rFonts w:ascii="Aptos" w:hAnsi="Aptos"/>
          <w:spacing w:val="-4"/>
        </w:rPr>
        <w:t xml:space="preserve"> (DCE) </w:t>
      </w:r>
      <w:r w:rsidRPr="0043343B">
        <w:rPr>
          <w:rFonts w:ascii="Aptos" w:hAnsi="Aptos"/>
        </w:rPr>
        <w:t>will</w:t>
      </w:r>
      <w:r w:rsidRPr="0043343B">
        <w:rPr>
          <w:rFonts w:ascii="Aptos" w:hAnsi="Aptos"/>
          <w:spacing w:val="-5"/>
        </w:rPr>
        <w:t xml:space="preserve"> </w:t>
      </w:r>
      <w:r w:rsidRPr="0043343B">
        <w:rPr>
          <w:rFonts w:ascii="Aptos" w:hAnsi="Aptos"/>
        </w:rPr>
        <w:t>be responsible</w:t>
      </w:r>
      <w:r w:rsidRPr="0043343B">
        <w:rPr>
          <w:rFonts w:ascii="Aptos" w:hAnsi="Aptos"/>
          <w:spacing w:val="-2"/>
        </w:rPr>
        <w:t xml:space="preserve"> </w:t>
      </w:r>
      <w:r w:rsidRPr="0043343B">
        <w:rPr>
          <w:rFonts w:ascii="Aptos" w:hAnsi="Aptos"/>
        </w:rPr>
        <w:t>for</w:t>
      </w:r>
      <w:r w:rsidRPr="0043343B">
        <w:rPr>
          <w:rFonts w:ascii="Aptos" w:hAnsi="Aptos"/>
          <w:spacing w:val="-4"/>
        </w:rPr>
        <w:t xml:space="preserve"> </w:t>
      </w:r>
      <w:r w:rsidRPr="0043343B">
        <w:rPr>
          <w:rFonts w:ascii="Aptos" w:hAnsi="Aptos"/>
        </w:rPr>
        <w:t>the</w:t>
      </w:r>
      <w:r w:rsidRPr="0043343B">
        <w:rPr>
          <w:rFonts w:ascii="Aptos" w:hAnsi="Aptos"/>
          <w:spacing w:val="-1"/>
        </w:rPr>
        <w:t xml:space="preserve"> </w:t>
      </w:r>
      <w:r w:rsidRPr="0043343B">
        <w:rPr>
          <w:rFonts w:ascii="Aptos" w:hAnsi="Aptos"/>
        </w:rPr>
        <w:t>day-to-day</w:t>
      </w:r>
      <w:r w:rsidRPr="0043343B">
        <w:rPr>
          <w:rFonts w:ascii="Aptos" w:hAnsi="Aptos"/>
          <w:spacing w:val="-3"/>
        </w:rPr>
        <w:t xml:space="preserve"> </w:t>
      </w:r>
      <w:r w:rsidRPr="0043343B">
        <w:rPr>
          <w:rFonts w:ascii="Aptos" w:hAnsi="Aptos"/>
        </w:rPr>
        <w:t>administration of and dealings with NIGAC.</w:t>
      </w:r>
    </w:p>
    <w:p w14:paraId="28270E10" w14:textId="77777777" w:rsidR="000D338E" w:rsidRPr="0043343B" w:rsidRDefault="000D338E" w:rsidP="000D338E">
      <w:pPr>
        <w:pStyle w:val="BodyText"/>
        <w:spacing w:before="120"/>
        <w:ind w:left="394" w:right="396"/>
        <w:rPr>
          <w:rFonts w:ascii="Aptos" w:hAnsi="Aptos"/>
        </w:rPr>
      </w:pPr>
      <w:r w:rsidRPr="0043343B">
        <w:rPr>
          <w:rFonts w:ascii="Aptos" w:hAnsi="Aptos"/>
        </w:rPr>
        <w:t>The</w:t>
      </w:r>
      <w:r w:rsidRPr="0043343B">
        <w:rPr>
          <w:rFonts w:ascii="Aptos" w:hAnsi="Aptos"/>
          <w:spacing w:val="-2"/>
        </w:rPr>
        <w:t xml:space="preserve"> </w:t>
      </w:r>
      <w:r w:rsidRPr="0043343B">
        <w:rPr>
          <w:rFonts w:ascii="Aptos" w:hAnsi="Aptos"/>
        </w:rPr>
        <w:t>NBA</w:t>
      </w:r>
      <w:r w:rsidRPr="0043343B">
        <w:rPr>
          <w:rFonts w:ascii="Aptos" w:hAnsi="Aptos"/>
          <w:spacing w:val="-2"/>
        </w:rPr>
        <w:t xml:space="preserve"> </w:t>
      </w:r>
      <w:r w:rsidRPr="0043343B">
        <w:rPr>
          <w:rFonts w:ascii="Aptos" w:hAnsi="Aptos"/>
        </w:rPr>
        <w:t>will</w:t>
      </w:r>
      <w:r w:rsidRPr="0043343B">
        <w:rPr>
          <w:rFonts w:ascii="Aptos" w:hAnsi="Aptos"/>
          <w:spacing w:val="-5"/>
        </w:rPr>
        <w:t xml:space="preserve"> </w:t>
      </w:r>
      <w:r w:rsidRPr="0043343B">
        <w:rPr>
          <w:rFonts w:ascii="Aptos" w:hAnsi="Aptos"/>
        </w:rPr>
        <w:t>provide</w:t>
      </w:r>
      <w:r w:rsidRPr="0043343B">
        <w:rPr>
          <w:rFonts w:ascii="Aptos" w:hAnsi="Aptos"/>
          <w:spacing w:val="-2"/>
        </w:rPr>
        <w:t xml:space="preserve"> </w:t>
      </w:r>
      <w:r w:rsidRPr="0043343B">
        <w:rPr>
          <w:rFonts w:ascii="Aptos" w:hAnsi="Aptos"/>
        </w:rPr>
        <w:t>funding,</w:t>
      </w:r>
      <w:r w:rsidRPr="0043343B">
        <w:rPr>
          <w:rFonts w:ascii="Aptos" w:hAnsi="Aptos"/>
          <w:spacing w:val="-2"/>
        </w:rPr>
        <w:t xml:space="preserve"> </w:t>
      </w:r>
      <w:r w:rsidRPr="0043343B">
        <w:rPr>
          <w:rFonts w:ascii="Aptos" w:hAnsi="Aptos"/>
        </w:rPr>
        <w:t>project</w:t>
      </w:r>
      <w:r w:rsidRPr="0043343B">
        <w:rPr>
          <w:rFonts w:ascii="Aptos" w:hAnsi="Aptos"/>
          <w:spacing w:val="-4"/>
        </w:rPr>
        <w:t xml:space="preserve"> </w:t>
      </w:r>
      <w:r w:rsidRPr="0043343B">
        <w:rPr>
          <w:rFonts w:ascii="Aptos" w:hAnsi="Aptos"/>
        </w:rPr>
        <w:t>management,</w:t>
      </w:r>
      <w:r w:rsidRPr="0043343B">
        <w:rPr>
          <w:rFonts w:ascii="Aptos" w:hAnsi="Aptos"/>
          <w:spacing w:val="-4"/>
        </w:rPr>
        <w:t xml:space="preserve"> </w:t>
      </w:r>
      <w:r w:rsidRPr="0043343B">
        <w:rPr>
          <w:rFonts w:ascii="Aptos" w:hAnsi="Aptos"/>
        </w:rPr>
        <w:t>secretariat</w:t>
      </w:r>
      <w:r w:rsidRPr="0043343B">
        <w:rPr>
          <w:rFonts w:ascii="Aptos" w:hAnsi="Aptos"/>
          <w:spacing w:val="-2"/>
        </w:rPr>
        <w:t xml:space="preserve"> </w:t>
      </w:r>
      <w:r w:rsidRPr="0043343B">
        <w:rPr>
          <w:rFonts w:ascii="Aptos" w:hAnsi="Aptos"/>
        </w:rPr>
        <w:t>services</w:t>
      </w:r>
      <w:r w:rsidRPr="0043343B">
        <w:rPr>
          <w:rFonts w:ascii="Aptos" w:hAnsi="Aptos"/>
          <w:spacing w:val="-2"/>
        </w:rPr>
        <w:t xml:space="preserve"> </w:t>
      </w:r>
      <w:r w:rsidRPr="0043343B">
        <w:rPr>
          <w:rFonts w:ascii="Aptos" w:hAnsi="Aptos"/>
        </w:rPr>
        <w:t>and</w:t>
      </w:r>
      <w:r w:rsidRPr="0043343B">
        <w:rPr>
          <w:rFonts w:ascii="Aptos" w:hAnsi="Aptos"/>
          <w:spacing w:val="-3"/>
        </w:rPr>
        <w:t xml:space="preserve"> </w:t>
      </w:r>
      <w:r w:rsidRPr="0043343B">
        <w:rPr>
          <w:rFonts w:ascii="Aptos" w:hAnsi="Aptos"/>
        </w:rPr>
        <w:t>administrative</w:t>
      </w:r>
      <w:r w:rsidRPr="0043343B">
        <w:rPr>
          <w:rFonts w:ascii="Aptos" w:hAnsi="Aptos"/>
          <w:spacing w:val="-4"/>
        </w:rPr>
        <w:t xml:space="preserve"> </w:t>
      </w:r>
      <w:r w:rsidRPr="0043343B">
        <w:rPr>
          <w:rFonts w:ascii="Aptos" w:hAnsi="Aptos"/>
        </w:rPr>
        <w:t>support</w:t>
      </w:r>
      <w:r w:rsidRPr="0043343B">
        <w:rPr>
          <w:rFonts w:ascii="Aptos" w:hAnsi="Aptos"/>
          <w:spacing w:val="-4"/>
        </w:rPr>
        <w:t xml:space="preserve"> </w:t>
      </w:r>
      <w:r w:rsidRPr="0043343B">
        <w:rPr>
          <w:rFonts w:ascii="Aptos" w:hAnsi="Aptos"/>
        </w:rPr>
        <w:t>for NIGAC. NBA staff do not undertake tasks outside the scope of the committee’s activities on behalf of the NIGAC Chair or members. The</w:t>
      </w:r>
      <w:r w:rsidRPr="0043343B">
        <w:rPr>
          <w:rFonts w:ascii="Aptos" w:hAnsi="Aptos"/>
          <w:spacing w:val="-5"/>
        </w:rPr>
        <w:t xml:space="preserve"> </w:t>
      </w:r>
      <w:r w:rsidRPr="0043343B">
        <w:rPr>
          <w:rFonts w:ascii="Aptos" w:hAnsi="Aptos"/>
        </w:rPr>
        <w:t>secretariat</w:t>
      </w:r>
      <w:r w:rsidRPr="0043343B">
        <w:rPr>
          <w:rFonts w:ascii="Aptos" w:hAnsi="Aptos"/>
          <w:spacing w:val="-5"/>
        </w:rPr>
        <w:t xml:space="preserve"> </w:t>
      </w:r>
      <w:r w:rsidRPr="0043343B">
        <w:rPr>
          <w:rFonts w:ascii="Aptos" w:hAnsi="Aptos"/>
        </w:rPr>
        <w:t>will</w:t>
      </w:r>
      <w:r w:rsidRPr="0043343B">
        <w:rPr>
          <w:rFonts w:ascii="Aptos" w:hAnsi="Aptos"/>
          <w:spacing w:val="-3"/>
        </w:rPr>
        <w:t xml:space="preserve"> </w:t>
      </w:r>
      <w:r w:rsidRPr="0043343B">
        <w:rPr>
          <w:rFonts w:ascii="Aptos" w:hAnsi="Aptos"/>
        </w:rPr>
        <w:t>service</w:t>
      </w:r>
      <w:r w:rsidRPr="0043343B">
        <w:rPr>
          <w:rFonts w:ascii="Aptos" w:hAnsi="Aptos"/>
          <w:spacing w:val="-8"/>
        </w:rPr>
        <w:t xml:space="preserve"> </w:t>
      </w:r>
      <w:r w:rsidRPr="0043343B">
        <w:rPr>
          <w:rFonts w:ascii="Aptos" w:hAnsi="Aptos"/>
        </w:rPr>
        <w:t>and</w:t>
      </w:r>
      <w:r w:rsidRPr="0043343B">
        <w:rPr>
          <w:rFonts w:ascii="Aptos" w:hAnsi="Aptos"/>
          <w:spacing w:val="-4"/>
        </w:rPr>
        <w:t xml:space="preserve"> </w:t>
      </w:r>
      <w:r w:rsidRPr="0043343B">
        <w:rPr>
          <w:rFonts w:ascii="Aptos" w:hAnsi="Aptos"/>
        </w:rPr>
        <w:t>support</w:t>
      </w:r>
      <w:r w:rsidRPr="0043343B">
        <w:rPr>
          <w:rFonts w:ascii="Aptos" w:hAnsi="Aptos"/>
          <w:spacing w:val="-2"/>
        </w:rPr>
        <w:t xml:space="preserve"> </w:t>
      </w:r>
      <w:r w:rsidRPr="0043343B">
        <w:rPr>
          <w:rFonts w:ascii="Aptos" w:hAnsi="Aptos"/>
        </w:rPr>
        <w:t>NIGAC</w:t>
      </w:r>
      <w:r w:rsidRPr="0043343B">
        <w:rPr>
          <w:rFonts w:ascii="Aptos" w:hAnsi="Aptos"/>
          <w:spacing w:val="-4"/>
        </w:rPr>
        <w:t xml:space="preserve"> </w:t>
      </w:r>
      <w:r w:rsidRPr="0043343B">
        <w:rPr>
          <w:rFonts w:ascii="Aptos" w:hAnsi="Aptos"/>
        </w:rPr>
        <w:t>and</w:t>
      </w:r>
      <w:r w:rsidRPr="0043343B">
        <w:rPr>
          <w:rFonts w:ascii="Aptos" w:hAnsi="Aptos"/>
          <w:spacing w:val="-6"/>
        </w:rPr>
        <w:t xml:space="preserve"> </w:t>
      </w:r>
      <w:r w:rsidRPr="0043343B">
        <w:rPr>
          <w:rFonts w:ascii="Aptos" w:hAnsi="Aptos"/>
          <w:spacing w:val="-5"/>
        </w:rPr>
        <w:t>will</w:t>
      </w:r>
      <w:r w:rsidRPr="0043343B">
        <w:rPr>
          <w:rFonts w:ascii="Aptos" w:hAnsi="Aptos"/>
          <w:spacing w:val="-2"/>
        </w:rPr>
        <w:t>:</w:t>
      </w:r>
    </w:p>
    <w:p w14:paraId="7D535726" w14:textId="77777777" w:rsidR="000D338E" w:rsidRPr="0043343B" w:rsidRDefault="000D338E" w:rsidP="000D338E">
      <w:pPr>
        <w:pStyle w:val="ListParagraph"/>
        <w:numPr>
          <w:ilvl w:val="0"/>
          <w:numId w:val="30"/>
        </w:numPr>
        <w:tabs>
          <w:tab w:val="left" w:pos="1532"/>
        </w:tabs>
        <w:spacing w:before="200"/>
        <w:rPr>
          <w:rFonts w:ascii="Aptos" w:hAnsi="Aptos"/>
        </w:rPr>
      </w:pPr>
      <w:r>
        <w:rPr>
          <w:rFonts w:ascii="Aptos" w:hAnsi="Aptos"/>
        </w:rPr>
        <w:t>S</w:t>
      </w:r>
      <w:r w:rsidRPr="0043343B">
        <w:rPr>
          <w:rFonts w:ascii="Aptos" w:hAnsi="Aptos"/>
        </w:rPr>
        <w:t>upport</w:t>
      </w:r>
      <w:r w:rsidRPr="0043343B">
        <w:rPr>
          <w:rFonts w:ascii="Aptos" w:hAnsi="Aptos"/>
          <w:spacing w:val="-2"/>
        </w:rPr>
        <w:t xml:space="preserve"> </w:t>
      </w:r>
      <w:r w:rsidRPr="0043343B">
        <w:rPr>
          <w:rFonts w:ascii="Aptos" w:hAnsi="Aptos"/>
        </w:rPr>
        <w:t>the</w:t>
      </w:r>
      <w:r w:rsidRPr="0043343B">
        <w:rPr>
          <w:rFonts w:ascii="Aptos" w:hAnsi="Aptos"/>
          <w:spacing w:val="-4"/>
        </w:rPr>
        <w:t xml:space="preserve"> </w:t>
      </w:r>
      <w:r w:rsidRPr="0043343B">
        <w:rPr>
          <w:rFonts w:ascii="Aptos" w:hAnsi="Aptos"/>
          <w:spacing w:val="-2"/>
        </w:rPr>
        <w:t>Chair</w:t>
      </w:r>
    </w:p>
    <w:p w14:paraId="014336C2" w14:textId="77777777" w:rsidR="000D338E" w:rsidRPr="0043343B" w:rsidRDefault="000D338E" w:rsidP="000D338E">
      <w:pPr>
        <w:pStyle w:val="ListParagraph"/>
        <w:numPr>
          <w:ilvl w:val="0"/>
          <w:numId w:val="30"/>
        </w:numPr>
        <w:tabs>
          <w:tab w:val="left" w:pos="1532"/>
        </w:tabs>
        <w:rPr>
          <w:rFonts w:ascii="Aptos" w:hAnsi="Aptos"/>
        </w:rPr>
      </w:pPr>
      <w:r>
        <w:rPr>
          <w:rFonts w:ascii="Aptos" w:hAnsi="Aptos"/>
        </w:rPr>
        <w:t>S</w:t>
      </w:r>
      <w:r w:rsidRPr="0043343B">
        <w:rPr>
          <w:rFonts w:ascii="Aptos" w:hAnsi="Aptos"/>
        </w:rPr>
        <w:t>chedule</w:t>
      </w:r>
      <w:r w:rsidRPr="0043343B">
        <w:rPr>
          <w:rFonts w:ascii="Aptos" w:hAnsi="Aptos"/>
          <w:spacing w:val="-4"/>
        </w:rPr>
        <w:t xml:space="preserve"> </w:t>
      </w:r>
      <w:r w:rsidRPr="0043343B">
        <w:rPr>
          <w:rFonts w:ascii="Aptos" w:hAnsi="Aptos"/>
          <w:spacing w:val="-2"/>
        </w:rPr>
        <w:t>meetings</w:t>
      </w:r>
    </w:p>
    <w:p w14:paraId="0A985DF6" w14:textId="77777777" w:rsidR="000D338E" w:rsidRPr="0043343B" w:rsidRDefault="000D338E" w:rsidP="000D338E">
      <w:pPr>
        <w:pStyle w:val="ListParagraph"/>
        <w:numPr>
          <w:ilvl w:val="0"/>
          <w:numId w:val="30"/>
        </w:numPr>
        <w:tabs>
          <w:tab w:val="left" w:pos="1532"/>
        </w:tabs>
        <w:spacing w:before="1" w:line="279" w:lineRule="exact"/>
        <w:rPr>
          <w:rFonts w:ascii="Aptos" w:hAnsi="Aptos"/>
        </w:rPr>
      </w:pPr>
      <w:r>
        <w:rPr>
          <w:rFonts w:ascii="Aptos" w:hAnsi="Aptos"/>
        </w:rPr>
        <w:t>C</w:t>
      </w:r>
      <w:r w:rsidRPr="0043343B">
        <w:rPr>
          <w:rFonts w:ascii="Aptos" w:hAnsi="Aptos"/>
        </w:rPr>
        <w:t>oordinate</w:t>
      </w:r>
      <w:r w:rsidRPr="0043343B">
        <w:rPr>
          <w:rFonts w:ascii="Aptos" w:hAnsi="Aptos"/>
          <w:spacing w:val="-3"/>
        </w:rPr>
        <w:t xml:space="preserve"> </w:t>
      </w:r>
      <w:r w:rsidRPr="0043343B">
        <w:rPr>
          <w:rFonts w:ascii="Aptos" w:hAnsi="Aptos"/>
        </w:rPr>
        <w:t>papers</w:t>
      </w:r>
      <w:r w:rsidRPr="0043343B">
        <w:rPr>
          <w:rFonts w:ascii="Aptos" w:hAnsi="Aptos"/>
          <w:spacing w:val="-5"/>
        </w:rPr>
        <w:t xml:space="preserve"> </w:t>
      </w:r>
      <w:r w:rsidRPr="0043343B">
        <w:rPr>
          <w:rFonts w:ascii="Aptos" w:hAnsi="Aptos"/>
        </w:rPr>
        <w:t>for</w:t>
      </w:r>
      <w:r w:rsidRPr="0043343B">
        <w:rPr>
          <w:rFonts w:ascii="Aptos" w:hAnsi="Aptos"/>
          <w:spacing w:val="-8"/>
        </w:rPr>
        <w:t xml:space="preserve"> </w:t>
      </w:r>
      <w:r w:rsidRPr="0043343B">
        <w:rPr>
          <w:rFonts w:ascii="Aptos" w:hAnsi="Aptos"/>
          <w:spacing w:val="-2"/>
        </w:rPr>
        <w:t>meetings</w:t>
      </w:r>
    </w:p>
    <w:p w14:paraId="125963AA" w14:textId="77777777" w:rsidR="000D338E" w:rsidRPr="0043343B" w:rsidRDefault="000D338E" w:rsidP="000D338E">
      <w:pPr>
        <w:pStyle w:val="ListParagraph"/>
        <w:numPr>
          <w:ilvl w:val="0"/>
          <w:numId w:val="30"/>
        </w:numPr>
        <w:tabs>
          <w:tab w:val="left" w:pos="1532"/>
        </w:tabs>
        <w:spacing w:line="279" w:lineRule="exact"/>
        <w:rPr>
          <w:rFonts w:ascii="Aptos" w:hAnsi="Aptos"/>
        </w:rPr>
      </w:pPr>
      <w:r>
        <w:rPr>
          <w:rFonts w:ascii="Aptos" w:hAnsi="Aptos"/>
        </w:rPr>
        <w:t>D</w:t>
      </w:r>
      <w:r w:rsidRPr="0043343B">
        <w:rPr>
          <w:rFonts w:ascii="Aptos" w:hAnsi="Aptos"/>
        </w:rPr>
        <w:t>raft</w:t>
      </w:r>
      <w:r w:rsidRPr="0043343B">
        <w:rPr>
          <w:rFonts w:ascii="Aptos" w:hAnsi="Aptos"/>
          <w:spacing w:val="-5"/>
        </w:rPr>
        <w:t xml:space="preserve"> </w:t>
      </w:r>
      <w:r w:rsidRPr="0043343B">
        <w:rPr>
          <w:rFonts w:ascii="Aptos" w:hAnsi="Aptos"/>
        </w:rPr>
        <w:t>meeting</w:t>
      </w:r>
      <w:r w:rsidRPr="0043343B">
        <w:rPr>
          <w:rFonts w:ascii="Aptos" w:hAnsi="Aptos"/>
          <w:spacing w:val="-6"/>
        </w:rPr>
        <w:t xml:space="preserve"> </w:t>
      </w:r>
      <w:r w:rsidRPr="0043343B">
        <w:rPr>
          <w:rFonts w:ascii="Aptos" w:hAnsi="Aptos"/>
        </w:rPr>
        <w:t>minutes</w:t>
      </w:r>
      <w:r w:rsidRPr="0043343B">
        <w:rPr>
          <w:rFonts w:ascii="Aptos" w:hAnsi="Aptos"/>
          <w:spacing w:val="-4"/>
        </w:rPr>
        <w:t xml:space="preserve"> </w:t>
      </w:r>
      <w:r w:rsidRPr="0043343B">
        <w:rPr>
          <w:rFonts w:ascii="Aptos" w:hAnsi="Aptos"/>
        </w:rPr>
        <w:t>and</w:t>
      </w:r>
      <w:r w:rsidRPr="0043343B">
        <w:rPr>
          <w:rFonts w:ascii="Aptos" w:hAnsi="Aptos"/>
          <w:spacing w:val="-4"/>
        </w:rPr>
        <w:t xml:space="preserve"> </w:t>
      </w:r>
      <w:r w:rsidRPr="0043343B">
        <w:rPr>
          <w:rFonts w:ascii="Aptos" w:hAnsi="Aptos"/>
        </w:rPr>
        <w:t>action</w:t>
      </w:r>
      <w:r w:rsidRPr="0043343B">
        <w:rPr>
          <w:rFonts w:ascii="Aptos" w:hAnsi="Aptos"/>
          <w:spacing w:val="-3"/>
        </w:rPr>
        <w:t xml:space="preserve"> </w:t>
      </w:r>
      <w:r w:rsidRPr="0043343B">
        <w:rPr>
          <w:rFonts w:ascii="Aptos" w:hAnsi="Aptos"/>
          <w:spacing w:val="-2"/>
        </w:rPr>
        <w:t>items</w:t>
      </w:r>
    </w:p>
    <w:p w14:paraId="0A511FB4" w14:textId="77777777" w:rsidR="000D338E" w:rsidRPr="0043343B" w:rsidRDefault="000D338E" w:rsidP="000D338E">
      <w:pPr>
        <w:pStyle w:val="ListParagraph"/>
        <w:numPr>
          <w:ilvl w:val="0"/>
          <w:numId w:val="30"/>
        </w:numPr>
        <w:tabs>
          <w:tab w:val="left" w:pos="1532"/>
        </w:tabs>
        <w:spacing w:before="1"/>
        <w:rPr>
          <w:rFonts w:ascii="Aptos" w:hAnsi="Aptos"/>
        </w:rPr>
      </w:pPr>
      <w:r>
        <w:rPr>
          <w:rFonts w:ascii="Aptos" w:hAnsi="Aptos"/>
        </w:rPr>
        <w:t>M</w:t>
      </w:r>
      <w:r w:rsidRPr="0043343B">
        <w:rPr>
          <w:rFonts w:ascii="Aptos" w:hAnsi="Aptos"/>
        </w:rPr>
        <w:t>onitor</w:t>
      </w:r>
      <w:r w:rsidRPr="0043343B">
        <w:rPr>
          <w:rFonts w:ascii="Aptos" w:hAnsi="Aptos"/>
          <w:spacing w:val="-6"/>
        </w:rPr>
        <w:t xml:space="preserve"> </w:t>
      </w:r>
      <w:r w:rsidRPr="0043343B">
        <w:rPr>
          <w:rFonts w:ascii="Aptos" w:hAnsi="Aptos"/>
        </w:rPr>
        <w:t>and</w:t>
      </w:r>
      <w:r w:rsidRPr="0043343B">
        <w:rPr>
          <w:rFonts w:ascii="Aptos" w:hAnsi="Aptos"/>
          <w:spacing w:val="-4"/>
        </w:rPr>
        <w:t xml:space="preserve"> </w:t>
      </w:r>
      <w:r w:rsidRPr="0043343B">
        <w:rPr>
          <w:rFonts w:ascii="Aptos" w:hAnsi="Aptos"/>
        </w:rPr>
        <w:t>report</w:t>
      </w:r>
      <w:r w:rsidRPr="0043343B">
        <w:rPr>
          <w:rFonts w:ascii="Aptos" w:hAnsi="Aptos"/>
          <w:spacing w:val="-5"/>
        </w:rPr>
        <w:t xml:space="preserve"> </w:t>
      </w:r>
      <w:r w:rsidRPr="0043343B">
        <w:rPr>
          <w:rFonts w:ascii="Aptos" w:hAnsi="Aptos"/>
        </w:rPr>
        <w:t>on</w:t>
      </w:r>
      <w:r w:rsidRPr="0043343B">
        <w:rPr>
          <w:rFonts w:ascii="Aptos" w:hAnsi="Aptos"/>
          <w:spacing w:val="-5"/>
        </w:rPr>
        <w:t xml:space="preserve"> </w:t>
      </w:r>
      <w:r w:rsidRPr="0043343B">
        <w:rPr>
          <w:rFonts w:ascii="Aptos" w:hAnsi="Aptos"/>
        </w:rPr>
        <w:t>actions</w:t>
      </w:r>
      <w:r w:rsidRPr="0043343B">
        <w:rPr>
          <w:rFonts w:ascii="Aptos" w:hAnsi="Aptos"/>
          <w:spacing w:val="-3"/>
        </w:rPr>
        <w:t xml:space="preserve"> </w:t>
      </w:r>
      <w:r w:rsidRPr="0043343B">
        <w:rPr>
          <w:rFonts w:ascii="Aptos" w:hAnsi="Aptos"/>
        </w:rPr>
        <w:t>from</w:t>
      </w:r>
      <w:r w:rsidRPr="0043343B">
        <w:rPr>
          <w:rFonts w:ascii="Aptos" w:hAnsi="Aptos"/>
          <w:spacing w:val="-4"/>
        </w:rPr>
        <w:t xml:space="preserve"> </w:t>
      </w:r>
      <w:r w:rsidRPr="0043343B">
        <w:rPr>
          <w:rFonts w:ascii="Aptos" w:hAnsi="Aptos"/>
        </w:rPr>
        <w:t>meetings</w:t>
      </w:r>
    </w:p>
    <w:p w14:paraId="6539FB4A" w14:textId="77777777" w:rsidR="000D338E" w:rsidRPr="0043343B" w:rsidRDefault="000D338E" w:rsidP="000D338E">
      <w:pPr>
        <w:pStyle w:val="ListParagraph"/>
        <w:numPr>
          <w:ilvl w:val="0"/>
          <w:numId w:val="30"/>
        </w:numPr>
        <w:tabs>
          <w:tab w:val="left" w:pos="1532"/>
        </w:tabs>
        <w:spacing w:before="1"/>
        <w:rPr>
          <w:rFonts w:ascii="Aptos" w:hAnsi="Aptos"/>
        </w:rPr>
      </w:pPr>
      <w:r>
        <w:rPr>
          <w:rFonts w:ascii="Aptos" w:hAnsi="Aptos"/>
        </w:rPr>
        <w:t>D</w:t>
      </w:r>
      <w:r w:rsidRPr="0043343B">
        <w:rPr>
          <w:rFonts w:ascii="Aptos" w:hAnsi="Aptos"/>
        </w:rPr>
        <w:t>raft triennial reports for the consideration of the committee</w:t>
      </w:r>
    </w:p>
    <w:p w14:paraId="7C6A4598" w14:textId="77777777" w:rsidR="000D338E" w:rsidRPr="0043343B" w:rsidRDefault="000D338E" w:rsidP="000D338E">
      <w:pPr>
        <w:pStyle w:val="ListParagraph"/>
        <w:numPr>
          <w:ilvl w:val="0"/>
          <w:numId w:val="30"/>
        </w:numPr>
        <w:tabs>
          <w:tab w:val="left" w:pos="1532"/>
        </w:tabs>
        <w:spacing w:before="1"/>
        <w:rPr>
          <w:rFonts w:ascii="Aptos" w:hAnsi="Aptos"/>
        </w:rPr>
      </w:pPr>
      <w:r>
        <w:rPr>
          <w:rFonts w:ascii="Aptos" w:hAnsi="Aptos"/>
        </w:rPr>
        <w:t>M</w:t>
      </w:r>
      <w:r w:rsidRPr="0043343B">
        <w:rPr>
          <w:rFonts w:ascii="Aptos" w:hAnsi="Aptos"/>
        </w:rPr>
        <w:t xml:space="preserve">aintain a register of members disclosures of interest </w:t>
      </w:r>
    </w:p>
    <w:p w14:paraId="13FCDC8C" w14:textId="77777777" w:rsidR="000D338E" w:rsidRPr="0043343B" w:rsidRDefault="000D338E" w:rsidP="000D338E">
      <w:pPr>
        <w:pStyle w:val="ListParagraph"/>
        <w:numPr>
          <w:ilvl w:val="0"/>
          <w:numId w:val="30"/>
        </w:numPr>
        <w:tabs>
          <w:tab w:val="left" w:pos="1533"/>
        </w:tabs>
        <w:rPr>
          <w:rFonts w:ascii="Aptos" w:hAnsi="Aptos"/>
        </w:rPr>
      </w:pPr>
      <w:r>
        <w:rPr>
          <w:rFonts w:ascii="Aptos" w:hAnsi="Aptos"/>
        </w:rPr>
        <w:t>P</w:t>
      </w:r>
      <w:r w:rsidRPr="0043343B">
        <w:rPr>
          <w:rFonts w:ascii="Aptos" w:hAnsi="Aptos"/>
        </w:rPr>
        <w:t>repare</w:t>
      </w:r>
      <w:r w:rsidRPr="0043343B">
        <w:rPr>
          <w:rFonts w:ascii="Aptos" w:hAnsi="Aptos"/>
          <w:spacing w:val="-5"/>
        </w:rPr>
        <w:t xml:space="preserve"> </w:t>
      </w:r>
      <w:r w:rsidRPr="0043343B">
        <w:rPr>
          <w:rFonts w:ascii="Aptos" w:hAnsi="Aptos"/>
        </w:rPr>
        <w:t>formal</w:t>
      </w:r>
      <w:r w:rsidRPr="0043343B">
        <w:rPr>
          <w:rFonts w:ascii="Aptos" w:hAnsi="Aptos"/>
          <w:spacing w:val="-6"/>
        </w:rPr>
        <w:t xml:space="preserve"> </w:t>
      </w:r>
      <w:r w:rsidRPr="0043343B">
        <w:rPr>
          <w:rFonts w:ascii="Aptos" w:hAnsi="Aptos"/>
        </w:rPr>
        <w:t>correspondence</w:t>
      </w:r>
      <w:r w:rsidRPr="0043343B">
        <w:rPr>
          <w:rFonts w:ascii="Aptos" w:hAnsi="Aptos"/>
          <w:spacing w:val="-4"/>
        </w:rPr>
        <w:t xml:space="preserve"> </w:t>
      </w:r>
      <w:r w:rsidRPr="0043343B">
        <w:rPr>
          <w:rFonts w:ascii="Aptos" w:hAnsi="Aptos"/>
        </w:rPr>
        <w:t>on</w:t>
      </w:r>
      <w:r w:rsidRPr="0043343B">
        <w:rPr>
          <w:rFonts w:ascii="Aptos" w:hAnsi="Aptos"/>
          <w:spacing w:val="-4"/>
        </w:rPr>
        <w:t xml:space="preserve"> </w:t>
      </w:r>
      <w:r w:rsidRPr="0043343B">
        <w:rPr>
          <w:rFonts w:ascii="Aptos" w:hAnsi="Aptos"/>
        </w:rPr>
        <w:t>behalf</w:t>
      </w:r>
      <w:r w:rsidRPr="0043343B">
        <w:rPr>
          <w:rFonts w:ascii="Aptos" w:hAnsi="Aptos"/>
          <w:spacing w:val="-4"/>
        </w:rPr>
        <w:t xml:space="preserve"> </w:t>
      </w:r>
      <w:r w:rsidRPr="0043343B">
        <w:rPr>
          <w:rFonts w:ascii="Aptos" w:hAnsi="Aptos"/>
        </w:rPr>
        <w:t>of</w:t>
      </w:r>
      <w:r w:rsidRPr="0043343B">
        <w:rPr>
          <w:rFonts w:ascii="Aptos" w:hAnsi="Aptos"/>
          <w:spacing w:val="-5"/>
        </w:rPr>
        <w:t xml:space="preserve"> </w:t>
      </w:r>
      <w:r w:rsidRPr="0043343B">
        <w:rPr>
          <w:rFonts w:ascii="Aptos" w:hAnsi="Aptos"/>
        </w:rPr>
        <w:t>the</w:t>
      </w:r>
      <w:r w:rsidRPr="0043343B">
        <w:rPr>
          <w:rFonts w:ascii="Aptos" w:hAnsi="Aptos"/>
          <w:spacing w:val="-1"/>
        </w:rPr>
        <w:t xml:space="preserve"> c</w:t>
      </w:r>
      <w:r w:rsidRPr="0043343B">
        <w:rPr>
          <w:rFonts w:ascii="Aptos" w:hAnsi="Aptos"/>
          <w:spacing w:val="-2"/>
        </w:rPr>
        <w:t>ommittee.</w:t>
      </w:r>
    </w:p>
    <w:p w14:paraId="66A591F1" w14:textId="77777777" w:rsidR="000D338E" w:rsidRPr="0043343B" w:rsidRDefault="000D338E" w:rsidP="000D338E">
      <w:pPr>
        <w:pStyle w:val="Heading1"/>
        <w:spacing w:before="117"/>
        <w:ind w:left="355"/>
        <w:rPr>
          <w:rFonts w:ascii="Aptos" w:hAnsi="Aptos"/>
        </w:rPr>
      </w:pPr>
      <w:bookmarkStart w:id="14" w:name="Meetings"/>
      <w:bookmarkEnd w:id="14"/>
      <w:r w:rsidRPr="0043343B">
        <w:rPr>
          <w:rFonts w:ascii="Aptos" w:hAnsi="Aptos"/>
          <w:color w:val="C50B2F"/>
          <w:spacing w:val="-2"/>
        </w:rPr>
        <w:t>Meetings</w:t>
      </w:r>
    </w:p>
    <w:p w14:paraId="78DCB565" w14:textId="7CA3FEF8" w:rsidR="000D338E" w:rsidRPr="0043343B" w:rsidRDefault="000D338E" w:rsidP="000D338E">
      <w:pPr>
        <w:pStyle w:val="BodyText"/>
        <w:spacing w:before="123"/>
        <w:ind w:left="355" w:right="396"/>
        <w:rPr>
          <w:rFonts w:ascii="Aptos" w:hAnsi="Aptos"/>
        </w:rPr>
      </w:pPr>
      <w:r w:rsidRPr="0043343B">
        <w:rPr>
          <w:rFonts w:ascii="Aptos" w:hAnsi="Aptos"/>
        </w:rPr>
        <w:t>The timing, agenda and mode of meetings will be determined by the NBA and the Chair, after any necessary consultation with members.</w:t>
      </w:r>
      <w:r w:rsidRPr="0043343B">
        <w:rPr>
          <w:rFonts w:ascii="Aptos" w:hAnsi="Aptos"/>
          <w:spacing w:val="-2"/>
        </w:rPr>
        <w:t xml:space="preserve"> </w:t>
      </w:r>
      <w:r w:rsidRPr="0043343B">
        <w:rPr>
          <w:rFonts w:ascii="Aptos" w:hAnsi="Aptos"/>
        </w:rPr>
        <w:t>It</w:t>
      </w:r>
      <w:r w:rsidRPr="0043343B">
        <w:rPr>
          <w:rFonts w:ascii="Aptos" w:hAnsi="Aptos"/>
          <w:spacing w:val="-4"/>
        </w:rPr>
        <w:t xml:space="preserve"> </w:t>
      </w:r>
      <w:r w:rsidRPr="0043343B">
        <w:rPr>
          <w:rFonts w:ascii="Aptos" w:hAnsi="Aptos"/>
        </w:rPr>
        <w:t>is</w:t>
      </w:r>
      <w:r w:rsidRPr="0043343B">
        <w:rPr>
          <w:rFonts w:ascii="Aptos" w:hAnsi="Aptos"/>
          <w:spacing w:val="-2"/>
        </w:rPr>
        <w:t xml:space="preserve"> </w:t>
      </w:r>
      <w:r w:rsidRPr="0043343B">
        <w:rPr>
          <w:rFonts w:ascii="Aptos" w:hAnsi="Aptos"/>
        </w:rPr>
        <w:t>intended</w:t>
      </w:r>
      <w:r w:rsidRPr="0043343B">
        <w:rPr>
          <w:rFonts w:ascii="Aptos" w:hAnsi="Aptos"/>
          <w:spacing w:val="-3"/>
        </w:rPr>
        <w:t xml:space="preserve"> </w:t>
      </w:r>
      <w:r w:rsidRPr="0043343B">
        <w:rPr>
          <w:rFonts w:ascii="Aptos" w:hAnsi="Aptos"/>
        </w:rPr>
        <w:t>that</w:t>
      </w:r>
      <w:r w:rsidRPr="0043343B">
        <w:rPr>
          <w:rFonts w:ascii="Aptos" w:hAnsi="Aptos"/>
          <w:spacing w:val="-4"/>
        </w:rPr>
        <w:t xml:space="preserve"> </w:t>
      </w:r>
      <w:r w:rsidRPr="0043343B">
        <w:rPr>
          <w:rFonts w:ascii="Aptos" w:hAnsi="Aptos"/>
        </w:rPr>
        <w:t>NIGAC</w:t>
      </w:r>
      <w:r w:rsidRPr="0043343B">
        <w:rPr>
          <w:rFonts w:ascii="Aptos" w:hAnsi="Aptos"/>
          <w:spacing w:val="-2"/>
        </w:rPr>
        <w:t xml:space="preserve"> </w:t>
      </w:r>
      <w:r w:rsidRPr="0043343B">
        <w:rPr>
          <w:rFonts w:ascii="Aptos" w:hAnsi="Aptos"/>
        </w:rPr>
        <w:t>will</w:t>
      </w:r>
      <w:r w:rsidRPr="0043343B">
        <w:rPr>
          <w:rFonts w:ascii="Aptos" w:hAnsi="Aptos"/>
          <w:spacing w:val="-2"/>
        </w:rPr>
        <w:t xml:space="preserve"> </w:t>
      </w:r>
      <w:r w:rsidRPr="0043343B">
        <w:rPr>
          <w:rFonts w:ascii="Aptos" w:hAnsi="Aptos"/>
        </w:rPr>
        <w:t>hold</w:t>
      </w:r>
      <w:r w:rsidRPr="0043343B">
        <w:rPr>
          <w:rFonts w:ascii="Aptos" w:hAnsi="Aptos"/>
          <w:spacing w:val="-5"/>
        </w:rPr>
        <w:t xml:space="preserve"> at least </w:t>
      </w:r>
      <w:r w:rsidRPr="0043343B">
        <w:rPr>
          <w:rFonts w:ascii="Aptos" w:hAnsi="Aptos"/>
        </w:rPr>
        <w:t>two meetings annually. Meetings will usually be held via videoconference, with occasional in-person meetings at the discretion of the NBA CE or their delegate.</w:t>
      </w:r>
    </w:p>
    <w:p w14:paraId="4627E4A5" w14:textId="77777777" w:rsidR="000D338E" w:rsidRPr="0043343B" w:rsidRDefault="000D338E" w:rsidP="000D338E">
      <w:pPr>
        <w:pStyle w:val="BodyText"/>
        <w:spacing w:before="200"/>
        <w:ind w:left="355" w:right="396"/>
        <w:rPr>
          <w:rFonts w:ascii="Aptos" w:hAnsi="Aptos"/>
        </w:rPr>
      </w:pPr>
      <w:r w:rsidRPr="0043343B">
        <w:rPr>
          <w:rFonts w:ascii="Aptos" w:hAnsi="Aptos"/>
        </w:rPr>
        <w:t>A</w:t>
      </w:r>
      <w:r w:rsidRPr="0043343B">
        <w:rPr>
          <w:rFonts w:ascii="Aptos" w:hAnsi="Aptos"/>
          <w:spacing w:val="-2"/>
        </w:rPr>
        <w:t xml:space="preserve"> </w:t>
      </w:r>
      <w:r w:rsidRPr="0043343B">
        <w:rPr>
          <w:rFonts w:ascii="Aptos" w:hAnsi="Aptos"/>
        </w:rPr>
        <w:t>quorum</w:t>
      </w:r>
      <w:r w:rsidRPr="0043343B">
        <w:rPr>
          <w:rFonts w:ascii="Aptos" w:hAnsi="Aptos"/>
          <w:spacing w:val="-3"/>
        </w:rPr>
        <w:t xml:space="preserve"> </w:t>
      </w:r>
      <w:r w:rsidRPr="0043343B">
        <w:rPr>
          <w:rFonts w:ascii="Aptos" w:hAnsi="Aptos"/>
        </w:rPr>
        <w:t>shall</w:t>
      </w:r>
      <w:r w:rsidRPr="0043343B">
        <w:rPr>
          <w:rFonts w:ascii="Aptos" w:hAnsi="Aptos"/>
          <w:spacing w:val="-2"/>
        </w:rPr>
        <w:t xml:space="preserve"> </w:t>
      </w:r>
      <w:r w:rsidRPr="0043343B">
        <w:rPr>
          <w:rFonts w:ascii="Aptos" w:hAnsi="Aptos"/>
        </w:rPr>
        <w:t>comprise</w:t>
      </w:r>
      <w:r w:rsidRPr="0043343B">
        <w:rPr>
          <w:rFonts w:ascii="Aptos" w:hAnsi="Aptos"/>
          <w:spacing w:val="-1"/>
        </w:rPr>
        <w:t xml:space="preserve"> </w:t>
      </w:r>
      <w:r w:rsidRPr="0043343B">
        <w:rPr>
          <w:rFonts w:ascii="Aptos" w:hAnsi="Aptos"/>
        </w:rPr>
        <w:t>at</w:t>
      </w:r>
      <w:r w:rsidRPr="0043343B">
        <w:rPr>
          <w:rFonts w:ascii="Aptos" w:hAnsi="Aptos"/>
          <w:spacing w:val="-4"/>
        </w:rPr>
        <w:t xml:space="preserve"> </w:t>
      </w:r>
      <w:r w:rsidRPr="0043343B">
        <w:rPr>
          <w:rFonts w:ascii="Aptos" w:hAnsi="Aptos"/>
        </w:rPr>
        <w:t>least</w:t>
      </w:r>
      <w:r w:rsidRPr="0043343B">
        <w:rPr>
          <w:rFonts w:ascii="Aptos" w:hAnsi="Aptos"/>
          <w:spacing w:val="-4"/>
        </w:rPr>
        <w:t xml:space="preserve"> </w:t>
      </w:r>
      <w:r w:rsidRPr="0043343B">
        <w:rPr>
          <w:rFonts w:ascii="Aptos" w:hAnsi="Aptos"/>
        </w:rPr>
        <w:t>seven</w:t>
      </w:r>
      <w:r w:rsidRPr="0043343B">
        <w:rPr>
          <w:rFonts w:ascii="Aptos" w:hAnsi="Aptos"/>
          <w:spacing w:val="-5"/>
        </w:rPr>
        <w:t xml:space="preserve"> </w:t>
      </w:r>
      <w:r w:rsidRPr="0043343B">
        <w:rPr>
          <w:rFonts w:ascii="Aptos" w:hAnsi="Aptos"/>
        </w:rPr>
        <w:t>members,</w:t>
      </w:r>
      <w:r w:rsidRPr="0043343B">
        <w:rPr>
          <w:rFonts w:ascii="Aptos" w:hAnsi="Aptos"/>
          <w:spacing w:val="-2"/>
        </w:rPr>
        <w:t xml:space="preserve"> </w:t>
      </w:r>
      <w:r w:rsidRPr="0043343B">
        <w:rPr>
          <w:rFonts w:ascii="Aptos" w:hAnsi="Aptos"/>
        </w:rPr>
        <w:t>consisting</w:t>
      </w:r>
      <w:r w:rsidRPr="0043343B">
        <w:rPr>
          <w:rFonts w:ascii="Aptos" w:hAnsi="Aptos"/>
          <w:spacing w:val="-2"/>
        </w:rPr>
        <w:t xml:space="preserve"> </w:t>
      </w:r>
      <w:r w:rsidRPr="0043343B">
        <w:rPr>
          <w:rFonts w:ascii="Aptos" w:hAnsi="Aptos"/>
        </w:rPr>
        <w:t>of</w:t>
      </w:r>
      <w:r w:rsidRPr="0043343B">
        <w:rPr>
          <w:rFonts w:ascii="Aptos" w:hAnsi="Aptos"/>
          <w:spacing w:val="-5"/>
        </w:rPr>
        <w:t xml:space="preserve"> </w:t>
      </w:r>
      <w:r w:rsidRPr="0043343B">
        <w:rPr>
          <w:rFonts w:ascii="Aptos" w:hAnsi="Aptos"/>
        </w:rPr>
        <w:t>the</w:t>
      </w:r>
      <w:r w:rsidRPr="0043343B">
        <w:rPr>
          <w:rFonts w:ascii="Aptos" w:hAnsi="Aptos"/>
          <w:spacing w:val="-1"/>
        </w:rPr>
        <w:t xml:space="preserve"> </w:t>
      </w:r>
      <w:r w:rsidRPr="0043343B">
        <w:rPr>
          <w:rFonts w:ascii="Aptos" w:hAnsi="Aptos"/>
        </w:rPr>
        <w:t>Chair,</w:t>
      </w:r>
      <w:r w:rsidRPr="0043343B">
        <w:rPr>
          <w:rFonts w:ascii="Aptos" w:hAnsi="Aptos"/>
          <w:spacing w:val="-4"/>
        </w:rPr>
        <w:t xml:space="preserve"> </w:t>
      </w:r>
      <w:r w:rsidRPr="0043343B">
        <w:rPr>
          <w:rFonts w:ascii="Aptos" w:hAnsi="Aptos"/>
        </w:rPr>
        <w:t>three</w:t>
      </w:r>
      <w:r w:rsidRPr="0043343B">
        <w:rPr>
          <w:rFonts w:ascii="Aptos" w:hAnsi="Aptos"/>
          <w:spacing w:val="-1"/>
        </w:rPr>
        <w:t xml:space="preserve"> </w:t>
      </w:r>
      <w:r w:rsidRPr="0043343B">
        <w:rPr>
          <w:rFonts w:ascii="Aptos" w:hAnsi="Aptos"/>
        </w:rPr>
        <w:t>SWG representatives, one NBA representative and two members who do not represent a SWG.</w:t>
      </w:r>
    </w:p>
    <w:p w14:paraId="037B58A6" w14:textId="77777777" w:rsidR="000D338E" w:rsidRPr="0043343B" w:rsidRDefault="000D338E" w:rsidP="000D338E">
      <w:pPr>
        <w:pStyle w:val="BodyText"/>
        <w:spacing w:before="200"/>
        <w:ind w:left="355" w:right="396"/>
        <w:rPr>
          <w:rFonts w:ascii="Aptos" w:hAnsi="Aptos"/>
        </w:rPr>
      </w:pPr>
      <w:r w:rsidRPr="0043343B">
        <w:rPr>
          <w:rFonts w:ascii="Aptos" w:hAnsi="Aptos"/>
        </w:rPr>
        <w:t>NIGAC</w:t>
      </w:r>
      <w:r w:rsidRPr="0043343B">
        <w:rPr>
          <w:rFonts w:ascii="Aptos" w:hAnsi="Aptos"/>
          <w:spacing w:val="-4"/>
        </w:rPr>
        <w:t xml:space="preserve"> </w:t>
      </w:r>
      <w:r w:rsidRPr="0043343B">
        <w:rPr>
          <w:rFonts w:ascii="Aptos" w:hAnsi="Aptos"/>
        </w:rPr>
        <w:t>members</w:t>
      </w:r>
      <w:r w:rsidRPr="0043343B">
        <w:rPr>
          <w:rFonts w:ascii="Aptos" w:hAnsi="Aptos"/>
          <w:spacing w:val="-2"/>
        </w:rPr>
        <w:t xml:space="preserve"> </w:t>
      </w:r>
      <w:r w:rsidRPr="0043343B">
        <w:rPr>
          <w:rFonts w:ascii="Aptos" w:hAnsi="Aptos"/>
        </w:rPr>
        <w:t>can</w:t>
      </w:r>
      <w:r w:rsidRPr="0043343B">
        <w:rPr>
          <w:rFonts w:ascii="Aptos" w:hAnsi="Aptos"/>
          <w:spacing w:val="-3"/>
        </w:rPr>
        <w:t xml:space="preserve"> </w:t>
      </w:r>
      <w:r w:rsidRPr="0043343B">
        <w:rPr>
          <w:rFonts w:ascii="Aptos" w:hAnsi="Aptos"/>
        </w:rPr>
        <w:t>nominate</w:t>
      </w:r>
      <w:r w:rsidRPr="0043343B">
        <w:rPr>
          <w:rFonts w:ascii="Aptos" w:hAnsi="Aptos"/>
          <w:spacing w:val="-2"/>
        </w:rPr>
        <w:t xml:space="preserve"> </w:t>
      </w:r>
      <w:r w:rsidRPr="0043343B">
        <w:rPr>
          <w:rFonts w:ascii="Aptos" w:hAnsi="Aptos"/>
        </w:rPr>
        <w:t>proxies</w:t>
      </w:r>
      <w:r w:rsidRPr="0043343B">
        <w:rPr>
          <w:rFonts w:ascii="Aptos" w:hAnsi="Aptos"/>
          <w:spacing w:val="-4"/>
        </w:rPr>
        <w:t xml:space="preserve"> </w:t>
      </w:r>
      <w:r w:rsidRPr="0043343B">
        <w:rPr>
          <w:rFonts w:ascii="Aptos" w:hAnsi="Aptos"/>
        </w:rPr>
        <w:t>where</w:t>
      </w:r>
      <w:r w:rsidRPr="0043343B">
        <w:rPr>
          <w:rFonts w:ascii="Aptos" w:hAnsi="Aptos"/>
          <w:spacing w:val="-2"/>
        </w:rPr>
        <w:t xml:space="preserve"> </w:t>
      </w:r>
      <w:r w:rsidRPr="0043343B">
        <w:rPr>
          <w:rFonts w:ascii="Aptos" w:hAnsi="Aptos"/>
        </w:rPr>
        <w:t>they</w:t>
      </w:r>
      <w:r w:rsidRPr="0043343B">
        <w:rPr>
          <w:rFonts w:ascii="Aptos" w:hAnsi="Aptos"/>
          <w:spacing w:val="-2"/>
        </w:rPr>
        <w:t xml:space="preserve"> </w:t>
      </w:r>
      <w:r w:rsidRPr="0043343B">
        <w:rPr>
          <w:rFonts w:ascii="Aptos" w:hAnsi="Aptos"/>
        </w:rPr>
        <w:t>are</w:t>
      </w:r>
      <w:r w:rsidRPr="0043343B">
        <w:rPr>
          <w:rFonts w:ascii="Aptos" w:hAnsi="Aptos"/>
          <w:spacing w:val="-2"/>
        </w:rPr>
        <w:t xml:space="preserve"> </w:t>
      </w:r>
      <w:r w:rsidRPr="0043343B">
        <w:rPr>
          <w:rFonts w:ascii="Aptos" w:hAnsi="Aptos"/>
        </w:rPr>
        <w:t>unable</w:t>
      </w:r>
      <w:r w:rsidRPr="0043343B">
        <w:rPr>
          <w:rFonts w:ascii="Aptos" w:hAnsi="Aptos"/>
          <w:spacing w:val="-4"/>
        </w:rPr>
        <w:t xml:space="preserve"> </w:t>
      </w:r>
      <w:r w:rsidRPr="0043343B">
        <w:rPr>
          <w:rFonts w:ascii="Aptos" w:hAnsi="Aptos"/>
        </w:rPr>
        <w:t xml:space="preserve">to attend and must advise the </w:t>
      </w:r>
      <w:r w:rsidRPr="0043343B">
        <w:rPr>
          <w:rFonts w:ascii="Aptos" w:hAnsi="Aptos"/>
        </w:rPr>
        <w:lastRenderedPageBreak/>
        <w:t xml:space="preserve">NIGAC Secretariat of the relevant details. The nominated proxies must be approved by the NBA CE or their delegate. </w:t>
      </w:r>
    </w:p>
    <w:p w14:paraId="2E048F74" w14:textId="77777777" w:rsidR="000D338E" w:rsidRDefault="000D338E" w:rsidP="000D338E">
      <w:pPr>
        <w:pStyle w:val="BodyText"/>
        <w:spacing w:before="200"/>
        <w:ind w:left="355"/>
        <w:rPr>
          <w:rFonts w:ascii="Aptos" w:hAnsi="Aptos"/>
          <w:spacing w:val="-2"/>
        </w:rPr>
      </w:pPr>
      <w:r w:rsidRPr="0043343B">
        <w:rPr>
          <w:rFonts w:ascii="Aptos" w:hAnsi="Aptos"/>
        </w:rPr>
        <w:t>If</w:t>
      </w:r>
      <w:r w:rsidRPr="0043343B">
        <w:rPr>
          <w:rFonts w:ascii="Aptos" w:hAnsi="Aptos"/>
          <w:spacing w:val="-5"/>
        </w:rPr>
        <w:t xml:space="preserve"> </w:t>
      </w:r>
      <w:r w:rsidRPr="0043343B">
        <w:rPr>
          <w:rFonts w:ascii="Aptos" w:hAnsi="Aptos"/>
        </w:rPr>
        <w:t>the</w:t>
      </w:r>
      <w:r w:rsidRPr="0043343B">
        <w:rPr>
          <w:rFonts w:ascii="Aptos" w:hAnsi="Aptos"/>
          <w:spacing w:val="-2"/>
        </w:rPr>
        <w:t xml:space="preserve"> </w:t>
      </w:r>
      <w:r w:rsidRPr="0043343B">
        <w:rPr>
          <w:rFonts w:ascii="Aptos" w:hAnsi="Aptos"/>
        </w:rPr>
        <w:t>Chair</w:t>
      </w:r>
      <w:r w:rsidRPr="0043343B">
        <w:rPr>
          <w:rFonts w:ascii="Aptos" w:hAnsi="Aptos"/>
          <w:spacing w:val="-3"/>
        </w:rPr>
        <w:t xml:space="preserve"> </w:t>
      </w:r>
      <w:r w:rsidRPr="0043343B">
        <w:rPr>
          <w:rFonts w:ascii="Aptos" w:hAnsi="Aptos"/>
        </w:rPr>
        <w:t>is</w:t>
      </w:r>
      <w:r w:rsidRPr="0043343B">
        <w:rPr>
          <w:rFonts w:ascii="Aptos" w:hAnsi="Aptos"/>
          <w:spacing w:val="-4"/>
        </w:rPr>
        <w:t xml:space="preserve"> </w:t>
      </w:r>
      <w:r w:rsidRPr="0043343B">
        <w:rPr>
          <w:rFonts w:ascii="Aptos" w:hAnsi="Aptos"/>
        </w:rPr>
        <w:t>unable</w:t>
      </w:r>
      <w:r w:rsidRPr="0043343B">
        <w:rPr>
          <w:rFonts w:ascii="Aptos" w:hAnsi="Aptos"/>
          <w:spacing w:val="-2"/>
        </w:rPr>
        <w:t xml:space="preserve"> </w:t>
      </w:r>
      <w:r w:rsidRPr="0043343B">
        <w:rPr>
          <w:rFonts w:ascii="Aptos" w:hAnsi="Aptos"/>
        </w:rPr>
        <w:t>to</w:t>
      </w:r>
      <w:r w:rsidRPr="0043343B">
        <w:rPr>
          <w:rFonts w:ascii="Aptos" w:hAnsi="Aptos"/>
          <w:spacing w:val="-2"/>
        </w:rPr>
        <w:t xml:space="preserve"> </w:t>
      </w:r>
      <w:r w:rsidRPr="0043343B">
        <w:rPr>
          <w:rFonts w:ascii="Aptos" w:hAnsi="Aptos"/>
        </w:rPr>
        <w:t>attend</w:t>
      </w:r>
      <w:r w:rsidRPr="0043343B">
        <w:rPr>
          <w:rFonts w:ascii="Aptos" w:hAnsi="Aptos"/>
          <w:spacing w:val="-3"/>
        </w:rPr>
        <w:t xml:space="preserve"> </w:t>
      </w:r>
      <w:r w:rsidRPr="0043343B">
        <w:rPr>
          <w:rFonts w:ascii="Aptos" w:hAnsi="Aptos"/>
        </w:rPr>
        <w:t>a</w:t>
      </w:r>
      <w:r w:rsidRPr="0043343B">
        <w:rPr>
          <w:rFonts w:ascii="Aptos" w:hAnsi="Aptos"/>
          <w:spacing w:val="-3"/>
        </w:rPr>
        <w:t xml:space="preserve"> </w:t>
      </w:r>
      <w:r w:rsidRPr="0043343B">
        <w:rPr>
          <w:rFonts w:ascii="Aptos" w:hAnsi="Aptos"/>
        </w:rPr>
        <w:t>meeting and a temporary Chair has not been appointed by the NBA CE, the</w:t>
      </w:r>
      <w:r w:rsidRPr="0043343B">
        <w:rPr>
          <w:rFonts w:ascii="Aptos" w:hAnsi="Aptos"/>
          <w:spacing w:val="-5"/>
        </w:rPr>
        <w:t xml:space="preserve"> </w:t>
      </w:r>
      <w:r w:rsidRPr="0043343B">
        <w:rPr>
          <w:rFonts w:ascii="Aptos" w:hAnsi="Aptos"/>
        </w:rPr>
        <w:t>meeting</w:t>
      </w:r>
      <w:r w:rsidRPr="0043343B">
        <w:rPr>
          <w:rFonts w:ascii="Aptos" w:hAnsi="Aptos"/>
          <w:spacing w:val="-3"/>
        </w:rPr>
        <w:t xml:space="preserve"> </w:t>
      </w:r>
      <w:r w:rsidRPr="0043343B">
        <w:rPr>
          <w:rFonts w:ascii="Aptos" w:hAnsi="Aptos"/>
        </w:rPr>
        <w:t>will</w:t>
      </w:r>
      <w:r w:rsidRPr="0043343B">
        <w:rPr>
          <w:rFonts w:ascii="Aptos" w:hAnsi="Aptos"/>
          <w:spacing w:val="-3"/>
        </w:rPr>
        <w:t xml:space="preserve"> </w:t>
      </w:r>
      <w:r w:rsidRPr="0043343B">
        <w:rPr>
          <w:rFonts w:ascii="Aptos" w:hAnsi="Aptos"/>
        </w:rPr>
        <w:t>be</w:t>
      </w:r>
      <w:r w:rsidRPr="0043343B">
        <w:rPr>
          <w:rFonts w:ascii="Aptos" w:hAnsi="Aptos"/>
          <w:spacing w:val="-4"/>
        </w:rPr>
        <w:t xml:space="preserve"> </w:t>
      </w:r>
      <w:r w:rsidRPr="0043343B">
        <w:rPr>
          <w:rFonts w:ascii="Aptos" w:hAnsi="Aptos"/>
          <w:spacing w:val="-2"/>
        </w:rPr>
        <w:t>rescheduled.</w:t>
      </w:r>
    </w:p>
    <w:p w14:paraId="000022FF" w14:textId="77777777" w:rsidR="000D338E" w:rsidRPr="000D338E" w:rsidRDefault="000D338E" w:rsidP="000D338E">
      <w:pPr>
        <w:pStyle w:val="Heading1"/>
        <w:spacing w:before="117"/>
        <w:ind w:left="355"/>
        <w:rPr>
          <w:rFonts w:ascii="Aptos" w:hAnsi="Aptos"/>
          <w:color w:val="C50B2F"/>
          <w:spacing w:val="-2"/>
        </w:rPr>
      </w:pPr>
      <w:r w:rsidRPr="000D338E">
        <w:rPr>
          <w:rFonts w:ascii="Aptos" w:hAnsi="Aptos"/>
          <w:color w:val="C50B2F"/>
          <w:spacing w:val="-2"/>
        </w:rPr>
        <w:t xml:space="preserve">Records of meetings </w:t>
      </w:r>
    </w:p>
    <w:p w14:paraId="204B398D" w14:textId="77777777" w:rsidR="000D338E" w:rsidRDefault="000D338E" w:rsidP="000D338E">
      <w:pPr>
        <w:pStyle w:val="BodyText"/>
        <w:spacing w:before="200"/>
        <w:ind w:left="355"/>
        <w:rPr>
          <w:rFonts w:ascii="Aptos" w:hAnsi="Aptos"/>
          <w:spacing w:val="-2"/>
        </w:rPr>
      </w:pPr>
      <w:r w:rsidRPr="000D338E">
        <w:rPr>
          <w:rFonts w:ascii="Aptos" w:hAnsi="Aptos"/>
          <w:spacing w:val="-2"/>
        </w:rPr>
        <w:t>The Secretariat will prepare and maintain records of meeting proceedings. Members are responsible for ensuring that any interests disclosed that are relevant to the meeting agenda are accurately reflected in the record of the meeting.</w:t>
      </w:r>
    </w:p>
    <w:p w14:paraId="00EB9073" w14:textId="77777777" w:rsidR="000D338E" w:rsidRDefault="000D338E" w:rsidP="000D338E">
      <w:pPr>
        <w:pStyle w:val="BodyText"/>
        <w:spacing w:before="200"/>
        <w:ind w:left="355"/>
        <w:rPr>
          <w:rFonts w:ascii="Aptos" w:hAnsi="Aptos"/>
          <w:spacing w:val="-2"/>
        </w:rPr>
      </w:pPr>
      <w:r w:rsidRPr="000D338E">
        <w:rPr>
          <w:rFonts w:ascii="Aptos" w:hAnsi="Aptos"/>
          <w:spacing w:val="-2"/>
        </w:rPr>
        <w:t xml:space="preserve">Members endorse the record of a meeting at their subsequent meeting. Members should be aware that the record of meetings fall within the provisions of the </w:t>
      </w:r>
      <w:r w:rsidRPr="000D338E">
        <w:rPr>
          <w:rFonts w:ascii="Aptos" w:hAnsi="Aptos"/>
          <w:i/>
          <w:iCs/>
          <w:spacing w:val="-2"/>
        </w:rPr>
        <w:t>Freedom of Information Act 1982</w:t>
      </w:r>
      <w:r>
        <w:rPr>
          <w:rFonts w:ascii="Aptos" w:hAnsi="Aptos"/>
          <w:i/>
          <w:iCs/>
          <w:spacing w:val="-2"/>
        </w:rPr>
        <w:t>.</w:t>
      </w:r>
    </w:p>
    <w:p w14:paraId="68112BD8" w14:textId="77777777" w:rsidR="000D338E" w:rsidRPr="0043343B" w:rsidRDefault="000D338E" w:rsidP="000D338E">
      <w:pPr>
        <w:pStyle w:val="Heading1"/>
        <w:ind w:left="355"/>
        <w:rPr>
          <w:rFonts w:ascii="Aptos" w:hAnsi="Aptos"/>
        </w:rPr>
      </w:pPr>
      <w:bookmarkStart w:id="15" w:name="Reporting"/>
      <w:bookmarkEnd w:id="15"/>
      <w:r w:rsidRPr="0043343B">
        <w:rPr>
          <w:rFonts w:ascii="Aptos" w:hAnsi="Aptos"/>
          <w:color w:val="C50B2F"/>
          <w:spacing w:val="-2"/>
        </w:rPr>
        <w:t>Reporting</w:t>
      </w:r>
    </w:p>
    <w:p w14:paraId="75CBF3C7" w14:textId="7276627B" w:rsidR="000D338E" w:rsidRPr="0043343B" w:rsidRDefault="000D338E" w:rsidP="000D338E">
      <w:pPr>
        <w:pStyle w:val="BodyText"/>
        <w:spacing w:before="122"/>
        <w:ind w:left="355" w:right="396"/>
        <w:rPr>
          <w:rFonts w:ascii="Aptos" w:hAnsi="Aptos"/>
        </w:rPr>
      </w:pPr>
      <w:r w:rsidRPr="0043343B">
        <w:rPr>
          <w:rFonts w:ascii="Aptos" w:hAnsi="Aptos"/>
        </w:rPr>
        <w:t xml:space="preserve">Every three years, to align with the end of the triennial </w:t>
      </w:r>
      <w:r>
        <w:rPr>
          <w:rFonts w:ascii="Aptos" w:hAnsi="Aptos"/>
        </w:rPr>
        <w:t>appointment</w:t>
      </w:r>
      <w:r w:rsidRPr="0043343B">
        <w:rPr>
          <w:rFonts w:ascii="Aptos" w:hAnsi="Aptos"/>
        </w:rPr>
        <w:t xml:space="preserve"> </w:t>
      </w:r>
      <w:r w:rsidR="00D9492F">
        <w:rPr>
          <w:rFonts w:ascii="Aptos" w:hAnsi="Aptos"/>
        </w:rPr>
        <w:t>term</w:t>
      </w:r>
      <w:r w:rsidRPr="0043343B">
        <w:rPr>
          <w:rFonts w:ascii="Aptos" w:hAnsi="Aptos"/>
        </w:rPr>
        <w:t>, NIGAC</w:t>
      </w:r>
      <w:r w:rsidRPr="0043343B">
        <w:rPr>
          <w:rFonts w:ascii="Aptos" w:hAnsi="Aptos"/>
          <w:spacing w:val="-3"/>
        </w:rPr>
        <w:t xml:space="preserve"> </w:t>
      </w:r>
      <w:r w:rsidRPr="0043343B">
        <w:rPr>
          <w:rFonts w:ascii="Aptos" w:hAnsi="Aptos"/>
        </w:rPr>
        <w:t>shall</w:t>
      </w:r>
      <w:r w:rsidRPr="0043343B">
        <w:rPr>
          <w:rFonts w:ascii="Aptos" w:hAnsi="Aptos"/>
          <w:spacing w:val="-3"/>
        </w:rPr>
        <w:t xml:space="preserve"> </w:t>
      </w:r>
      <w:r w:rsidRPr="0043343B">
        <w:rPr>
          <w:rFonts w:ascii="Aptos" w:hAnsi="Aptos"/>
        </w:rPr>
        <w:t>provide</w:t>
      </w:r>
      <w:r w:rsidRPr="0043343B">
        <w:rPr>
          <w:rFonts w:ascii="Aptos" w:hAnsi="Aptos"/>
          <w:spacing w:val="-2"/>
        </w:rPr>
        <w:t xml:space="preserve"> </w:t>
      </w:r>
      <w:r w:rsidRPr="0043343B">
        <w:rPr>
          <w:rFonts w:ascii="Aptos" w:hAnsi="Aptos"/>
        </w:rPr>
        <w:t>a</w:t>
      </w:r>
      <w:r w:rsidRPr="0043343B">
        <w:rPr>
          <w:rFonts w:ascii="Aptos" w:hAnsi="Aptos"/>
          <w:spacing w:val="-5"/>
        </w:rPr>
        <w:t xml:space="preserve"> </w:t>
      </w:r>
      <w:r w:rsidRPr="0043343B">
        <w:rPr>
          <w:rFonts w:ascii="Aptos" w:hAnsi="Aptos"/>
        </w:rPr>
        <w:t>written</w:t>
      </w:r>
      <w:r w:rsidRPr="0043343B">
        <w:rPr>
          <w:rFonts w:ascii="Aptos" w:hAnsi="Aptos"/>
          <w:spacing w:val="-4"/>
        </w:rPr>
        <w:t xml:space="preserve"> </w:t>
      </w:r>
      <w:r w:rsidRPr="0043343B">
        <w:rPr>
          <w:rFonts w:ascii="Aptos" w:hAnsi="Aptos"/>
        </w:rPr>
        <w:t>triennial report</w:t>
      </w:r>
      <w:r w:rsidRPr="0043343B">
        <w:rPr>
          <w:rFonts w:ascii="Aptos" w:hAnsi="Aptos"/>
          <w:spacing w:val="-2"/>
        </w:rPr>
        <w:t xml:space="preserve"> </w:t>
      </w:r>
      <w:r w:rsidRPr="0043343B">
        <w:rPr>
          <w:rFonts w:ascii="Aptos" w:hAnsi="Aptos"/>
        </w:rPr>
        <w:t>to</w:t>
      </w:r>
      <w:r w:rsidRPr="0043343B">
        <w:rPr>
          <w:rFonts w:ascii="Aptos" w:hAnsi="Aptos"/>
          <w:spacing w:val="-2"/>
        </w:rPr>
        <w:t xml:space="preserve"> </w:t>
      </w:r>
      <w:r w:rsidRPr="0043343B">
        <w:rPr>
          <w:rFonts w:ascii="Aptos" w:hAnsi="Aptos"/>
        </w:rPr>
        <w:t>the</w:t>
      </w:r>
      <w:r w:rsidRPr="0043343B">
        <w:rPr>
          <w:rFonts w:ascii="Aptos" w:hAnsi="Aptos"/>
          <w:spacing w:val="-2"/>
        </w:rPr>
        <w:t xml:space="preserve"> </w:t>
      </w:r>
      <w:r w:rsidRPr="0043343B">
        <w:rPr>
          <w:rFonts w:ascii="Aptos" w:hAnsi="Aptos"/>
        </w:rPr>
        <w:t>NBA</w:t>
      </w:r>
      <w:r w:rsidRPr="0043343B">
        <w:rPr>
          <w:rFonts w:ascii="Aptos" w:hAnsi="Aptos"/>
          <w:spacing w:val="-3"/>
        </w:rPr>
        <w:t xml:space="preserve"> </w:t>
      </w:r>
      <w:r w:rsidRPr="0043343B">
        <w:rPr>
          <w:rFonts w:ascii="Aptos" w:hAnsi="Aptos"/>
        </w:rPr>
        <w:t>CE summarising</w:t>
      </w:r>
      <w:r w:rsidRPr="0043343B">
        <w:rPr>
          <w:rFonts w:ascii="Aptos" w:hAnsi="Aptos"/>
          <w:spacing w:val="-4"/>
        </w:rPr>
        <w:t xml:space="preserve"> </w:t>
      </w:r>
      <w:r w:rsidRPr="0043343B">
        <w:rPr>
          <w:rFonts w:ascii="Aptos" w:hAnsi="Aptos"/>
        </w:rPr>
        <w:t>its</w:t>
      </w:r>
      <w:r w:rsidRPr="0043343B">
        <w:rPr>
          <w:rFonts w:ascii="Aptos" w:hAnsi="Aptos"/>
          <w:spacing w:val="-3"/>
        </w:rPr>
        <w:t xml:space="preserve"> </w:t>
      </w:r>
      <w:r w:rsidRPr="0043343B">
        <w:rPr>
          <w:rFonts w:ascii="Aptos" w:hAnsi="Aptos"/>
        </w:rPr>
        <w:t>outcomes</w:t>
      </w:r>
      <w:r w:rsidRPr="0043343B">
        <w:rPr>
          <w:rFonts w:ascii="Aptos" w:hAnsi="Aptos"/>
          <w:spacing w:val="-3"/>
        </w:rPr>
        <w:t xml:space="preserve"> </w:t>
      </w:r>
      <w:r w:rsidRPr="0043343B">
        <w:rPr>
          <w:rFonts w:ascii="Aptos" w:hAnsi="Aptos"/>
        </w:rPr>
        <w:t>for the triennium. The report should include:</w:t>
      </w:r>
    </w:p>
    <w:p w14:paraId="2C541DB1" w14:textId="77777777" w:rsidR="000D338E" w:rsidRPr="0043343B" w:rsidRDefault="000D338E" w:rsidP="000D338E">
      <w:pPr>
        <w:pStyle w:val="ListParagraph"/>
        <w:numPr>
          <w:ilvl w:val="0"/>
          <w:numId w:val="22"/>
        </w:numPr>
        <w:tabs>
          <w:tab w:val="left" w:pos="1537"/>
          <w:tab w:val="left" w:pos="1539"/>
        </w:tabs>
        <w:spacing w:before="200"/>
        <w:ind w:right="1003"/>
        <w:rPr>
          <w:rFonts w:ascii="Aptos" w:hAnsi="Aptos"/>
        </w:rPr>
      </w:pPr>
      <w:r>
        <w:rPr>
          <w:rFonts w:ascii="Aptos" w:hAnsi="Aptos"/>
        </w:rPr>
        <w:t>A</w:t>
      </w:r>
      <w:r w:rsidRPr="0043343B">
        <w:rPr>
          <w:rFonts w:ascii="Aptos" w:hAnsi="Aptos"/>
          <w:spacing w:val="-3"/>
        </w:rPr>
        <w:t xml:space="preserve"> </w:t>
      </w:r>
      <w:r w:rsidRPr="0043343B">
        <w:rPr>
          <w:rFonts w:ascii="Aptos" w:hAnsi="Aptos"/>
        </w:rPr>
        <w:t>summary</w:t>
      </w:r>
      <w:r w:rsidRPr="0043343B">
        <w:rPr>
          <w:rFonts w:ascii="Aptos" w:hAnsi="Aptos"/>
          <w:spacing w:val="-2"/>
        </w:rPr>
        <w:t xml:space="preserve"> </w:t>
      </w:r>
      <w:r w:rsidRPr="0043343B">
        <w:rPr>
          <w:rFonts w:ascii="Aptos" w:hAnsi="Aptos"/>
        </w:rPr>
        <w:t>of</w:t>
      </w:r>
      <w:r w:rsidRPr="0043343B">
        <w:rPr>
          <w:rFonts w:ascii="Aptos" w:hAnsi="Aptos"/>
          <w:spacing w:val="-4"/>
        </w:rPr>
        <w:t xml:space="preserve"> </w:t>
      </w:r>
      <w:r w:rsidRPr="0043343B">
        <w:rPr>
          <w:rFonts w:ascii="Aptos" w:hAnsi="Aptos"/>
        </w:rPr>
        <w:t>the</w:t>
      </w:r>
      <w:r w:rsidRPr="0043343B">
        <w:rPr>
          <w:rFonts w:ascii="Aptos" w:hAnsi="Aptos"/>
          <w:spacing w:val="-4"/>
        </w:rPr>
        <w:t xml:space="preserve"> </w:t>
      </w:r>
      <w:r w:rsidRPr="0043343B">
        <w:rPr>
          <w:rFonts w:ascii="Aptos" w:hAnsi="Aptos"/>
        </w:rPr>
        <w:t>work</w:t>
      </w:r>
      <w:r w:rsidRPr="0043343B">
        <w:rPr>
          <w:rFonts w:ascii="Aptos" w:hAnsi="Aptos"/>
          <w:spacing w:val="-2"/>
        </w:rPr>
        <w:t xml:space="preserve"> </w:t>
      </w:r>
      <w:r w:rsidRPr="0043343B">
        <w:rPr>
          <w:rFonts w:ascii="Aptos" w:hAnsi="Aptos"/>
        </w:rPr>
        <w:t>NIGAC</w:t>
      </w:r>
      <w:r w:rsidRPr="0043343B">
        <w:rPr>
          <w:rFonts w:ascii="Aptos" w:hAnsi="Aptos"/>
          <w:spacing w:val="-3"/>
        </w:rPr>
        <w:t xml:space="preserve"> </w:t>
      </w:r>
      <w:r w:rsidRPr="0043343B">
        <w:rPr>
          <w:rFonts w:ascii="Aptos" w:hAnsi="Aptos"/>
        </w:rPr>
        <w:t>performed</w:t>
      </w:r>
      <w:r w:rsidRPr="0043343B">
        <w:rPr>
          <w:rFonts w:ascii="Aptos" w:hAnsi="Aptos"/>
          <w:spacing w:val="-4"/>
        </w:rPr>
        <w:t xml:space="preserve"> </w:t>
      </w:r>
      <w:r w:rsidRPr="0043343B">
        <w:rPr>
          <w:rFonts w:ascii="Aptos" w:hAnsi="Aptos"/>
        </w:rPr>
        <w:t>to</w:t>
      </w:r>
      <w:r w:rsidRPr="0043343B">
        <w:rPr>
          <w:rFonts w:ascii="Aptos" w:hAnsi="Aptos"/>
          <w:spacing w:val="-2"/>
        </w:rPr>
        <w:t xml:space="preserve"> </w:t>
      </w:r>
      <w:r w:rsidRPr="0043343B">
        <w:rPr>
          <w:rFonts w:ascii="Aptos" w:hAnsi="Aptos"/>
        </w:rPr>
        <w:t>fully</w:t>
      </w:r>
      <w:r w:rsidRPr="0043343B">
        <w:rPr>
          <w:rFonts w:ascii="Aptos" w:hAnsi="Aptos"/>
          <w:spacing w:val="-4"/>
        </w:rPr>
        <w:t xml:space="preserve"> </w:t>
      </w:r>
      <w:r w:rsidRPr="0043343B">
        <w:rPr>
          <w:rFonts w:ascii="Aptos" w:hAnsi="Aptos"/>
        </w:rPr>
        <w:t>discharge</w:t>
      </w:r>
      <w:r w:rsidRPr="0043343B">
        <w:rPr>
          <w:rFonts w:ascii="Aptos" w:hAnsi="Aptos"/>
          <w:spacing w:val="-2"/>
        </w:rPr>
        <w:t xml:space="preserve"> </w:t>
      </w:r>
      <w:r w:rsidRPr="0043343B">
        <w:rPr>
          <w:rFonts w:ascii="Aptos" w:hAnsi="Aptos"/>
        </w:rPr>
        <w:t>its</w:t>
      </w:r>
      <w:r w:rsidRPr="0043343B">
        <w:rPr>
          <w:rFonts w:ascii="Aptos" w:hAnsi="Aptos"/>
          <w:spacing w:val="-3"/>
        </w:rPr>
        <w:t xml:space="preserve"> </w:t>
      </w:r>
      <w:r w:rsidRPr="0043343B">
        <w:rPr>
          <w:rFonts w:ascii="Aptos" w:hAnsi="Aptos"/>
        </w:rPr>
        <w:t>responsibilities</w:t>
      </w:r>
      <w:r w:rsidRPr="0043343B">
        <w:rPr>
          <w:rFonts w:ascii="Aptos" w:hAnsi="Aptos"/>
          <w:spacing w:val="-3"/>
        </w:rPr>
        <w:t xml:space="preserve"> </w:t>
      </w:r>
      <w:r w:rsidRPr="0043343B">
        <w:rPr>
          <w:rFonts w:ascii="Aptos" w:hAnsi="Aptos"/>
        </w:rPr>
        <w:t>during</w:t>
      </w:r>
      <w:r w:rsidRPr="0043343B">
        <w:rPr>
          <w:rFonts w:ascii="Aptos" w:hAnsi="Aptos"/>
          <w:spacing w:val="-4"/>
        </w:rPr>
        <w:t xml:space="preserve"> </w:t>
      </w:r>
      <w:r w:rsidRPr="0043343B">
        <w:rPr>
          <w:rFonts w:ascii="Aptos" w:hAnsi="Aptos"/>
        </w:rPr>
        <w:t>the triennium</w:t>
      </w:r>
    </w:p>
    <w:p w14:paraId="0661E854" w14:textId="77777777" w:rsidR="000D338E" w:rsidRDefault="000D338E" w:rsidP="000D338E">
      <w:pPr>
        <w:pStyle w:val="ListParagraph"/>
        <w:numPr>
          <w:ilvl w:val="0"/>
          <w:numId w:val="22"/>
        </w:numPr>
        <w:tabs>
          <w:tab w:val="left" w:pos="1537"/>
          <w:tab w:val="left" w:pos="1539"/>
        </w:tabs>
        <w:ind w:right="468"/>
        <w:rPr>
          <w:rFonts w:ascii="Aptos" w:hAnsi="Aptos"/>
        </w:rPr>
      </w:pPr>
      <w:r>
        <w:rPr>
          <w:rFonts w:ascii="Aptos" w:hAnsi="Aptos"/>
        </w:rPr>
        <w:t>D</w:t>
      </w:r>
      <w:r w:rsidRPr="0043343B">
        <w:rPr>
          <w:rFonts w:ascii="Aptos" w:hAnsi="Aptos"/>
        </w:rPr>
        <w:t>etails</w:t>
      </w:r>
      <w:r w:rsidRPr="0043343B">
        <w:rPr>
          <w:rFonts w:ascii="Aptos" w:hAnsi="Aptos"/>
          <w:spacing w:val="-4"/>
        </w:rPr>
        <w:t xml:space="preserve"> </w:t>
      </w:r>
      <w:r w:rsidRPr="0043343B">
        <w:rPr>
          <w:rFonts w:ascii="Aptos" w:hAnsi="Aptos"/>
        </w:rPr>
        <w:t>of</w:t>
      </w:r>
      <w:r w:rsidRPr="0043343B">
        <w:rPr>
          <w:rFonts w:ascii="Aptos" w:hAnsi="Aptos"/>
          <w:spacing w:val="-4"/>
        </w:rPr>
        <w:t xml:space="preserve"> </w:t>
      </w:r>
      <w:r w:rsidRPr="0043343B">
        <w:rPr>
          <w:rFonts w:ascii="Aptos" w:hAnsi="Aptos"/>
        </w:rPr>
        <w:t>meetings,</w:t>
      </w:r>
      <w:r w:rsidRPr="0043343B">
        <w:rPr>
          <w:rFonts w:ascii="Aptos" w:hAnsi="Aptos"/>
          <w:spacing w:val="-2"/>
        </w:rPr>
        <w:t xml:space="preserve"> </w:t>
      </w:r>
      <w:r w:rsidRPr="0043343B">
        <w:rPr>
          <w:rFonts w:ascii="Aptos" w:hAnsi="Aptos"/>
        </w:rPr>
        <w:t>including</w:t>
      </w:r>
      <w:r w:rsidRPr="0043343B">
        <w:rPr>
          <w:rFonts w:ascii="Aptos" w:hAnsi="Aptos"/>
          <w:spacing w:val="-3"/>
        </w:rPr>
        <w:t xml:space="preserve"> </w:t>
      </w:r>
      <w:r w:rsidRPr="0043343B">
        <w:rPr>
          <w:rFonts w:ascii="Aptos" w:hAnsi="Aptos"/>
        </w:rPr>
        <w:t>the</w:t>
      </w:r>
      <w:r w:rsidRPr="0043343B">
        <w:rPr>
          <w:rFonts w:ascii="Aptos" w:hAnsi="Aptos"/>
          <w:spacing w:val="-1"/>
        </w:rPr>
        <w:t xml:space="preserve"> </w:t>
      </w:r>
      <w:r w:rsidRPr="0043343B">
        <w:rPr>
          <w:rFonts w:ascii="Aptos" w:hAnsi="Aptos"/>
        </w:rPr>
        <w:t>number</w:t>
      </w:r>
      <w:r w:rsidRPr="0043343B">
        <w:rPr>
          <w:rFonts w:ascii="Aptos" w:hAnsi="Aptos"/>
          <w:spacing w:val="-4"/>
        </w:rPr>
        <w:t xml:space="preserve"> </w:t>
      </w:r>
      <w:r w:rsidRPr="0043343B">
        <w:rPr>
          <w:rFonts w:ascii="Aptos" w:hAnsi="Aptos"/>
        </w:rPr>
        <w:t>of</w:t>
      </w:r>
      <w:r w:rsidRPr="0043343B">
        <w:rPr>
          <w:rFonts w:ascii="Aptos" w:hAnsi="Aptos"/>
          <w:spacing w:val="-4"/>
        </w:rPr>
        <w:t xml:space="preserve"> </w:t>
      </w:r>
      <w:r w:rsidRPr="0043343B">
        <w:rPr>
          <w:rFonts w:ascii="Aptos" w:hAnsi="Aptos"/>
        </w:rPr>
        <w:t>meetings</w:t>
      </w:r>
      <w:r w:rsidRPr="0043343B">
        <w:rPr>
          <w:rFonts w:ascii="Aptos" w:hAnsi="Aptos"/>
          <w:spacing w:val="-2"/>
        </w:rPr>
        <w:t xml:space="preserve"> </w:t>
      </w:r>
      <w:r w:rsidRPr="0043343B">
        <w:rPr>
          <w:rFonts w:ascii="Aptos" w:hAnsi="Aptos"/>
        </w:rPr>
        <w:t>held</w:t>
      </w:r>
      <w:r w:rsidRPr="0043343B">
        <w:rPr>
          <w:rFonts w:ascii="Aptos" w:hAnsi="Aptos"/>
          <w:spacing w:val="-3"/>
        </w:rPr>
        <w:t xml:space="preserve"> </w:t>
      </w:r>
      <w:r w:rsidRPr="0043343B">
        <w:rPr>
          <w:rFonts w:ascii="Aptos" w:hAnsi="Aptos"/>
        </w:rPr>
        <w:t>during</w:t>
      </w:r>
      <w:r w:rsidRPr="0043343B">
        <w:rPr>
          <w:rFonts w:ascii="Aptos" w:hAnsi="Aptos"/>
          <w:spacing w:val="-3"/>
        </w:rPr>
        <w:t xml:space="preserve"> </w:t>
      </w:r>
      <w:r w:rsidRPr="0043343B">
        <w:rPr>
          <w:rFonts w:ascii="Aptos" w:hAnsi="Aptos"/>
        </w:rPr>
        <w:t>the</w:t>
      </w:r>
      <w:r w:rsidRPr="0043343B">
        <w:rPr>
          <w:rFonts w:ascii="Aptos" w:hAnsi="Aptos"/>
          <w:spacing w:val="-1"/>
        </w:rPr>
        <w:t xml:space="preserve"> </w:t>
      </w:r>
      <w:r w:rsidRPr="0043343B">
        <w:rPr>
          <w:rFonts w:ascii="Aptos" w:hAnsi="Aptos"/>
        </w:rPr>
        <w:t>relevant</w:t>
      </w:r>
      <w:r w:rsidRPr="0043343B">
        <w:rPr>
          <w:rFonts w:ascii="Aptos" w:hAnsi="Aptos"/>
          <w:spacing w:val="-1"/>
        </w:rPr>
        <w:t xml:space="preserve"> </w:t>
      </w:r>
      <w:r w:rsidRPr="0043343B">
        <w:rPr>
          <w:rFonts w:ascii="Aptos" w:hAnsi="Aptos"/>
        </w:rPr>
        <w:t>period,</w:t>
      </w:r>
      <w:r w:rsidRPr="0043343B">
        <w:rPr>
          <w:rFonts w:ascii="Aptos" w:hAnsi="Aptos"/>
          <w:spacing w:val="-2"/>
        </w:rPr>
        <w:t xml:space="preserve"> </w:t>
      </w:r>
      <w:r w:rsidRPr="0043343B">
        <w:rPr>
          <w:rFonts w:ascii="Aptos" w:hAnsi="Aptos"/>
        </w:rPr>
        <w:t>and</w:t>
      </w:r>
      <w:r w:rsidRPr="0043343B">
        <w:rPr>
          <w:rFonts w:ascii="Aptos" w:hAnsi="Aptos"/>
          <w:spacing w:val="-5"/>
        </w:rPr>
        <w:t xml:space="preserve"> </w:t>
      </w:r>
      <w:r w:rsidRPr="0043343B">
        <w:rPr>
          <w:rFonts w:ascii="Aptos" w:hAnsi="Aptos"/>
        </w:rPr>
        <w:t>the number of meetings each member attended</w:t>
      </w:r>
    </w:p>
    <w:p w14:paraId="3203E7A4" w14:textId="119BB091" w:rsidR="000D338E" w:rsidRPr="0043343B" w:rsidRDefault="000D338E" w:rsidP="000D338E">
      <w:pPr>
        <w:pStyle w:val="ListParagraph"/>
        <w:numPr>
          <w:ilvl w:val="0"/>
          <w:numId w:val="22"/>
        </w:numPr>
        <w:tabs>
          <w:tab w:val="left" w:pos="1537"/>
          <w:tab w:val="left" w:pos="1539"/>
        </w:tabs>
        <w:ind w:right="468"/>
        <w:rPr>
          <w:rFonts w:ascii="Aptos" w:hAnsi="Aptos"/>
        </w:rPr>
      </w:pPr>
      <w:r>
        <w:rPr>
          <w:rFonts w:ascii="Aptos" w:hAnsi="Aptos"/>
        </w:rPr>
        <w:t>Any recommendations arising from the triennial review by members (see below)</w:t>
      </w:r>
      <w:r w:rsidRPr="0043343B">
        <w:rPr>
          <w:rFonts w:ascii="Aptos" w:hAnsi="Aptos"/>
        </w:rPr>
        <w:t>.</w:t>
      </w:r>
    </w:p>
    <w:p w14:paraId="13F67D1B" w14:textId="77777777" w:rsidR="007B3EAC" w:rsidRPr="0043343B" w:rsidRDefault="008B40B0" w:rsidP="00DC6159">
      <w:pPr>
        <w:pStyle w:val="Heading1"/>
        <w:spacing w:before="198"/>
        <w:ind w:left="355"/>
        <w:rPr>
          <w:rFonts w:ascii="Aptos" w:hAnsi="Aptos"/>
        </w:rPr>
      </w:pPr>
      <w:bookmarkStart w:id="16" w:name="Reviews"/>
      <w:bookmarkEnd w:id="16"/>
      <w:r w:rsidRPr="0043343B">
        <w:rPr>
          <w:rFonts w:ascii="Aptos" w:hAnsi="Aptos"/>
          <w:color w:val="C50B2F"/>
          <w:spacing w:val="-2"/>
        </w:rPr>
        <w:t>Reviews</w:t>
      </w:r>
    </w:p>
    <w:p w14:paraId="13F67D1C" w14:textId="538DC67C" w:rsidR="007B3EAC" w:rsidRPr="0043343B" w:rsidRDefault="008B40B0" w:rsidP="00DC6159">
      <w:pPr>
        <w:pStyle w:val="BodyText"/>
        <w:spacing w:before="122"/>
        <w:ind w:left="355" w:right="396"/>
        <w:rPr>
          <w:rFonts w:ascii="Aptos" w:hAnsi="Aptos"/>
        </w:rPr>
      </w:pPr>
      <w:r w:rsidRPr="0043343B">
        <w:rPr>
          <w:rFonts w:ascii="Aptos" w:hAnsi="Aptos"/>
        </w:rPr>
        <w:t>The Chair, in consultation with the NBA C</w:t>
      </w:r>
      <w:r w:rsidR="4B46A633" w:rsidRPr="0043343B">
        <w:rPr>
          <w:rFonts w:ascii="Aptos" w:hAnsi="Aptos"/>
        </w:rPr>
        <w:t>E</w:t>
      </w:r>
      <w:r w:rsidR="002A4FF9" w:rsidRPr="0043343B">
        <w:rPr>
          <w:rFonts w:ascii="Aptos" w:hAnsi="Aptos"/>
        </w:rPr>
        <w:t xml:space="preserve"> or their delegate</w:t>
      </w:r>
      <w:r w:rsidRPr="0043343B">
        <w:rPr>
          <w:rFonts w:ascii="Aptos" w:hAnsi="Aptos"/>
        </w:rPr>
        <w:t>, will initiate a review of the performance of NIGAC</w:t>
      </w:r>
      <w:r w:rsidR="00826E46" w:rsidRPr="0043343B">
        <w:rPr>
          <w:rFonts w:ascii="Aptos" w:hAnsi="Aptos"/>
        </w:rPr>
        <w:t xml:space="preserve"> every </w:t>
      </w:r>
      <w:r w:rsidR="009F18D5" w:rsidRPr="0043343B">
        <w:rPr>
          <w:rFonts w:ascii="Aptos" w:hAnsi="Aptos"/>
        </w:rPr>
        <w:t>three</w:t>
      </w:r>
      <w:r w:rsidR="00826E46" w:rsidRPr="0043343B">
        <w:rPr>
          <w:rFonts w:ascii="Aptos" w:hAnsi="Aptos"/>
        </w:rPr>
        <w:t xml:space="preserve"> years, coinciding with the </w:t>
      </w:r>
      <w:r w:rsidR="009F18D5" w:rsidRPr="0043343B">
        <w:rPr>
          <w:rFonts w:ascii="Aptos" w:hAnsi="Aptos"/>
        </w:rPr>
        <w:t xml:space="preserve">conclusion </w:t>
      </w:r>
      <w:r w:rsidR="00826E46" w:rsidRPr="0043343B">
        <w:rPr>
          <w:rFonts w:ascii="Aptos" w:hAnsi="Aptos"/>
        </w:rPr>
        <w:t xml:space="preserve">of </w:t>
      </w:r>
      <w:r w:rsidR="009F18D5" w:rsidRPr="0043343B">
        <w:rPr>
          <w:rFonts w:ascii="Aptos" w:hAnsi="Aptos"/>
        </w:rPr>
        <w:t xml:space="preserve">a triennial </w:t>
      </w:r>
      <w:r w:rsidR="00623663" w:rsidRPr="0043343B">
        <w:rPr>
          <w:rFonts w:ascii="Aptos" w:hAnsi="Aptos"/>
        </w:rPr>
        <w:t>appointment</w:t>
      </w:r>
      <w:r w:rsidR="00826E46" w:rsidRPr="0043343B">
        <w:rPr>
          <w:rFonts w:ascii="Aptos" w:hAnsi="Aptos"/>
        </w:rPr>
        <w:t xml:space="preserve"> </w:t>
      </w:r>
      <w:r w:rsidR="00D9492F">
        <w:rPr>
          <w:rFonts w:ascii="Aptos" w:hAnsi="Aptos"/>
        </w:rPr>
        <w:t>term</w:t>
      </w:r>
      <w:r w:rsidRPr="0043343B">
        <w:rPr>
          <w:rFonts w:ascii="Aptos" w:hAnsi="Aptos"/>
        </w:rPr>
        <w:t>.</w:t>
      </w:r>
      <w:r w:rsidRPr="0043343B">
        <w:rPr>
          <w:rFonts w:ascii="Aptos" w:hAnsi="Aptos"/>
          <w:spacing w:val="-3"/>
        </w:rPr>
        <w:t xml:space="preserve"> </w:t>
      </w:r>
      <w:r w:rsidRPr="0043343B">
        <w:rPr>
          <w:rFonts w:ascii="Aptos" w:hAnsi="Aptos"/>
        </w:rPr>
        <w:t>The</w:t>
      </w:r>
      <w:r w:rsidRPr="0043343B">
        <w:rPr>
          <w:rFonts w:ascii="Aptos" w:hAnsi="Aptos"/>
          <w:spacing w:val="-2"/>
        </w:rPr>
        <w:t xml:space="preserve"> </w:t>
      </w:r>
      <w:r w:rsidRPr="0043343B">
        <w:rPr>
          <w:rFonts w:ascii="Aptos" w:hAnsi="Aptos"/>
        </w:rPr>
        <w:t>review</w:t>
      </w:r>
      <w:r w:rsidRPr="0043343B">
        <w:rPr>
          <w:rFonts w:ascii="Aptos" w:hAnsi="Aptos"/>
          <w:spacing w:val="-2"/>
        </w:rPr>
        <w:t xml:space="preserve"> </w:t>
      </w:r>
      <w:r w:rsidRPr="0043343B">
        <w:rPr>
          <w:rFonts w:ascii="Aptos" w:hAnsi="Aptos"/>
        </w:rPr>
        <w:t>will</w:t>
      </w:r>
      <w:r w:rsidRPr="0043343B">
        <w:rPr>
          <w:rFonts w:ascii="Aptos" w:hAnsi="Aptos"/>
          <w:spacing w:val="-3"/>
        </w:rPr>
        <w:t xml:space="preserve"> </w:t>
      </w:r>
      <w:r w:rsidRPr="0043343B">
        <w:rPr>
          <w:rFonts w:ascii="Aptos" w:hAnsi="Aptos"/>
        </w:rPr>
        <w:t>be</w:t>
      </w:r>
      <w:r w:rsidRPr="0043343B">
        <w:rPr>
          <w:rFonts w:ascii="Aptos" w:hAnsi="Aptos"/>
          <w:spacing w:val="-2"/>
        </w:rPr>
        <w:t xml:space="preserve"> </w:t>
      </w:r>
      <w:r w:rsidRPr="0043343B">
        <w:rPr>
          <w:rFonts w:ascii="Aptos" w:hAnsi="Aptos"/>
        </w:rPr>
        <w:t>conducted</w:t>
      </w:r>
      <w:r w:rsidRPr="0043343B">
        <w:rPr>
          <w:rFonts w:ascii="Aptos" w:hAnsi="Aptos"/>
          <w:spacing w:val="-6"/>
        </w:rPr>
        <w:t xml:space="preserve"> </w:t>
      </w:r>
      <w:r w:rsidRPr="0043343B">
        <w:rPr>
          <w:rFonts w:ascii="Aptos" w:hAnsi="Aptos"/>
        </w:rPr>
        <w:t>on</w:t>
      </w:r>
      <w:r w:rsidRPr="0043343B">
        <w:rPr>
          <w:rFonts w:ascii="Aptos" w:hAnsi="Aptos"/>
          <w:spacing w:val="-4"/>
        </w:rPr>
        <w:t xml:space="preserve"> </w:t>
      </w:r>
      <w:r w:rsidRPr="0043343B">
        <w:rPr>
          <w:rFonts w:ascii="Aptos" w:hAnsi="Aptos"/>
        </w:rPr>
        <w:t>a</w:t>
      </w:r>
      <w:r w:rsidRPr="0043343B">
        <w:rPr>
          <w:rFonts w:ascii="Aptos" w:hAnsi="Aptos"/>
          <w:spacing w:val="-5"/>
        </w:rPr>
        <w:t xml:space="preserve"> </w:t>
      </w:r>
      <w:r w:rsidRPr="0043343B">
        <w:rPr>
          <w:rFonts w:ascii="Aptos" w:hAnsi="Aptos"/>
        </w:rPr>
        <w:t>self-assessment</w:t>
      </w:r>
      <w:r w:rsidRPr="0043343B">
        <w:rPr>
          <w:rFonts w:ascii="Aptos" w:hAnsi="Aptos"/>
          <w:spacing w:val="-2"/>
        </w:rPr>
        <w:t xml:space="preserve"> </w:t>
      </w:r>
      <w:r w:rsidRPr="0043343B">
        <w:rPr>
          <w:rFonts w:ascii="Aptos" w:hAnsi="Aptos"/>
        </w:rPr>
        <w:t>basis</w:t>
      </w:r>
      <w:r w:rsidRPr="0043343B">
        <w:rPr>
          <w:rFonts w:ascii="Aptos" w:hAnsi="Aptos"/>
          <w:spacing w:val="-5"/>
        </w:rPr>
        <w:t xml:space="preserve"> </w:t>
      </w:r>
      <w:r w:rsidRPr="0043343B">
        <w:rPr>
          <w:rFonts w:ascii="Aptos" w:hAnsi="Aptos"/>
        </w:rPr>
        <w:t>(unless</w:t>
      </w:r>
      <w:r w:rsidRPr="0043343B">
        <w:rPr>
          <w:rFonts w:ascii="Aptos" w:hAnsi="Aptos"/>
          <w:spacing w:val="-3"/>
        </w:rPr>
        <w:t xml:space="preserve"> </w:t>
      </w:r>
      <w:r w:rsidRPr="0043343B">
        <w:rPr>
          <w:rFonts w:ascii="Aptos" w:hAnsi="Aptos"/>
        </w:rPr>
        <w:t>otherwise</w:t>
      </w:r>
      <w:r w:rsidRPr="0043343B">
        <w:rPr>
          <w:rFonts w:ascii="Aptos" w:hAnsi="Aptos"/>
          <w:spacing w:val="-2"/>
        </w:rPr>
        <w:t xml:space="preserve"> </w:t>
      </w:r>
      <w:r w:rsidRPr="0043343B">
        <w:rPr>
          <w:rFonts w:ascii="Aptos" w:hAnsi="Aptos"/>
        </w:rPr>
        <w:t>determined by the</w:t>
      </w:r>
      <w:r w:rsidR="009F18D5" w:rsidRPr="0043343B">
        <w:rPr>
          <w:rFonts w:ascii="Aptos" w:hAnsi="Aptos"/>
        </w:rPr>
        <w:t xml:space="preserve"> NBA</w:t>
      </w:r>
      <w:r w:rsidRPr="0043343B">
        <w:rPr>
          <w:rFonts w:ascii="Aptos" w:hAnsi="Aptos"/>
        </w:rPr>
        <w:t xml:space="preserve"> C</w:t>
      </w:r>
      <w:r w:rsidR="1E23D9AC" w:rsidRPr="0043343B">
        <w:rPr>
          <w:rFonts w:ascii="Aptos" w:hAnsi="Aptos"/>
        </w:rPr>
        <w:t>E</w:t>
      </w:r>
      <w:r w:rsidR="009F18D5" w:rsidRPr="0043343B">
        <w:rPr>
          <w:rFonts w:ascii="Aptos" w:hAnsi="Aptos"/>
        </w:rPr>
        <w:t xml:space="preserve"> or their delegate</w:t>
      </w:r>
      <w:r w:rsidRPr="0043343B">
        <w:rPr>
          <w:rFonts w:ascii="Aptos" w:hAnsi="Aptos"/>
        </w:rPr>
        <w:t>).</w:t>
      </w:r>
    </w:p>
    <w:p w14:paraId="13F67D1E" w14:textId="125D97CF" w:rsidR="007B3EAC" w:rsidRPr="0043343B" w:rsidRDefault="008B40B0" w:rsidP="00DC6159">
      <w:pPr>
        <w:pStyle w:val="BodyText"/>
        <w:spacing w:before="200"/>
        <w:ind w:left="355"/>
        <w:rPr>
          <w:rFonts w:ascii="Aptos" w:hAnsi="Aptos"/>
        </w:rPr>
      </w:pPr>
      <w:r w:rsidRPr="0043343B">
        <w:rPr>
          <w:rFonts w:ascii="Aptos" w:hAnsi="Aptos"/>
        </w:rPr>
        <w:t>At least</w:t>
      </w:r>
      <w:r w:rsidRPr="0043343B">
        <w:rPr>
          <w:rFonts w:ascii="Aptos" w:hAnsi="Aptos"/>
          <w:spacing w:val="-3"/>
        </w:rPr>
        <w:t xml:space="preserve"> </w:t>
      </w:r>
      <w:r w:rsidRPr="0043343B">
        <w:rPr>
          <w:rFonts w:ascii="Aptos" w:hAnsi="Aptos"/>
        </w:rPr>
        <w:t>once</w:t>
      </w:r>
      <w:r w:rsidRPr="0043343B">
        <w:rPr>
          <w:rFonts w:ascii="Aptos" w:hAnsi="Aptos"/>
          <w:spacing w:val="-3"/>
        </w:rPr>
        <w:t xml:space="preserve"> </w:t>
      </w:r>
      <w:r w:rsidR="00B7682C" w:rsidRPr="0043343B">
        <w:rPr>
          <w:rFonts w:ascii="Aptos" w:hAnsi="Aptos"/>
        </w:rPr>
        <w:t xml:space="preserve">every </w:t>
      </w:r>
      <w:r w:rsidR="009F18D5" w:rsidRPr="0043343B">
        <w:rPr>
          <w:rFonts w:ascii="Aptos" w:hAnsi="Aptos"/>
        </w:rPr>
        <w:t>three</w:t>
      </w:r>
      <w:r w:rsidR="00B7682C" w:rsidRPr="0043343B">
        <w:rPr>
          <w:rFonts w:ascii="Aptos" w:hAnsi="Aptos"/>
        </w:rPr>
        <w:t xml:space="preserve"> years, </w:t>
      </w:r>
      <w:r w:rsidRPr="0043343B">
        <w:rPr>
          <w:rFonts w:ascii="Aptos" w:hAnsi="Aptos"/>
        </w:rPr>
        <w:t>NIGAC</w:t>
      </w:r>
      <w:r w:rsidRPr="0043343B">
        <w:rPr>
          <w:rFonts w:ascii="Aptos" w:hAnsi="Aptos"/>
          <w:spacing w:val="-3"/>
        </w:rPr>
        <w:t xml:space="preserve"> </w:t>
      </w:r>
      <w:r w:rsidRPr="0043343B">
        <w:rPr>
          <w:rFonts w:ascii="Aptos" w:hAnsi="Aptos"/>
        </w:rPr>
        <w:t>will</w:t>
      </w:r>
      <w:r w:rsidRPr="0043343B">
        <w:rPr>
          <w:rFonts w:ascii="Aptos" w:hAnsi="Aptos"/>
          <w:spacing w:val="-1"/>
        </w:rPr>
        <w:t xml:space="preserve"> </w:t>
      </w:r>
      <w:r w:rsidRPr="0043343B">
        <w:rPr>
          <w:rFonts w:ascii="Aptos" w:hAnsi="Aptos"/>
        </w:rPr>
        <w:t>review</w:t>
      </w:r>
      <w:r w:rsidRPr="0043343B">
        <w:rPr>
          <w:rFonts w:ascii="Aptos" w:hAnsi="Aptos"/>
          <w:spacing w:val="-3"/>
        </w:rPr>
        <w:t xml:space="preserve"> </w:t>
      </w:r>
      <w:r w:rsidRPr="0043343B">
        <w:rPr>
          <w:rFonts w:ascii="Aptos" w:hAnsi="Aptos"/>
        </w:rPr>
        <w:t>this</w:t>
      </w:r>
      <w:r w:rsidRPr="0043343B">
        <w:rPr>
          <w:rFonts w:ascii="Aptos" w:hAnsi="Aptos"/>
          <w:spacing w:val="-3"/>
        </w:rPr>
        <w:t xml:space="preserve"> </w:t>
      </w:r>
      <w:r w:rsidRPr="0043343B">
        <w:rPr>
          <w:rFonts w:ascii="Aptos" w:hAnsi="Aptos"/>
        </w:rPr>
        <w:t>Terms</w:t>
      </w:r>
      <w:r w:rsidRPr="0043343B">
        <w:rPr>
          <w:rFonts w:ascii="Aptos" w:hAnsi="Aptos"/>
          <w:spacing w:val="-3"/>
        </w:rPr>
        <w:t xml:space="preserve"> </w:t>
      </w:r>
      <w:r w:rsidRPr="0043343B">
        <w:rPr>
          <w:rFonts w:ascii="Aptos" w:hAnsi="Aptos"/>
        </w:rPr>
        <w:t>of</w:t>
      </w:r>
      <w:r w:rsidRPr="0043343B">
        <w:rPr>
          <w:rFonts w:ascii="Aptos" w:hAnsi="Aptos"/>
          <w:spacing w:val="-1"/>
        </w:rPr>
        <w:t xml:space="preserve"> </w:t>
      </w:r>
      <w:r w:rsidRPr="0043343B">
        <w:rPr>
          <w:rFonts w:ascii="Aptos" w:hAnsi="Aptos"/>
        </w:rPr>
        <w:t>Reference</w:t>
      </w:r>
      <w:r w:rsidRPr="0043343B">
        <w:rPr>
          <w:rFonts w:ascii="Aptos" w:hAnsi="Aptos"/>
          <w:spacing w:val="-3"/>
        </w:rPr>
        <w:t xml:space="preserve"> </w:t>
      </w:r>
      <w:r w:rsidRPr="0043343B">
        <w:rPr>
          <w:rFonts w:ascii="Aptos" w:hAnsi="Aptos"/>
        </w:rPr>
        <w:t>document.</w:t>
      </w:r>
      <w:r w:rsidRPr="0043343B">
        <w:rPr>
          <w:rFonts w:ascii="Aptos" w:hAnsi="Aptos"/>
          <w:spacing w:val="-4"/>
        </w:rPr>
        <w:t xml:space="preserve"> </w:t>
      </w:r>
      <w:r w:rsidR="003408BC" w:rsidRPr="0043343B">
        <w:rPr>
          <w:rFonts w:ascii="Aptos" w:hAnsi="Aptos"/>
        </w:rPr>
        <w:t>Substantive</w:t>
      </w:r>
      <w:r w:rsidR="003408BC" w:rsidRPr="0043343B">
        <w:rPr>
          <w:rFonts w:ascii="Aptos" w:hAnsi="Aptos"/>
          <w:spacing w:val="-4"/>
        </w:rPr>
        <w:t xml:space="preserve"> </w:t>
      </w:r>
      <w:r w:rsidR="003408BC" w:rsidRPr="0043343B">
        <w:rPr>
          <w:rFonts w:ascii="Aptos" w:hAnsi="Aptos"/>
        </w:rPr>
        <w:t>changes</w:t>
      </w:r>
      <w:r w:rsidR="003408BC" w:rsidRPr="0043343B">
        <w:rPr>
          <w:rFonts w:ascii="Aptos" w:hAnsi="Aptos"/>
          <w:spacing w:val="-2"/>
        </w:rPr>
        <w:t xml:space="preserve"> </w:t>
      </w:r>
      <w:r w:rsidR="003408BC" w:rsidRPr="0043343B">
        <w:rPr>
          <w:rFonts w:ascii="Aptos" w:hAnsi="Aptos"/>
        </w:rPr>
        <w:t>to</w:t>
      </w:r>
      <w:r w:rsidR="003408BC" w:rsidRPr="0043343B">
        <w:rPr>
          <w:rFonts w:ascii="Aptos" w:hAnsi="Aptos"/>
          <w:spacing w:val="-3"/>
        </w:rPr>
        <w:t xml:space="preserve"> </w:t>
      </w:r>
      <w:r w:rsidR="003408BC" w:rsidRPr="0043343B">
        <w:rPr>
          <w:rFonts w:ascii="Aptos" w:hAnsi="Aptos"/>
        </w:rPr>
        <w:t>th</w:t>
      </w:r>
      <w:r w:rsidR="009F18D5" w:rsidRPr="0043343B">
        <w:rPr>
          <w:rFonts w:ascii="Aptos" w:hAnsi="Aptos"/>
        </w:rPr>
        <w:t>is</w:t>
      </w:r>
      <w:r w:rsidR="003408BC" w:rsidRPr="0043343B">
        <w:rPr>
          <w:rFonts w:ascii="Aptos" w:hAnsi="Aptos"/>
          <w:spacing w:val="-3"/>
        </w:rPr>
        <w:t xml:space="preserve"> </w:t>
      </w:r>
      <w:r w:rsidR="003408BC" w:rsidRPr="0043343B">
        <w:rPr>
          <w:rFonts w:ascii="Aptos" w:hAnsi="Aptos"/>
        </w:rPr>
        <w:t>Terms</w:t>
      </w:r>
      <w:r w:rsidR="003408BC" w:rsidRPr="0043343B">
        <w:rPr>
          <w:rFonts w:ascii="Aptos" w:hAnsi="Aptos"/>
          <w:spacing w:val="-4"/>
        </w:rPr>
        <w:t xml:space="preserve"> </w:t>
      </w:r>
      <w:r w:rsidR="003408BC" w:rsidRPr="0043343B">
        <w:rPr>
          <w:rFonts w:ascii="Aptos" w:hAnsi="Aptos"/>
        </w:rPr>
        <w:t>of</w:t>
      </w:r>
      <w:r w:rsidR="003408BC" w:rsidRPr="0043343B">
        <w:rPr>
          <w:rFonts w:ascii="Aptos" w:hAnsi="Aptos"/>
          <w:spacing w:val="-2"/>
        </w:rPr>
        <w:t xml:space="preserve"> </w:t>
      </w:r>
      <w:r w:rsidR="003408BC" w:rsidRPr="0043343B">
        <w:rPr>
          <w:rFonts w:ascii="Aptos" w:hAnsi="Aptos"/>
        </w:rPr>
        <w:t>Reference</w:t>
      </w:r>
      <w:r w:rsidR="003408BC" w:rsidRPr="0043343B">
        <w:rPr>
          <w:rFonts w:ascii="Aptos" w:hAnsi="Aptos"/>
          <w:spacing w:val="-3"/>
        </w:rPr>
        <w:t xml:space="preserve"> </w:t>
      </w:r>
      <w:r w:rsidR="003408BC" w:rsidRPr="0043343B">
        <w:rPr>
          <w:rFonts w:ascii="Aptos" w:hAnsi="Aptos"/>
        </w:rPr>
        <w:t>may</w:t>
      </w:r>
      <w:r w:rsidR="003408BC" w:rsidRPr="0043343B">
        <w:rPr>
          <w:rFonts w:ascii="Aptos" w:hAnsi="Aptos"/>
          <w:spacing w:val="-1"/>
        </w:rPr>
        <w:t xml:space="preserve"> </w:t>
      </w:r>
      <w:r w:rsidR="003408BC" w:rsidRPr="0043343B">
        <w:rPr>
          <w:rFonts w:ascii="Aptos" w:hAnsi="Aptos"/>
        </w:rPr>
        <w:t>be</w:t>
      </w:r>
      <w:r w:rsidR="003408BC" w:rsidRPr="0043343B">
        <w:rPr>
          <w:rFonts w:ascii="Aptos" w:hAnsi="Aptos"/>
          <w:spacing w:val="-1"/>
        </w:rPr>
        <w:t xml:space="preserve"> </w:t>
      </w:r>
      <w:r w:rsidR="003408BC" w:rsidRPr="0043343B">
        <w:rPr>
          <w:rFonts w:ascii="Aptos" w:hAnsi="Aptos"/>
        </w:rPr>
        <w:t>recommended</w:t>
      </w:r>
      <w:r w:rsidR="003408BC" w:rsidRPr="0043343B">
        <w:rPr>
          <w:rFonts w:ascii="Aptos" w:hAnsi="Aptos"/>
          <w:spacing w:val="-3"/>
        </w:rPr>
        <w:t xml:space="preserve"> </w:t>
      </w:r>
      <w:r w:rsidR="003408BC" w:rsidRPr="0043343B">
        <w:rPr>
          <w:rFonts w:ascii="Aptos" w:hAnsi="Aptos"/>
        </w:rPr>
        <w:t>by</w:t>
      </w:r>
      <w:r w:rsidR="003408BC" w:rsidRPr="0043343B">
        <w:rPr>
          <w:rFonts w:ascii="Aptos" w:hAnsi="Aptos"/>
          <w:spacing w:val="-3"/>
        </w:rPr>
        <w:t xml:space="preserve"> </w:t>
      </w:r>
      <w:r w:rsidR="003408BC" w:rsidRPr="0043343B">
        <w:rPr>
          <w:rFonts w:ascii="Aptos" w:hAnsi="Aptos"/>
        </w:rPr>
        <w:t>NIGAC</w:t>
      </w:r>
      <w:r w:rsidR="003408BC" w:rsidRPr="0043343B">
        <w:rPr>
          <w:rFonts w:ascii="Aptos" w:hAnsi="Aptos"/>
          <w:spacing w:val="-4"/>
        </w:rPr>
        <w:t xml:space="preserve"> </w:t>
      </w:r>
      <w:r w:rsidR="003408BC" w:rsidRPr="0043343B">
        <w:rPr>
          <w:rFonts w:ascii="Aptos" w:hAnsi="Aptos"/>
        </w:rPr>
        <w:t>for</w:t>
      </w:r>
      <w:r w:rsidR="003408BC" w:rsidRPr="0043343B">
        <w:rPr>
          <w:rFonts w:ascii="Aptos" w:hAnsi="Aptos"/>
          <w:spacing w:val="-2"/>
        </w:rPr>
        <w:t xml:space="preserve"> </w:t>
      </w:r>
      <w:r w:rsidR="003408BC" w:rsidRPr="0043343B">
        <w:rPr>
          <w:rFonts w:ascii="Aptos" w:hAnsi="Aptos"/>
        </w:rPr>
        <w:t>consideration</w:t>
      </w:r>
      <w:r w:rsidR="003408BC" w:rsidRPr="0043343B">
        <w:rPr>
          <w:rFonts w:ascii="Aptos" w:hAnsi="Aptos"/>
          <w:spacing w:val="-3"/>
        </w:rPr>
        <w:t xml:space="preserve"> </w:t>
      </w:r>
      <w:r w:rsidR="003408BC" w:rsidRPr="0043343B">
        <w:rPr>
          <w:rFonts w:ascii="Aptos" w:hAnsi="Aptos"/>
        </w:rPr>
        <w:t>by the NBA CE</w:t>
      </w:r>
      <w:r w:rsidR="00BD0CA8" w:rsidRPr="0043343B">
        <w:rPr>
          <w:rFonts w:ascii="Aptos" w:hAnsi="Aptos"/>
        </w:rPr>
        <w:t>.</w:t>
      </w:r>
      <w:r w:rsidR="003408BC" w:rsidRPr="0043343B">
        <w:rPr>
          <w:rFonts w:ascii="Aptos" w:hAnsi="Aptos"/>
        </w:rPr>
        <w:t xml:space="preserve"> </w:t>
      </w:r>
      <w:r w:rsidR="00EC46E7" w:rsidRPr="0043343B">
        <w:rPr>
          <w:rFonts w:ascii="Aptos" w:hAnsi="Aptos"/>
        </w:rPr>
        <w:t xml:space="preserve">Any changes to the Terms of </w:t>
      </w:r>
      <w:r w:rsidR="003850CA" w:rsidRPr="0043343B">
        <w:rPr>
          <w:rFonts w:ascii="Aptos" w:hAnsi="Aptos"/>
        </w:rPr>
        <w:t>Reference</w:t>
      </w:r>
      <w:r w:rsidR="00EC46E7" w:rsidRPr="0043343B">
        <w:rPr>
          <w:rFonts w:ascii="Aptos" w:hAnsi="Aptos"/>
        </w:rPr>
        <w:t xml:space="preserve"> </w:t>
      </w:r>
      <w:r w:rsidR="00D66A4B" w:rsidRPr="0043343B">
        <w:rPr>
          <w:rFonts w:ascii="Aptos" w:hAnsi="Aptos"/>
        </w:rPr>
        <w:t xml:space="preserve">require </w:t>
      </w:r>
      <w:r w:rsidR="00262595" w:rsidRPr="0043343B">
        <w:rPr>
          <w:rFonts w:ascii="Aptos" w:hAnsi="Aptos"/>
        </w:rPr>
        <w:t>the agreement and approval</w:t>
      </w:r>
      <w:r w:rsidR="2FEBAE68" w:rsidRPr="0043343B">
        <w:rPr>
          <w:rFonts w:ascii="Aptos" w:hAnsi="Aptos"/>
        </w:rPr>
        <w:t xml:space="preserve"> </w:t>
      </w:r>
      <w:r w:rsidR="00D66A4B" w:rsidRPr="0043343B">
        <w:rPr>
          <w:rFonts w:ascii="Aptos" w:hAnsi="Aptos"/>
        </w:rPr>
        <w:t>of</w:t>
      </w:r>
      <w:r w:rsidRPr="0043343B">
        <w:rPr>
          <w:rFonts w:ascii="Aptos" w:hAnsi="Aptos"/>
        </w:rPr>
        <w:t xml:space="preserve"> the NBA C</w:t>
      </w:r>
      <w:r w:rsidR="782F9453" w:rsidRPr="0043343B">
        <w:rPr>
          <w:rFonts w:ascii="Aptos" w:hAnsi="Aptos"/>
        </w:rPr>
        <w:t>E</w:t>
      </w:r>
      <w:r w:rsidR="003850CA" w:rsidRPr="0043343B">
        <w:rPr>
          <w:rFonts w:ascii="Aptos" w:hAnsi="Aptos"/>
        </w:rPr>
        <w:t xml:space="preserve"> </w:t>
      </w:r>
      <w:r w:rsidRPr="0043343B">
        <w:rPr>
          <w:rFonts w:ascii="Aptos" w:hAnsi="Aptos"/>
        </w:rPr>
        <w:t>as per s 38(3) of the NBA Act.</w:t>
      </w:r>
    </w:p>
    <w:p w14:paraId="13F67D1F" w14:textId="5AA40F1C" w:rsidR="007B3EAC" w:rsidRPr="0043343B" w:rsidRDefault="008B40B0" w:rsidP="00DC6159">
      <w:pPr>
        <w:pStyle w:val="BodyText"/>
        <w:spacing w:before="200"/>
        <w:ind w:left="355" w:right="396"/>
        <w:rPr>
          <w:rFonts w:ascii="Aptos" w:hAnsi="Aptos"/>
        </w:rPr>
      </w:pPr>
      <w:r w:rsidRPr="0043343B">
        <w:rPr>
          <w:rFonts w:ascii="Aptos" w:hAnsi="Aptos"/>
        </w:rPr>
        <w:t>NIGAC</w:t>
      </w:r>
      <w:r w:rsidRPr="0043343B">
        <w:rPr>
          <w:rFonts w:ascii="Aptos" w:hAnsi="Aptos"/>
          <w:spacing w:val="-2"/>
        </w:rPr>
        <w:t xml:space="preserve"> </w:t>
      </w:r>
      <w:r w:rsidRPr="0043343B">
        <w:rPr>
          <w:rFonts w:ascii="Aptos" w:hAnsi="Aptos"/>
        </w:rPr>
        <w:t>may</w:t>
      </w:r>
      <w:r w:rsidRPr="0043343B">
        <w:rPr>
          <w:rFonts w:ascii="Aptos" w:hAnsi="Aptos"/>
          <w:spacing w:val="-2"/>
        </w:rPr>
        <w:t xml:space="preserve"> </w:t>
      </w:r>
      <w:r w:rsidRPr="0043343B">
        <w:rPr>
          <w:rFonts w:ascii="Aptos" w:hAnsi="Aptos"/>
        </w:rPr>
        <w:t>be</w:t>
      </w:r>
      <w:r w:rsidRPr="0043343B">
        <w:rPr>
          <w:rFonts w:ascii="Aptos" w:hAnsi="Aptos"/>
          <w:spacing w:val="-2"/>
        </w:rPr>
        <w:t xml:space="preserve"> </w:t>
      </w:r>
      <w:r w:rsidRPr="0043343B">
        <w:rPr>
          <w:rFonts w:ascii="Aptos" w:hAnsi="Aptos"/>
        </w:rPr>
        <w:t>discontinued</w:t>
      </w:r>
      <w:r w:rsidRPr="0043343B">
        <w:rPr>
          <w:rFonts w:ascii="Aptos" w:hAnsi="Aptos"/>
          <w:spacing w:val="-3"/>
        </w:rPr>
        <w:t xml:space="preserve"> </w:t>
      </w:r>
      <w:r w:rsidRPr="0043343B">
        <w:rPr>
          <w:rFonts w:ascii="Aptos" w:hAnsi="Aptos"/>
        </w:rPr>
        <w:t>by</w:t>
      </w:r>
      <w:r w:rsidRPr="0043343B">
        <w:rPr>
          <w:rFonts w:ascii="Aptos" w:hAnsi="Aptos"/>
          <w:spacing w:val="-2"/>
        </w:rPr>
        <w:t xml:space="preserve"> </w:t>
      </w:r>
      <w:r w:rsidRPr="0043343B">
        <w:rPr>
          <w:rFonts w:ascii="Aptos" w:hAnsi="Aptos"/>
        </w:rPr>
        <w:t>a</w:t>
      </w:r>
      <w:r w:rsidRPr="0043343B">
        <w:rPr>
          <w:rFonts w:ascii="Aptos" w:hAnsi="Aptos"/>
          <w:spacing w:val="-2"/>
        </w:rPr>
        <w:t xml:space="preserve"> </w:t>
      </w:r>
      <w:r w:rsidRPr="0043343B">
        <w:rPr>
          <w:rFonts w:ascii="Aptos" w:hAnsi="Aptos"/>
        </w:rPr>
        <w:t>further</w:t>
      </w:r>
      <w:r w:rsidRPr="0043343B">
        <w:rPr>
          <w:rFonts w:ascii="Aptos" w:hAnsi="Aptos"/>
          <w:spacing w:val="-3"/>
        </w:rPr>
        <w:t xml:space="preserve"> </w:t>
      </w:r>
      <w:r w:rsidRPr="0043343B">
        <w:rPr>
          <w:rFonts w:ascii="Aptos" w:hAnsi="Aptos"/>
        </w:rPr>
        <w:t>administrative</w:t>
      </w:r>
      <w:r w:rsidRPr="0043343B">
        <w:rPr>
          <w:rFonts w:ascii="Aptos" w:hAnsi="Aptos"/>
          <w:spacing w:val="-2"/>
        </w:rPr>
        <w:t xml:space="preserve"> </w:t>
      </w:r>
      <w:r w:rsidRPr="0043343B">
        <w:rPr>
          <w:rFonts w:ascii="Aptos" w:hAnsi="Aptos"/>
        </w:rPr>
        <w:t>decision</w:t>
      </w:r>
      <w:r w:rsidRPr="0043343B">
        <w:rPr>
          <w:rFonts w:ascii="Aptos" w:hAnsi="Aptos"/>
          <w:spacing w:val="-5"/>
        </w:rPr>
        <w:t xml:space="preserve"> </w:t>
      </w:r>
      <w:r w:rsidRPr="0043343B">
        <w:rPr>
          <w:rFonts w:ascii="Aptos" w:hAnsi="Aptos"/>
        </w:rPr>
        <w:t>of</w:t>
      </w:r>
      <w:r w:rsidRPr="0043343B">
        <w:rPr>
          <w:rFonts w:ascii="Aptos" w:hAnsi="Aptos"/>
          <w:spacing w:val="-2"/>
        </w:rPr>
        <w:t xml:space="preserve"> </w:t>
      </w:r>
      <w:r w:rsidRPr="0043343B">
        <w:rPr>
          <w:rFonts w:ascii="Aptos" w:hAnsi="Aptos"/>
        </w:rPr>
        <w:t>the</w:t>
      </w:r>
      <w:r w:rsidRPr="0043343B">
        <w:rPr>
          <w:rFonts w:ascii="Aptos" w:hAnsi="Aptos"/>
          <w:spacing w:val="-4"/>
        </w:rPr>
        <w:t xml:space="preserve"> </w:t>
      </w:r>
      <w:r w:rsidRPr="0043343B">
        <w:rPr>
          <w:rFonts w:ascii="Aptos" w:hAnsi="Aptos"/>
        </w:rPr>
        <w:t>NBA</w:t>
      </w:r>
      <w:r w:rsidRPr="0043343B">
        <w:rPr>
          <w:rFonts w:ascii="Aptos" w:hAnsi="Aptos"/>
          <w:spacing w:val="-2"/>
        </w:rPr>
        <w:t xml:space="preserve"> </w:t>
      </w:r>
      <w:r w:rsidRPr="0043343B">
        <w:rPr>
          <w:rFonts w:ascii="Aptos" w:hAnsi="Aptos"/>
        </w:rPr>
        <w:t>C</w:t>
      </w:r>
      <w:r w:rsidR="00D41394" w:rsidRPr="0043343B">
        <w:rPr>
          <w:rFonts w:ascii="Aptos" w:hAnsi="Aptos"/>
        </w:rPr>
        <w:t>E</w:t>
      </w:r>
      <w:r w:rsidRPr="0043343B">
        <w:rPr>
          <w:rFonts w:ascii="Aptos" w:hAnsi="Aptos"/>
          <w:spacing w:val="-2"/>
        </w:rPr>
        <w:t xml:space="preserve"> </w:t>
      </w:r>
      <w:r w:rsidRPr="0043343B">
        <w:rPr>
          <w:rFonts w:ascii="Aptos" w:hAnsi="Aptos"/>
        </w:rPr>
        <w:t xml:space="preserve">under </w:t>
      </w:r>
      <w:r w:rsidR="00C432C1" w:rsidRPr="0043343B">
        <w:rPr>
          <w:rFonts w:ascii="Aptos" w:hAnsi="Aptos"/>
        </w:rPr>
        <w:t>s</w:t>
      </w:r>
      <w:r w:rsidRPr="0043343B">
        <w:rPr>
          <w:rFonts w:ascii="Aptos" w:hAnsi="Aptos"/>
        </w:rPr>
        <w:t xml:space="preserve"> 38 of the NBA Act.</w:t>
      </w:r>
    </w:p>
    <w:p w14:paraId="13F67D20" w14:textId="77777777" w:rsidR="007B3EAC" w:rsidRPr="0043343B" w:rsidRDefault="007B3EAC" w:rsidP="0009276A">
      <w:pPr>
        <w:rPr>
          <w:rFonts w:ascii="Aptos" w:hAnsi="Aptos"/>
        </w:rPr>
        <w:sectPr w:rsidR="007B3EAC" w:rsidRPr="0043343B" w:rsidSect="00DC6159">
          <w:pgSz w:w="11910" w:h="16840"/>
          <w:pgMar w:top="1440" w:right="1080" w:bottom="1440" w:left="1080" w:header="331" w:footer="713" w:gutter="0"/>
          <w:cols w:space="720"/>
          <w:docGrid w:linePitch="299"/>
        </w:sectPr>
      </w:pPr>
    </w:p>
    <w:p w14:paraId="13F67D24" w14:textId="77777777" w:rsidR="007B3EAC" w:rsidRPr="0043343B" w:rsidRDefault="008B40B0" w:rsidP="00DC6159">
      <w:pPr>
        <w:pStyle w:val="BodyText"/>
        <w:rPr>
          <w:rFonts w:ascii="Aptos" w:hAnsi="Aptos"/>
          <w:sz w:val="20"/>
        </w:rPr>
      </w:pPr>
      <w:r w:rsidRPr="0043343B">
        <w:rPr>
          <w:rFonts w:ascii="Aptos" w:hAnsi="Aptos"/>
          <w:noProof/>
          <w:sz w:val="20"/>
        </w:rPr>
        <w:lastRenderedPageBreak/>
        <mc:AlternateContent>
          <mc:Choice Requires="wps">
            <w:drawing>
              <wp:inline distT="0" distB="0" distL="0" distR="0" wp14:anchorId="13F67DA1" wp14:editId="13F67DA2">
                <wp:extent cx="6175375" cy="99695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5375" cy="996950"/>
                        </a:xfrm>
                        <a:prstGeom prst="rect">
                          <a:avLst/>
                        </a:prstGeom>
                        <a:solidFill>
                          <a:srgbClr val="C00000"/>
                        </a:solidFill>
                      </wps:spPr>
                      <wps:txbx>
                        <w:txbxContent>
                          <w:p w14:paraId="13F67DAF" w14:textId="77777777" w:rsidR="007B3EAC" w:rsidRPr="0043343B" w:rsidRDefault="008B40B0" w:rsidP="00DC6159">
                            <w:pPr>
                              <w:spacing w:before="109"/>
                              <w:jc w:val="center"/>
                              <w:rPr>
                                <w:b/>
                                <w:color w:val="000000"/>
                                <w:sz w:val="48"/>
                              </w:rPr>
                            </w:pPr>
                            <w:bookmarkStart w:id="17" w:name="Appendix_A_–_Overview_of_National_Immuno"/>
                            <w:bookmarkEnd w:id="17"/>
                            <w:r w:rsidRPr="0043343B">
                              <w:rPr>
                                <w:b/>
                                <w:color w:val="FFFFFF"/>
                                <w:spacing w:val="-16"/>
                                <w:sz w:val="48"/>
                              </w:rPr>
                              <w:t>Appendix</w:t>
                            </w:r>
                            <w:r w:rsidRPr="0043343B">
                              <w:rPr>
                                <w:b/>
                                <w:color w:val="FFFFFF"/>
                                <w:spacing w:val="-43"/>
                                <w:sz w:val="48"/>
                              </w:rPr>
                              <w:t xml:space="preserve"> </w:t>
                            </w:r>
                            <w:r w:rsidRPr="0043343B">
                              <w:rPr>
                                <w:b/>
                                <w:color w:val="FFFFFF"/>
                                <w:spacing w:val="-16"/>
                                <w:sz w:val="48"/>
                              </w:rPr>
                              <w:t>A</w:t>
                            </w:r>
                            <w:r w:rsidRPr="0043343B">
                              <w:rPr>
                                <w:b/>
                                <w:color w:val="FFFFFF"/>
                                <w:spacing w:val="-40"/>
                                <w:sz w:val="48"/>
                              </w:rPr>
                              <w:t xml:space="preserve"> </w:t>
                            </w:r>
                            <w:r w:rsidRPr="0043343B">
                              <w:rPr>
                                <w:b/>
                                <w:color w:val="FFFFFF"/>
                                <w:spacing w:val="-16"/>
                                <w:sz w:val="48"/>
                              </w:rPr>
                              <w:t>–</w:t>
                            </w:r>
                            <w:r w:rsidRPr="0043343B">
                              <w:rPr>
                                <w:b/>
                                <w:color w:val="FFFFFF"/>
                                <w:spacing w:val="-40"/>
                                <w:sz w:val="48"/>
                              </w:rPr>
                              <w:t xml:space="preserve"> </w:t>
                            </w:r>
                            <w:r w:rsidRPr="0043343B">
                              <w:rPr>
                                <w:b/>
                                <w:color w:val="FFFFFF"/>
                                <w:spacing w:val="-16"/>
                                <w:sz w:val="48"/>
                              </w:rPr>
                              <w:t>Overview</w:t>
                            </w:r>
                            <w:r w:rsidRPr="0043343B">
                              <w:rPr>
                                <w:b/>
                                <w:color w:val="FFFFFF"/>
                                <w:spacing w:val="-40"/>
                                <w:sz w:val="48"/>
                              </w:rPr>
                              <w:t xml:space="preserve"> </w:t>
                            </w:r>
                            <w:r w:rsidRPr="0043343B">
                              <w:rPr>
                                <w:b/>
                                <w:color w:val="FFFFFF"/>
                                <w:spacing w:val="-16"/>
                                <w:sz w:val="48"/>
                              </w:rPr>
                              <w:t>of</w:t>
                            </w:r>
                          </w:p>
                          <w:p w14:paraId="13F67DB0" w14:textId="77777777" w:rsidR="007B3EAC" w:rsidRPr="0043343B" w:rsidRDefault="008B40B0" w:rsidP="00B80ED9">
                            <w:pPr>
                              <w:spacing w:before="91"/>
                              <w:ind w:left="20" w:right="2"/>
                              <w:jc w:val="center"/>
                              <w:rPr>
                                <w:b/>
                                <w:color w:val="000000"/>
                                <w:sz w:val="48"/>
                              </w:rPr>
                            </w:pPr>
                            <w:r w:rsidRPr="0043343B">
                              <w:rPr>
                                <w:b/>
                                <w:color w:val="FFFFFF"/>
                                <w:spacing w:val="-20"/>
                                <w:sz w:val="48"/>
                              </w:rPr>
                              <w:t>National</w:t>
                            </w:r>
                            <w:r w:rsidRPr="0043343B">
                              <w:rPr>
                                <w:b/>
                                <w:color w:val="FFFFFF"/>
                                <w:spacing w:val="-25"/>
                                <w:sz w:val="48"/>
                              </w:rPr>
                              <w:t xml:space="preserve"> </w:t>
                            </w:r>
                            <w:r w:rsidRPr="0043343B">
                              <w:rPr>
                                <w:b/>
                                <w:color w:val="FFFFFF"/>
                                <w:spacing w:val="-20"/>
                                <w:sz w:val="48"/>
                              </w:rPr>
                              <w:t>Immunoglobulin</w:t>
                            </w:r>
                            <w:r w:rsidRPr="0043343B">
                              <w:rPr>
                                <w:b/>
                                <w:color w:val="FFFFFF"/>
                                <w:spacing w:val="-24"/>
                                <w:sz w:val="48"/>
                              </w:rPr>
                              <w:t xml:space="preserve"> </w:t>
                            </w:r>
                            <w:r w:rsidRPr="0043343B">
                              <w:rPr>
                                <w:b/>
                                <w:color w:val="FFFFFF"/>
                                <w:spacing w:val="-20"/>
                                <w:sz w:val="48"/>
                              </w:rPr>
                              <w:t>Governance</w:t>
                            </w:r>
                            <w:r w:rsidRPr="0043343B">
                              <w:rPr>
                                <w:b/>
                                <w:color w:val="FFFFFF"/>
                                <w:spacing w:val="-23"/>
                                <w:sz w:val="48"/>
                              </w:rPr>
                              <w:t xml:space="preserve"> </w:t>
                            </w:r>
                            <w:r w:rsidRPr="0043343B">
                              <w:rPr>
                                <w:b/>
                                <w:color w:val="FFFFFF"/>
                                <w:spacing w:val="-20"/>
                                <w:sz w:val="48"/>
                              </w:rPr>
                              <w:t>Program</w:t>
                            </w:r>
                          </w:p>
                        </w:txbxContent>
                      </wps:txbx>
                      <wps:bodyPr wrap="square" lIns="0" tIns="0" rIns="0" bIns="0" rtlCol="0">
                        <a:noAutofit/>
                      </wps:bodyPr>
                    </wps:wsp>
                  </a:graphicData>
                </a:graphic>
              </wp:inline>
            </w:drawing>
          </mc:Choice>
          <mc:Fallback>
            <w:pict>
              <v:shape w14:anchorId="13F67DA1" id="Textbox 7" o:spid="_x0000_s1028" type="#_x0000_t202" style="width:486.2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" fillcolor="#c00000" stroked="f">
                <v:textbox inset="0,0,0,0">
                  <w:txbxContent>
                    <w:p w14:paraId="13F67DAF" w14:textId="77777777" w:rsidR="007B3EAC" w:rsidRPr="0043343B" w:rsidRDefault="008B40B0" w:rsidP="00DC6159">
                      <w:pPr>
                        <w:spacing w:before="109"/>
                        <w:jc w:val="center"/>
                        <w:rPr>
                          <w:b/>
                          <w:color w:val="000000"/>
                          <w:sz w:val="48"/>
                        </w:rPr>
                      </w:pPr>
                      <w:bookmarkStart w:id="18" w:name="Appendix_A_–_Overview_of_National_Immuno"/>
                      <w:bookmarkEnd w:id="18"/>
                      <w:r w:rsidRPr="0043343B">
                        <w:rPr>
                          <w:b/>
                          <w:color w:val="FFFFFF"/>
                          <w:spacing w:val="-16"/>
                          <w:sz w:val="48"/>
                        </w:rPr>
                        <w:t>Appendix</w:t>
                      </w:r>
                      <w:r w:rsidRPr="0043343B">
                        <w:rPr>
                          <w:b/>
                          <w:color w:val="FFFFFF"/>
                          <w:spacing w:val="-43"/>
                          <w:sz w:val="48"/>
                        </w:rPr>
                        <w:t xml:space="preserve"> </w:t>
                      </w:r>
                      <w:r w:rsidRPr="0043343B">
                        <w:rPr>
                          <w:b/>
                          <w:color w:val="FFFFFF"/>
                          <w:spacing w:val="-16"/>
                          <w:sz w:val="48"/>
                        </w:rPr>
                        <w:t>A</w:t>
                      </w:r>
                      <w:r w:rsidRPr="0043343B">
                        <w:rPr>
                          <w:b/>
                          <w:color w:val="FFFFFF"/>
                          <w:spacing w:val="-40"/>
                          <w:sz w:val="48"/>
                        </w:rPr>
                        <w:t xml:space="preserve"> </w:t>
                      </w:r>
                      <w:r w:rsidRPr="0043343B">
                        <w:rPr>
                          <w:b/>
                          <w:color w:val="FFFFFF"/>
                          <w:spacing w:val="-16"/>
                          <w:sz w:val="48"/>
                        </w:rPr>
                        <w:t>–</w:t>
                      </w:r>
                      <w:r w:rsidRPr="0043343B">
                        <w:rPr>
                          <w:b/>
                          <w:color w:val="FFFFFF"/>
                          <w:spacing w:val="-40"/>
                          <w:sz w:val="48"/>
                        </w:rPr>
                        <w:t xml:space="preserve"> </w:t>
                      </w:r>
                      <w:r w:rsidRPr="0043343B">
                        <w:rPr>
                          <w:b/>
                          <w:color w:val="FFFFFF"/>
                          <w:spacing w:val="-16"/>
                          <w:sz w:val="48"/>
                        </w:rPr>
                        <w:t>Overview</w:t>
                      </w:r>
                      <w:r w:rsidRPr="0043343B">
                        <w:rPr>
                          <w:b/>
                          <w:color w:val="FFFFFF"/>
                          <w:spacing w:val="-40"/>
                          <w:sz w:val="48"/>
                        </w:rPr>
                        <w:t xml:space="preserve"> </w:t>
                      </w:r>
                      <w:r w:rsidRPr="0043343B">
                        <w:rPr>
                          <w:b/>
                          <w:color w:val="FFFFFF"/>
                          <w:spacing w:val="-16"/>
                          <w:sz w:val="48"/>
                        </w:rPr>
                        <w:t>of</w:t>
                      </w:r>
                    </w:p>
                    <w:p w14:paraId="13F67DB0" w14:textId="77777777" w:rsidR="007B3EAC" w:rsidRPr="0043343B" w:rsidRDefault="008B40B0" w:rsidP="00B80ED9">
                      <w:pPr>
                        <w:spacing w:before="91"/>
                        <w:ind w:left="20" w:right="2"/>
                        <w:jc w:val="center"/>
                        <w:rPr>
                          <w:b/>
                          <w:color w:val="000000"/>
                          <w:sz w:val="48"/>
                        </w:rPr>
                      </w:pPr>
                      <w:r w:rsidRPr="0043343B">
                        <w:rPr>
                          <w:b/>
                          <w:color w:val="FFFFFF"/>
                          <w:spacing w:val="-20"/>
                          <w:sz w:val="48"/>
                        </w:rPr>
                        <w:t>National</w:t>
                      </w:r>
                      <w:r w:rsidRPr="0043343B">
                        <w:rPr>
                          <w:b/>
                          <w:color w:val="FFFFFF"/>
                          <w:spacing w:val="-25"/>
                          <w:sz w:val="48"/>
                        </w:rPr>
                        <w:t xml:space="preserve"> </w:t>
                      </w:r>
                      <w:r w:rsidRPr="0043343B">
                        <w:rPr>
                          <w:b/>
                          <w:color w:val="FFFFFF"/>
                          <w:spacing w:val="-20"/>
                          <w:sz w:val="48"/>
                        </w:rPr>
                        <w:t>Immunoglobulin</w:t>
                      </w:r>
                      <w:r w:rsidRPr="0043343B">
                        <w:rPr>
                          <w:b/>
                          <w:color w:val="FFFFFF"/>
                          <w:spacing w:val="-24"/>
                          <w:sz w:val="48"/>
                        </w:rPr>
                        <w:t xml:space="preserve"> </w:t>
                      </w:r>
                      <w:r w:rsidRPr="0043343B">
                        <w:rPr>
                          <w:b/>
                          <w:color w:val="FFFFFF"/>
                          <w:spacing w:val="-20"/>
                          <w:sz w:val="48"/>
                        </w:rPr>
                        <w:t>Governance</w:t>
                      </w:r>
                      <w:r w:rsidRPr="0043343B">
                        <w:rPr>
                          <w:b/>
                          <w:color w:val="FFFFFF"/>
                          <w:spacing w:val="-23"/>
                          <w:sz w:val="48"/>
                        </w:rPr>
                        <w:t xml:space="preserve"> </w:t>
                      </w:r>
                      <w:r w:rsidRPr="0043343B">
                        <w:rPr>
                          <w:b/>
                          <w:color w:val="FFFFFF"/>
                          <w:spacing w:val="-20"/>
                          <w:sz w:val="48"/>
                        </w:rPr>
                        <w:t>Program</w:t>
                      </w:r>
                    </w:p>
                  </w:txbxContent>
                </v:textbox>
                <w10:anchorlock/>
              </v:shape>
            </w:pict>
          </mc:Fallback>
        </mc:AlternateContent>
      </w:r>
    </w:p>
    <w:p w14:paraId="13F67D25" w14:textId="77777777" w:rsidR="007B3EAC" w:rsidRPr="0043343B" w:rsidRDefault="008B40B0" w:rsidP="00DC6159">
      <w:pPr>
        <w:pStyle w:val="Heading1"/>
        <w:spacing w:before="175"/>
        <w:ind w:left="197"/>
        <w:rPr>
          <w:rFonts w:ascii="Aptos" w:hAnsi="Aptos"/>
        </w:rPr>
      </w:pPr>
      <w:bookmarkStart w:id="19" w:name="Objectives"/>
      <w:bookmarkEnd w:id="19"/>
      <w:r w:rsidRPr="0043343B">
        <w:rPr>
          <w:rFonts w:ascii="Aptos" w:hAnsi="Aptos"/>
          <w:color w:val="C50B2F"/>
          <w:spacing w:val="-2"/>
        </w:rPr>
        <w:t>Objectives</w:t>
      </w:r>
    </w:p>
    <w:p w14:paraId="13F67D26" w14:textId="77777777" w:rsidR="007B3EAC" w:rsidRPr="0043343B" w:rsidRDefault="008B40B0" w:rsidP="00DC6159">
      <w:pPr>
        <w:pStyle w:val="BodyText"/>
        <w:spacing w:before="122"/>
        <w:ind w:left="196" w:right="396"/>
        <w:rPr>
          <w:rFonts w:ascii="Aptos" w:hAnsi="Aptos"/>
        </w:rPr>
      </w:pPr>
      <w:r w:rsidRPr="0043343B">
        <w:rPr>
          <w:rFonts w:ascii="Aptos" w:hAnsi="Aptos"/>
        </w:rPr>
        <w:t>The National Immunoglobulin (Ig) Governance Program was established to achieve governments’ objectives</w:t>
      </w:r>
      <w:r w:rsidRPr="0043343B">
        <w:rPr>
          <w:rFonts w:ascii="Aptos" w:hAnsi="Aptos"/>
          <w:spacing w:val="-3"/>
        </w:rPr>
        <w:t xml:space="preserve"> </w:t>
      </w:r>
      <w:r w:rsidRPr="0043343B">
        <w:rPr>
          <w:rFonts w:ascii="Aptos" w:hAnsi="Aptos"/>
        </w:rPr>
        <w:t>for</w:t>
      </w:r>
      <w:r w:rsidRPr="0043343B">
        <w:rPr>
          <w:rFonts w:ascii="Aptos" w:hAnsi="Aptos"/>
          <w:spacing w:val="-3"/>
        </w:rPr>
        <w:t xml:space="preserve"> </w:t>
      </w:r>
      <w:r w:rsidRPr="0043343B">
        <w:rPr>
          <w:rFonts w:ascii="Aptos" w:hAnsi="Aptos"/>
        </w:rPr>
        <w:t>immunoglobulin</w:t>
      </w:r>
      <w:r w:rsidRPr="0043343B">
        <w:rPr>
          <w:rFonts w:ascii="Aptos" w:hAnsi="Aptos"/>
          <w:spacing w:val="-4"/>
        </w:rPr>
        <w:t xml:space="preserve"> </w:t>
      </w:r>
      <w:r w:rsidRPr="0043343B">
        <w:rPr>
          <w:rFonts w:ascii="Aptos" w:hAnsi="Aptos"/>
        </w:rPr>
        <w:t>products</w:t>
      </w:r>
      <w:r w:rsidRPr="0043343B">
        <w:rPr>
          <w:rFonts w:ascii="Aptos" w:hAnsi="Aptos"/>
          <w:spacing w:val="-3"/>
        </w:rPr>
        <w:t xml:space="preserve"> </w:t>
      </w:r>
      <w:r w:rsidRPr="0043343B">
        <w:rPr>
          <w:rFonts w:ascii="Aptos" w:hAnsi="Aptos"/>
        </w:rPr>
        <w:t>funded</w:t>
      </w:r>
      <w:r w:rsidRPr="0043343B">
        <w:rPr>
          <w:rFonts w:ascii="Aptos" w:hAnsi="Aptos"/>
          <w:spacing w:val="-4"/>
        </w:rPr>
        <w:t xml:space="preserve"> </w:t>
      </w:r>
      <w:r w:rsidRPr="0043343B">
        <w:rPr>
          <w:rFonts w:ascii="Aptos" w:hAnsi="Aptos"/>
        </w:rPr>
        <w:t>and</w:t>
      </w:r>
      <w:r w:rsidRPr="0043343B">
        <w:rPr>
          <w:rFonts w:ascii="Aptos" w:hAnsi="Aptos"/>
          <w:spacing w:val="-4"/>
        </w:rPr>
        <w:t xml:space="preserve"> </w:t>
      </w:r>
      <w:r w:rsidRPr="0043343B">
        <w:rPr>
          <w:rFonts w:ascii="Aptos" w:hAnsi="Aptos"/>
        </w:rPr>
        <w:t>supplied</w:t>
      </w:r>
      <w:r w:rsidRPr="0043343B">
        <w:rPr>
          <w:rFonts w:ascii="Aptos" w:hAnsi="Aptos"/>
          <w:spacing w:val="-4"/>
        </w:rPr>
        <w:t xml:space="preserve"> </w:t>
      </w:r>
      <w:r w:rsidRPr="0043343B">
        <w:rPr>
          <w:rFonts w:ascii="Aptos" w:hAnsi="Aptos"/>
        </w:rPr>
        <w:t>under</w:t>
      </w:r>
      <w:r w:rsidRPr="0043343B">
        <w:rPr>
          <w:rFonts w:ascii="Aptos" w:hAnsi="Aptos"/>
          <w:spacing w:val="-3"/>
        </w:rPr>
        <w:t xml:space="preserve"> </w:t>
      </w:r>
      <w:r w:rsidRPr="0043343B">
        <w:rPr>
          <w:rFonts w:ascii="Aptos" w:hAnsi="Aptos"/>
        </w:rPr>
        <w:t>the</w:t>
      </w:r>
      <w:r w:rsidRPr="0043343B">
        <w:rPr>
          <w:rFonts w:ascii="Aptos" w:hAnsi="Aptos"/>
          <w:spacing w:val="-2"/>
        </w:rPr>
        <w:t xml:space="preserve"> </w:t>
      </w:r>
      <w:r w:rsidRPr="0043343B">
        <w:rPr>
          <w:rFonts w:ascii="Aptos" w:hAnsi="Aptos"/>
        </w:rPr>
        <w:t>national</w:t>
      </w:r>
      <w:r w:rsidRPr="0043343B">
        <w:rPr>
          <w:rFonts w:ascii="Aptos" w:hAnsi="Aptos"/>
          <w:spacing w:val="-5"/>
        </w:rPr>
        <w:t xml:space="preserve"> </w:t>
      </w:r>
      <w:r w:rsidRPr="0043343B">
        <w:rPr>
          <w:rFonts w:ascii="Aptos" w:hAnsi="Aptos"/>
        </w:rPr>
        <w:t>blood</w:t>
      </w:r>
      <w:r w:rsidRPr="0043343B">
        <w:rPr>
          <w:rFonts w:ascii="Aptos" w:hAnsi="Aptos"/>
          <w:spacing w:val="-4"/>
        </w:rPr>
        <w:t xml:space="preserve"> </w:t>
      </w:r>
      <w:r w:rsidRPr="0043343B">
        <w:rPr>
          <w:rFonts w:ascii="Aptos" w:hAnsi="Aptos"/>
        </w:rPr>
        <w:t>arrangements, namely to:</w:t>
      </w:r>
    </w:p>
    <w:p w14:paraId="05E19E76" w14:textId="77777777" w:rsidR="001E7624" w:rsidRPr="001E7624" w:rsidRDefault="001E7624" w:rsidP="001E7624">
      <w:pPr>
        <w:pStyle w:val="Heading1"/>
        <w:numPr>
          <w:ilvl w:val="0"/>
          <w:numId w:val="39"/>
        </w:numPr>
        <w:spacing w:before="0"/>
        <w:rPr>
          <w:rFonts w:ascii="Aptos" w:eastAsia="Calibri" w:hAnsi="Aptos" w:cs="Calibri"/>
          <w:sz w:val="22"/>
          <w:szCs w:val="22"/>
        </w:rPr>
      </w:pPr>
      <w:bookmarkStart w:id="20" w:name="Description"/>
      <w:bookmarkEnd w:id="20"/>
      <w:r w:rsidRPr="001E7624">
        <w:rPr>
          <w:rFonts w:ascii="Aptos" w:eastAsia="Calibri" w:hAnsi="Aptos" w:cs="Calibri"/>
          <w:sz w:val="22"/>
          <w:szCs w:val="22"/>
        </w:rPr>
        <w:t>Provide advice and make recommendations to the NBA to support the Program</w:t>
      </w:r>
    </w:p>
    <w:p w14:paraId="3B88BD41" w14:textId="77777777" w:rsidR="001E7624" w:rsidRPr="001E7624" w:rsidRDefault="001E7624" w:rsidP="001E7624">
      <w:pPr>
        <w:pStyle w:val="Heading1"/>
        <w:numPr>
          <w:ilvl w:val="0"/>
          <w:numId w:val="39"/>
        </w:numPr>
        <w:spacing w:before="0"/>
        <w:rPr>
          <w:rFonts w:ascii="Aptos" w:eastAsia="Calibri" w:hAnsi="Aptos" w:cs="Calibri"/>
          <w:sz w:val="22"/>
          <w:szCs w:val="22"/>
        </w:rPr>
      </w:pPr>
      <w:r w:rsidRPr="001E7624">
        <w:rPr>
          <w:rFonts w:ascii="Aptos" w:eastAsia="Calibri" w:hAnsi="Aptos" w:cs="Calibri"/>
          <w:sz w:val="22"/>
          <w:szCs w:val="22"/>
        </w:rPr>
        <w:t>Provide advice and make recommendations to support cost effective and clinically appropriate governance, management and use of Ig products, including advice and recommendations in relation to each of the performance areas within the Program</w:t>
      </w:r>
    </w:p>
    <w:p w14:paraId="07D13CC9" w14:textId="77777777" w:rsidR="001E7624" w:rsidRPr="001E7624" w:rsidRDefault="001E7624" w:rsidP="001E7624">
      <w:pPr>
        <w:pStyle w:val="Heading1"/>
        <w:numPr>
          <w:ilvl w:val="0"/>
          <w:numId w:val="39"/>
        </w:numPr>
        <w:spacing w:before="0"/>
        <w:rPr>
          <w:rFonts w:ascii="Aptos" w:eastAsia="Calibri" w:hAnsi="Aptos" w:cs="Calibri"/>
          <w:sz w:val="22"/>
          <w:szCs w:val="22"/>
        </w:rPr>
      </w:pPr>
      <w:r w:rsidRPr="001E7624">
        <w:rPr>
          <w:rFonts w:ascii="Aptos" w:eastAsia="Calibri" w:hAnsi="Aptos" w:cs="Calibri"/>
          <w:sz w:val="22"/>
          <w:szCs w:val="22"/>
        </w:rPr>
        <w:t>When requested by the NBA, provide advice or assistance to other parties on matters concerning the availability, governance, management or use of Ig products.</w:t>
      </w:r>
    </w:p>
    <w:p w14:paraId="13F67D2A" w14:textId="77777777" w:rsidR="007B3EAC" w:rsidRPr="0043343B" w:rsidRDefault="008B40B0" w:rsidP="00DC6159">
      <w:pPr>
        <w:pStyle w:val="Heading1"/>
        <w:ind w:left="197"/>
        <w:rPr>
          <w:rFonts w:ascii="Aptos" w:hAnsi="Aptos"/>
        </w:rPr>
      </w:pPr>
      <w:r w:rsidRPr="0043343B">
        <w:rPr>
          <w:rFonts w:ascii="Aptos" w:hAnsi="Aptos"/>
          <w:color w:val="C50B2F"/>
          <w:spacing w:val="-2"/>
        </w:rPr>
        <w:t>Description</w:t>
      </w:r>
    </w:p>
    <w:p w14:paraId="13F67D2B" w14:textId="77777777" w:rsidR="007B3EAC" w:rsidRPr="0043343B" w:rsidRDefault="008B40B0" w:rsidP="00DC6159">
      <w:pPr>
        <w:pStyle w:val="BodyText"/>
        <w:spacing w:before="123"/>
        <w:ind w:left="197"/>
        <w:rPr>
          <w:rFonts w:ascii="Aptos" w:hAnsi="Aptos"/>
        </w:rPr>
      </w:pPr>
      <w:r w:rsidRPr="0043343B">
        <w:rPr>
          <w:rFonts w:ascii="Aptos" w:hAnsi="Aptos"/>
        </w:rPr>
        <w:t>The</w:t>
      </w:r>
      <w:r w:rsidRPr="0043343B">
        <w:rPr>
          <w:rFonts w:ascii="Aptos" w:hAnsi="Aptos"/>
          <w:spacing w:val="-1"/>
        </w:rPr>
        <w:t xml:space="preserve"> </w:t>
      </w:r>
      <w:r w:rsidRPr="0043343B">
        <w:rPr>
          <w:rFonts w:ascii="Aptos" w:hAnsi="Aptos"/>
        </w:rPr>
        <w:t>Program</w:t>
      </w:r>
      <w:r w:rsidRPr="0043343B">
        <w:rPr>
          <w:rFonts w:ascii="Aptos" w:hAnsi="Aptos"/>
          <w:spacing w:val="-1"/>
        </w:rPr>
        <w:t xml:space="preserve"> </w:t>
      </w:r>
      <w:r w:rsidRPr="0043343B">
        <w:rPr>
          <w:rFonts w:ascii="Aptos" w:hAnsi="Aptos"/>
        </w:rPr>
        <w:t>is</w:t>
      </w:r>
      <w:r w:rsidRPr="0043343B">
        <w:rPr>
          <w:rFonts w:ascii="Aptos" w:hAnsi="Aptos"/>
          <w:spacing w:val="-4"/>
        </w:rPr>
        <w:t xml:space="preserve"> </w:t>
      </w:r>
      <w:r w:rsidRPr="0043343B">
        <w:rPr>
          <w:rFonts w:ascii="Aptos" w:hAnsi="Aptos"/>
        </w:rPr>
        <w:t>delivered</w:t>
      </w:r>
      <w:r w:rsidRPr="0043343B">
        <w:rPr>
          <w:rFonts w:ascii="Aptos" w:hAnsi="Aptos"/>
          <w:spacing w:val="-5"/>
        </w:rPr>
        <w:t xml:space="preserve"> </w:t>
      </w:r>
      <w:r w:rsidRPr="0043343B">
        <w:rPr>
          <w:rFonts w:ascii="Aptos" w:hAnsi="Aptos"/>
        </w:rPr>
        <w:t>through</w:t>
      </w:r>
      <w:r w:rsidRPr="0043343B">
        <w:rPr>
          <w:rFonts w:ascii="Aptos" w:hAnsi="Aptos"/>
          <w:spacing w:val="-3"/>
        </w:rPr>
        <w:t xml:space="preserve"> </w:t>
      </w:r>
      <w:r w:rsidRPr="0043343B">
        <w:rPr>
          <w:rFonts w:ascii="Aptos" w:hAnsi="Aptos"/>
        </w:rPr>
        <w:t>a</w:t>
      </w:r>
      <w:r w:rsidRPr="0043343B">
        <w:rPr>
          <w:rFonts w:ascii="Aptos" w:hAnsi="Aptos"/>
          <w:spacing w:val="-2"/>
        </w:rPr>
        <w:t xml:space="preserve"> </w:t>
      </w:r>
      <w:r w:rsidRPr="0043343B">
        <w:rPr>
          <w:rFonts w:ascii="Aptos" w:hAnsi="Aptos"/>
        </w:rPr>
        <w:t>package</w:t>
      </w:r>
      <w:r w:rsidRPr="0043343B">
        <w:rPr>
          <w:rFonts w:ascii="Aptos" w:hAnsi="Aptos"/>
          <w:spacing w:val="-4"/>
        </w:rPr>
        <w:t xml:space="preserve"> </w:t>
      </w:r>
      <w:r w:rsidRPr="0043343B">
        <w:rPr>
          <w:rFonts w:ascii="Aptos" w:hAnsi="Aptos"/>
        </w:rPr>
        <w:t>of</w:t>
      </w:r>
      <w:r w:rsidRPr="0043343B">
        <w:rPr>
          <w:rFonts w:ascii="Aptos" w:hAnsi="Aptos"/>
          <w:spacing w:val="-4"/>
        </w:rPr>
        <w:t xml:space="preserve"> </w:t>
      </w:r>
      <w:r w:rsidRPr="0043343B">
        <w:rPr>
          <w:rFonts w:ascii="Aptos" w:hAnsi="Aptos"/>
        </w:rPr>
        <w:t>measures</w:t>
      </w:r>
      <w:r w:rsidRPr="0043343B">
        <w:rPr>
          <w:rFonts w:ascii="Aptos" w:hAnsi="Aptos"/>
          <w:spacing w:val="-2"/>
        </w:rPr>
        <w:t xml:space="preserve"> </w:t>
      </w:r>
      <w:r w:rsidRPr="0043343B">
        <w:rPr>
          <w:rFonts w:ascii="Aptos" w:hAnsi="Aptos"/>
        </w:rPr>
        <w:t>which</w:t>
      </w:r>
      <w:r w:rsidRPr="0043343B">
        <w:rPr>
          <w:rFonts w:ascii="Aptos" w:hAnsi="Aptos"/>
          <w:spacing w:val="-3"/>
        </w:rPr>
        <w:t xml:space="preserve"> </w:t>
      </w:r>
      <w:r w:rsidRPr="0043343B">
        <w:rPr>
          <w:rFonts w:ascii="Aptos" w:hAnsi="Aptos"/>
        </w:rPr>
        <w:t>implements</w:t>
      </w:r>
      <w:r w:rsidRPr="0043343B">
        <w:rPr>
          <w:rFonts w:ascii="Aptos" w:hAnsi="Aptos"/>
          <w:spacing w:val="-2"/>
        </w:rPr>
        <w:t xml:space="preserve"> </w:t>
      </w:r>
      <w:r w:rsidRPr="0043343B">
        <w:rPr>
          <w:rFonts w:ascii="Aptos" w:hAnsi="Aptos"/>
        </w:rPr>
        <w:t>an</w:t>
      </w:r>
      <w:r w:rsidRPr="0043343B">
        <w:rPr>
          <w:rFonts w:ascii="Aptos" w:hAnsi="Aptos"/>
          <w:spacing w:val="-3"/>
        </w:rPr>
        <w:t xml:space="preserve"> </w:t>
      </w:r>
      <w:r w:rsidRPr="0043343B">
        <w:rPr>
          <w:rFonts w:ascii="Aptos" w:hAnsi="Aptos"/>
        </w:rPr>
        <w:t>integrated</w:t>
      </w:r>
      <w:r w:rsidRPr="0043343B">
        <w:rPr>
          <w:rFonts w:ascii="Aptos" w:hAnsi="Aptos"/>
          <w:spacing w:val="-3"/>
        </w:rPr>
        <w:t xml:space="preserve"> </w:t>
      </w:r>
      <w:r w:rsidRPr="0043343B">
        <w:rPr>
          <w:rFonts w:ascii="Aptos" w:hAnsi="Aptos"/>
        </w:rPr>
        <w:t>national framework for governance and management of immunoglobulin products.</w:t>
      </w:r>
    </w:p>
    <w:p w14:paraId="13F67D2C" w14:textId="77777777" w:rsidR="007B3EAC" w:rsidRPr="0043343B" w:rsidRDefault="008B40B0" w:rsidP="00DC6159">
      <w:pPr>
        <w:pStyle w:val="BodyText"/>
        <w:spacing w:before="199"/>
        <w:ind w:left="196" w:right="202"/>
        <w:rPr>
          <w:rFonts w:ascii="Aptos" w:hAnsi="Aptos"/>
        </w:rPr>
      </w:pPr>
      <w:r w:rsidRPr="0043343B">
        <w:rPr>
          <w:rFonts w:ascii="Aptos" w:hAnsi="Aptos"/>
        </w:rPr>
        <w:t>The</w:t>
      </w:r>
      <w:r w:rsidRPr="0043343B">
        <w:rPr>
          <w:rFonts w:ascii="Aptos" w:hAnsi="Aptos"/>
          <w:spacing w:val="-2"/>
        </w:rPr>
        <w:t xml:space="preserve"> </w:t>
      </w:r>
      <w:r w:rsidRPr="0043343B">
        <w:rPr>
          <w:rFonts w:ascii="Aptos" w:hAnsi="Aptos"/>
        </w:rPr>
        <w:t>integrated</w:t>
      </w:r>
      <w:r w:rsidRPr="0043343B">
        <w:rPr>
          <w:rFonts w:ascii="Aptos" w:hAnsi="Aptos"/>
          <w:spacing w:val="-3"/>
        </w:rPr>
        <w:t xml:space="preserve"> </w:t>
      </w:r>
      <w:r w:rsidRPr="0043343B">
        <w:rPr>
          <w:rFonts w:ascii="Aptos" w:hAnsi="Aptos"/>
        </w:rPr>
        <w:t>national</w:t>
      </w:r>
      <w:r w:rsidRPr="0043343B">
        <w:rPr>
          <w:rFonts w:ascii="Aptos" w:hAnsi="Aptos"/>
          <w:spacing w:val="-3"/>
        </w:rPr>
        <w:t xml:space="preserve"> </w:t>
      </w:r>
      <w:r w:rsidRPr="0043343B">
        <w:rPr>
          <w:rFonts w:ascii="Aptos" w:hAnsi="Aptos"/>
        </w:rPr>
        <w:t>framework</w:t>
      </w:r>
      <w:r w:rsidRPr="0043343B">
        <w:rPr>
          <w:rFonts w:ascii="Aptos" w:hAnsi="Aptos"/>
          <w:spacing w:val="-2"/>
        </w:rPr>
        <w:t xml:space="preserve"> </w:t>
      </w:r>
      <w:r w:rsidRPr="0043343B">
        <w:rPr>
          <w:rFonts w:ascii="Aptos" w:hAnsi="Aptos"/>
        </w:rPr>
        <w:t>provides</w:t>
      </w:r>
      <w:r w:rsidRPr="0043343B">
        <w:rPr>
          <w:rFonts w:ascii="Aptos" w:hAnsi="Aptos"/>
          <w:spacing w:val="-5"/>
        </w:rPr>
        <w:t xml:space="preserve"> </w:t>
      </w:r>
      <w:r w:rsidRPr="0043343B">
        <w:rPr>
          <w:rFonts w:ascii="Aptos" w:hAnsi="Aptos"/>
        </w:rPr>
        <w:t>the</w:t>
      </w:r>
      <w:r w:rsidRPr="0043343B">
        <w:rPr>
          <w:rFonts w:ascii="Aptos" w:hAnsi="Aptos"/>
          <w:spacing w:val="-2"/>
        </w:rPr>
        <w:t xml:space="preserve"> </w:t>
      </w:r>
      <w:r w:rsidRPr="0043343B">
        <w:rPr>
          <w:rFonts w:ascii="Aptos" w:hAnsi="Aptos"/>
        </w:rPr>
        <w:t>following</w:t>
      </w:r>
      <w:r w:rsidRPr="0043343B">
        <w:rPr>
          <w:rFonts w:ascii="Aptos" w:hAnsi="Aptos"/>
          <w:spacing w:val="-4"/>
        </w:rPr>
        <w:t xml:space="preserve"> </w:t>
      </w:r>
      <w:r w:rsidRPr="0043343B">
        <w:rPr>
          <w:rFonts w:ascii="Aptos" w:hAnsi="Aptos"/>
        </w:rPr>
        <w:t>benefits</w:t>
      </w:r>
      <w:r w:rsidRPr="0043343B">
        <w:rPr>
          <w:rFonts w:ascii="Aptos" w:hAnsi="Aptos"/>
          <w:spacing w:val="-5"/>
        </w:rPr>
        <w:t xml:space="preserve"> </w:t>
      </w:r>
      <w:r w:rsidRPr="0043343B">
        <w:rPr>
          <w:rFonts w:ascii="Aptos" w:hAnsi="Aptos"/>
        </w:rPr>
        <w:t>for</w:t>
      </w:r>
      <w:r w:rsidRPr="0043343B">
        <w:rPr>
          <w:rFonts w:ascii="Aptos" w:hAnsi="Aptos"/>
          <w:spacing w:val="-5"/>
        </w:rPr>
        <w:t xml:space="preserve"> </w:t>
      </w:r>
      <w:r w:rsidRPr="0043343B">
        <w:rPr>
          <w:rFonts w:ascii="Aptos" w:hAnsi="Aptos"/>
        </w:rPr>
        <w:t>the</w:t>
      </w:r>
      <w:r w:rsidRPr="0043343B">
        <w:rPr>
          <w:rFonts w:ascii="Aptos" w:hAnsi="Aptos"/>
          <w:spacing w:val="-2"/>
        </w:rPr>
        <w:t xml:space="preserve"> </w:t>
      </w:r>
      <w:r w:rsidRPr="0043343B">
        <w:rPr>
          <w:rFonts w:ascii="Aptos" w:hAnsi="Aptos"/>
        </w:rPr>
        <w:t>governance</w:t>
      </w:r>
      <w:r w:rsidRPr="0043343B">
        <w:rPr>
          <w:rFonts w:ascii="Aptos" w:hAnsi="Aptos"/>
          <w:spacing w:val="-2"/>
        </w:rPr>
        <w:t xml:space="preserve"> </w:t>
      </w:r>
      <w:r w:rsidRPr="0043343B">
        <w:rPr>
          <w:rFonts w:ascii="Aptos" w:hAnsi="Aptos"/>
        </w:rPr>
        <w:t>and</w:t>
      </w:r>
      <w:r w:rsidRPr="0043343B">
        <w:rPr>
          <w:rFonts w:ascii="Aptos" w:hAnsi="Aptos"/>
          <w:spacing w:val="-4"/>
        </w:rPr>
        <w:t xml:space="preserve"> </w:t>
      </w:r>
      <w:r w:rsidRPr="0043343B">
        <w:rPr>
          <w:rFonts w:ascii="Aptos" w:hAnsi="Aptos"/>
        </w:rPr>
        <w:t>management of immunoglobulin products under the national blood arrangements:</w:t>
      </w:r>
    </w:p>
    <w:p w14:paraId="13F67D2D" w14:textId="042299F6" w:rsidR="007B3EAC" w:rsidRPr="0043343B" w:rsidRDefault="007B1E1A" w:rsidP="00DC6159">
      <w:pPr>
        <w:pStyle w:val="ListParagraph"/>
        <w:numPr>
          <w:ilvl w:val="1"/>
          <w:numId w:val="21"/>
        </w:numPr>
        <w:tabs>
          <w:tab w:val="left" w:pos="1539"/>
        </w:tabs>
        <w:spacing w:before="200"/>
        <w:ind w:left="916" w:right="738"/>
        <w:rPr>
          <w:rFonts w:ascii="Aptos" w:hAnsi="Aptos"/>
        </w:rPr>
      </w:pPr>
      <w:r>
        <w:rPr>
          <w:rFonts w:ascii="Aptos" w:hAnsi="Aptos"/>
        </w:rPr>
        <w:t>G</w:t>
      </w:r>
      <w:r w:rsidR="008B40B0" w:rsidRPr="0043343B">
        <w:rPr>
          <w:rFonts w:ascii="Aptos" w:hAnsi="Aptos"/>
        </w:rPr>
        <w:t>reater</w:t>
      </w:r>
      <w:r w:rsidR="008B40B0" w:rsidRPr="0043343B">
        <w:rPr>
          <w:rFonts w:ascii="Aptos" w:hAnsi="Aptos"/>
          <w:spacing w:val="-4"/>
        </w:rPr>
        <w:t xml:space="preserve"> </w:t>
      </w:r>
      <w:r w:rsidR="008B40B0" w:rsidRPr="0043343B">
        <w:rPr>
          <w:rFonts w:ascii="Aptos" w:hAnsi="Aptos"/>
        </w:rPr>
        <w:t>clarity</w:t>
      </w:r>
      <w:r w:rsidR="008B40B0" w:rsidRPr="0043343B">
        <w:rPr>
          <w:rFonts w:ascii="Aptos" w:hAnsi="Aptos"/>
          <w:spacing w:val="-3"/>
        </w:rPr>
        <w:t xml:space="preserve"> </w:t>
      </w:r>
      <w:r w:rsidR="008B40B0" w:rsidRPr="0043343B">
        <w:rPr>
          <w:rFonts w:ascii="Aptos" w:hAnsi="Aptos"/>
        </w:rPr>
        <w:t>in</w:t>
      </w:r>
      <w:r w:rsidR="008B40B0" w:rsidRPr="0043343B">
        <w:rPr>
          <w:rFonts w:ascii="Aptos" w:hAnsi="Aptos"/>
          <w:spacing w:val="-3"/>
        </w:rPr>
        <w:t xml:space="preserve"> </w:t>
      </w:r>
      <w:r w:rsidR="008B40B0" w:rsidRPr="0043343B">
        <w:rPr>
          <w:rFonts w:ascii="Aptos" w:hAnsi="Aptos"/>
        </w:rPr>
        <w:t>the</w:t>
      </w:r>
      <w:r w:rsidR="008B40B0" w:rsidRPr="0043343B">
        <w:rPr>
          <w:rFonts w:ascii="Aptos" w:hAnsi="Aptos"/>
          <w:spacing w:val="-4"/>
        </w:rPr>
        <w:t xml:space="preserve"> </w:t>
      </w:r>
      <w:r w:rsidR="008B40B0" w:rsidRPr="0043343B">
        <w:rPr>
          <w:rFonts w:ascii="Aptos" w:hAnsi="Aptos"/>
        </w:rPr>
        <w:t>roles,</w:t>
      </w:r>
      <w:r w:rsidR="008B40B0" w:rsidRPr="0043343B">
        <w:rPr>
          <w:rFonts w:ascii="Aptos" w:hAnsi="Aptos"/>
          <w:spacing w:val="-4"/>
        </w:rPr>
        <w:t xml:space="preserve"> </w:t>
      </w:r>
      <w:r w:rsidR="008B40B0" w:rsidRPr="0043343B">
        <w:rPr>
          <w:rFonts w:ascii="Aptos" w:hAnsi="Aptos"/>
        </w:rPr>
        <w:t>responsibilities,</w:t>
      </w:r>
      <w:r w:rsidR="008B40B0" w:rsidRPr="0043343B">
        <w:rPr>
          <w:rFonts w:ascii="Aptos" w:hAnsi="Aptos"/>
          <w:spacing w:val="-2"/>
        </w:rPr>
        <w:t xml:space="preserve"> </w:t>
      </w:r>
      <w:r w:rsidR="008B40B0" w:rsidRPr="0043343B">
        <w:rPr>
          <w:rFonts w:ascii="Aptos" w:hAnsi="Aptos"/>
        </w:rPr>
        <w:t>authority</w:t>
      </w:r>
      <w:r w:rsidR="008B40B0" w:rsidRPr="0043343B">
        <w:rPr>
          <w:rFonts w:ascii="Aptos" w:hAnsi="Aptos"/>
          <w:spacing w:val="-3"/>
        </w:rPr>
        <w:t xml:space="preserve"> </w:t>
      </w:r>
      <w:r w:rsidR="008B40B0" w:rsidRPr="0043343B">
        <w:rPr>
          <w:rFonts w:ascii="Aptos" w:hAnsi="Aptos"/>
        </w:rPr>
        <w:t>and</w:t>
      </w:r>
      <w:r w:rsidR="008B40B0" w:rsidRPr="0043343B">
        <w:rPr>
          <w:rFonts w:ascii="Aptos" w:hAnsi="Aptos"/>
          <w:spacing w:val="-3"/>
        </w:rPr>
        <w:t xml:space="preserve"> </w:t>
      </w:r>
      <w:r w:rsidR="008B40B0" w:rsidRPr="0043343B">
        <w:rPr>
          <w:rFonts w:ascii="Aptos" w:hAnsi="Aptos"/>
        </w:rPr>
        <w:t>accountability</w:t>
      </w:r>
      <w:r w:rsidR="008B40B0" w:rsidRPr="0043343B">
        <w:rPr>
          <w:rFonts w:ascii="Aptos" w:hAnsi="Aptos"/>
          <w:spacing w:val="-3"/>
        </w:rPr>
        <w:t xml:space="preserve"> </w:t>
      </w:r>
      <w:r w:rsidR="008B40B0" w:rsidRPr="0043343B">
        <w:rPr>
          <w:rFonts w:ascii="Aptos" w:hAnsi="Aptos"/>
        </w:rPr>
        <w:t>of</w:t>
      </w:r>
      <w:r w:rsidR="008B40B0" w:rsidRPr="0043343B">
        <w:rPr>
          <w:rFonts w:ascii="Aptos" w:hAnsi="Aptos"/>
          <w:spacing w:val="-2"/>
        </w:rPr>
        <w:t xml:space="preserve"> </w:t>
      </w:r>
      <w:r w:rsidR="008B40B0" w:rsidRPr="0043343B">
        <w:rPr>
          <w:rFonts w:ascii="Aptos" w:hAnsi="Aptos"/>
        </w:rPr>
        <w:t>those</w:t>
      </w:r>
      <w:r w:rsidR="008B40B0" w:rsidRPr="0043343B">
        <w:rPr>
          <w:rFonts w:ascii="Aptos" w:hAnsi="Aptos"/>
          <w:spacing w:val="-4"/>
        </w:rPr>
        <w:t xml:space="preserve"> </w:t>
      </w:r>
      <w:r w:rsidR="008B40B0" w:rsidRPr="0043343B">
        <w:rPr>
          <w:rFonts w:ascii="Aptos" w:hAnsi="Aptos"/>
        </w:rPr>
        <w:t>involved</w:t>
      </w:r>
      <w:r w:rsidR="008B40B0" w:rsidRPr="0043343B">
        <w:rPr>
          <w:rFonts w:ascii="Aptos" w:hAnsi="Aptos"/>
          <w:spacing w:val="-3"/>
        </w:rPr>
        <w:t xml:space="preserve"> </w:t>
      </w:r>
      <w:r w:rsidR="008B40B0" w:rsidRPr="0043343B">
        <w:rPr>
          <w:rFonts w:ascii="Aptos" w:hAnsi="Aptos"/>
        </w:rPr>
        <w:t>in authorising, supplying, managing and using the products throughout the supply chain and within health services</w:t>
      </w:r>
    </w:p>
    <w:p w14:paraId="13F67D2E" w14:textId="53ED1FDC" w:rsidR="007B3EAC" w:rsidRPr="0043343B" w:rsidRDefault="007E7945" w:rsidP="00DC6159">
      <w:pPr>
        <w:pStyle w:val="ListParagraph"/>
        <w:numPr>
          <w:ilvl w:val="1"/>
          <w:numId w:val="21"/>
        </w:numPr>
        <w:tabs>
          <w:tab w:val="left" w:pos="1539"/>
          <w:tab w:val="left" w:pos="6804"/>
        </w:tabs>
        <w:spacing w:before="1"/>
        <w:ind w:left="916" w:right="394"/>
        <w:rPr>
          <w:rFonts w:ascii="Aptos" w:hAnsi="Aptos"/>
        </w:rPr>
      </w:pPr>
      <w:r>
        <w:rPr>
          <w:rFonts w:ascii="Aptos" w:hAnsi="Aptos"/>
        </w:rPr>
        <w:t>I</w:t>
      </w:r>
      <w:r w:rsidR="008B40B0" w:rsidRPr="0043343B">
        <w:rPr>
          <w:rFonts w:ascii="Aptos" w:hAnsi="Aptos"/>
        </w:rPr>
        <w:t>ntegration</w:t>
      </w:r>
      <w:r w:rsidR="008B40B0" w:rsidRPr="0043343B">
        <w:rPr>
          <w:rFonts w:ascii="Aptos" w:hAnsi="Aptos"/>
          <w:spacing w:val="-6"/>
        </w:rPr>
        <w:t xml:space="preserve"> </w:t>
      </w:r>
      <w:r w:rsidR="008B40B0" w:rsidRPr="0043343B">
        <w:rPr>
          <w:rFonts w:ascii="Aptos" w:hAnsi="Aptos"/>
        </w:rPr>
        <w:t>of</w:t>
      </w:r>
      <w:r w:rsidR="008B40B0" w:rsidRPr="0043343B">
        <w:rPr>
          <w:rFonts w:ascii="Aptos" w:hAnsi="Aptos"/>
          <w:spacing w:val="-5"/>
        </w:rPr>
        <w:t xml:space="preserve"> </w:t>
      </w:r>
      <w:r w:rsidR="008B40B0" w:rsidRPr="0043343B">
        <w:rPr>
          <w:rFonts w:ascii="Aptos" w:hAnsi="Aptos"/>
        </w:rPr>
        <w:t>specialist</w:t>
      </w:r>
      <w:r w:rsidR="008B40B0" w:rsidRPr="0043343B">
        <w:rPr>
          <w:rFonts w:ascii="Aptos" w:hAnsi="Aptos"/>
          <w:spacing w:val="-5"/>
        </w:rPr>
        <w:t xml:space="preserve"> </w:t>
      </w:r>
      <w:r w:rsidR="008B40B0" w:rsidRPr="0043343B">
        <w:rPr>
          <w:rFonts w:ascii="Aptos" w:hAnsi="Aptos"/>
        </w:rPr>
        <w:t>clinical</w:t>
      </w:r>
      <w:r w:rsidR="008B40B0" w:rsidRPr="0043343B">
        <w:rPr>
          <w:rFonts w:ascii="Aptos" w:hAnsi="Aptos"/>
          <w:spacing w:val="-3"/>
        </w:rPr>
        <w:t xml:space="preserve"> </w:t>
      </w:r>
      <w:r w:rsidR="008B40B0" w:rsidRPr="0043343B">
        <w:rPr>
          <w:rFonts w:ascii="Aptos" w:hAnsi="Aptos"/>
        </w:rPr>
        <w:t>expertise</w:t>
      </w:r>
      <w:r w:rsidR="008B40B0" w:rsidRPr="0043343B">
        <w:rPr>
          <w:rFonts w:ascii="Aptos" w:hAnsi="Aptos"/>
          <w:spacing w:val="-5"/>
        </w:rPr>
        <w:t xml:space="preserve"> </w:t>
      </w:r>
      <w:r w:rsidR="008B40B0" w:rsidRPr="0043343B">
        <w:rPr>
          <w:rFonts w:ascii="Aptos" w:hAnsi="Aptos"/>
        </w:rPr>
        <w:t>with</w:t>
      </w:r>
      <w:r w:rsidR="008B40B0" w:rsidRPr="0043343B">
        <w:rPr>
          <w:rFonts w:ascii="Aptos" w:hAnsi="Aptos"/>
          <w:spacing w:val="-4"/>
        </w:rPr>
        <w:t xml:space="preserve"> </w:t>
      </w:r>
      <w:r w:rsidR="008B40B0" w:rsidRPr="0043343B">
        <w:rPr>
          <w:rFonts w:ascii="Aptos" w:hAnsi="Aptos"/>
        </w:rPr>
        <w:t>policy,</w:t>
      </w:r>
      <w:r w:rsidR="008B40B0" w:rsidRPr="0043343B">
        <w:rPr>
          <w:rFonts w:ascii="Aptos" w:hAnsi="Aptos"/>
          <w:spacing w:val="-3"/>
        </w:rPr>
        <w:t xml:space="preserve"> </w:t>
      </w:r>
      <w:r w:rsidR="008B40B0" w:rsidRPr="0043343B">
        <w:rPr>
          <w:rFonts w:ascii="Aptos" w:hAnsi="Aptos"/>
        </w:rPr>
        <w:t>analysis</w:t>
      </w:r>
      <w:r w:rsidR="008B40B0" w:rsidRPr="0043343B">
        <w:rPr>
          <w:rFonts w:ascii="Aptos" w:hAnsi="Aptos"/>
          <w:spacing w:val="-3"/>
        </w:rPr>
        <w:t xml:space="preserve"> </w:t>
      </w:r>
      <w:r w:rsidR="008B40B0" w:rsidRPr="0043343B">
        <w:rPr>
          <w:rFonts w:ascii="Aptos" w:hAnsi="Aptos"/>
        </w:rPr>
        <w:t>and</w:t>
      </w:r>
      <w:r w:rsidR="008B40B0" w:rsidRPr="0043343B">
        <w:rPr>
          <w:rFonts w:ascii="Aptos" w:hAnsi="Aptos"/>
          <w:spacing w:val="-4"/>
        </w:rPr>
        <w:t xml:space="preserve"> </w:t>
      </w:r>
      <w:r w:rsidR="008B40B0" w:rsidRPr="0043343B">
        <w:rPr>
          <w:rFonts w:ascii="Aptos" w:hAnsi="Aptos"/>
        </w:rPr>
        <w:t>health</w:t>
      </w:r>
      <w:r w:rsidR="008B40B0" w:rsidRPr="0043343B">
        <w:rPr>
          <w:rFonts w:ascii="Aptos" w:hAnsi="Aptos"/>
          <w:spacing w:val="-4"/>
        </w:rPr>
        <w:t xml:space="preserve"> </w:t>
      </w:r>
      <w:r w:rsidR="008B40B0" w:rsidRPr="0043343B">
        <w:rPr>
          <w:rFonts w:ascii="Aptos" w:hAnsi="Aptos"/>
        </w:rPr>
        <w:t xml:space="preserve">economist perspectives to support and improve </w:t>
      </w:r>
      <w:r w:rsidR="003727C5" w:rsidRPr="0043343B">
        <w:rPr>
          <w:rFonts w:ascii="Aptos" w:hAnsi="Aptos"/>
        </w:rPr>
        <w:t>governance</w:t>
      </w:r>
      <w:r w:rsidR="008B40B0" w:rsidRPr="0043343B">
        <w:rPr>
          <w:rFonts w:ascii="Aptos" w:hAnsi="Aptos"/>
        </w:rPr>
        <w:t xml:space="preserve"> and management</w:t>
      </w:r>
    </w:p>
    <w:p w14:paraId="13F67D2F" w14:textId="4A1DA496" w:rsidR="007B3EAC" w:rsidRPr="0043343B" w:rsidRDefault="007E7945" w:rsidP="00DC6159">
      <w:pPr>
        <w:pStyle w:val="ListParagraph"/>
        <w:numPr>
          <w:ilvl w:val="1"/>
          <w:numId w:val="21"/>
        </w:numPr>
        <w:tabs>
          <w:tab w:val="left" w:pos="1539"/>
        </w:tabs>
        <w:ind w:left="916" w:right="441"/>
        <w:rPr>
          <w:rFonts w:ascii="Aptos" w:hAnsi="Aptos"/>
        </w:rPr>
      </w:pPr>
      <w:r>
        <w:rPr>
          <w:rFonts w:ascii="Aptos" w:hAnsi="Aptos"/>
        </w:rPr>
        <w:t>C</w:t>
      </w:r>
      <w:r w:rsidR="008B40B0" w:rsidRPr="0043343B">
        <w:rPr>
          <w:rFonts w:ascii="Aptos" w:hAnsi="Aptos"/>
        </w:rPr>
        <w:t>onsistent</w:t>
      </w:r>
      <w:r w:rsidR="008B40B0" w:rsidRPr="0043343B">
        <w:rPr>
          <w:rFonts w:ascii="Aptos" w:hAnsi="Aptos"/>
          <w:spacing w:val="-1"/>
        </w:rPr>
        <w:t xml:space="preserve"> </w:t>
      </w:r>
      <w:r w:rsidR="008B40B0" w:rsidRPr="0043343B">
        <w:rPr>
          <w:rFonts w:ascii="Aptos" w:hAnsi="Aptos"/>
        </w:rPr>
        <w:t>and</w:t>
      </w:r>
      <w:r w:rsidR="008B40B0" w:rsidRPr="0043343B">
        <w:rPr>
          <w:rFonts w:ascii="Aptos" w:hAnsi="Aptos"/>
          <w:spacing w:val="-3"/>
        </w:rPr>
        <w:t xml:space="preserve"> </w:t>
      </w:r>
      <w:r w:rsidR="008B40B0" w:rsidRPr="0043343B">
        <w:rPr>
          <w:rFonts w:ascii="Aptos" w:hAnsi="Aptos"/>
        </w:rPr>
        <w:t>efficient</w:t>
      </w:r>
      <w:r w:rsidR="008B40B0" w:rsidRPr="0043343B">
        <w:rPr>
          <w:rFonts w:ascii="Aptos" w:hAnsi="Aptos"/>
          <w:spacing w:val="-4"/>
        </w:rPr>
        <w:t xml:space="preserve"> </w:t>
      </w:r>
      <w:r w:rsidR="008B40B0" w:rsidRPr="0043343B">
        <w:rPr>
          <w:rFonts w:ascii="Aptos" w:hAnsi="Aptos"/>
        </w:rPr>
        <w:t>collection</w:t>
      </w:r>
      <w:r w:rsidR="008B40B0" w:rsidRPr="0043343B">
        <w:rPr>
          <w:rFonts w:ascii="Aptos" w:hAnsi="Aptos"/>
          <w:spacing w:val="-3"/>
        </w:rPr>
        <w:t xml:space="preserve"> </w:t>
      </w:r>
      <w:r w:rsidR="008B40B0" w:rsidRPr="0043343B">
        <w:rPr>
          <w:rFonts w:ascii="Aptos" w:hAnsi="Aptos"/>
        </w:rPr>
        <w:t>of</w:t>
      </w:r>
      <w:r w:rsidR="008B40B0" w:rsidRPr="0043343B">
        <w:rPr>
          <w:rFonts w:ascii="Aptos" w:hAnsi="Aptos"/>
          <w:spacing w:val="-4"/>
        </w:rPr>
        <w:t xml:space="preserve"> </w:t>
      </w:r>
      <w:r w:rsidR="008B40B0" w:rsidRPr="0043343B">
        <w:rPr>
          <w:rFonts w:ascii="Aptos" w:hAnsi="Aptos"/>
        </w:rPr>
        <w:t>authorisation,</w:t>
      </w:r>
      <w:r w:rsidR="008B40B0" w:rsidRPr="0043343B">
        <w:rPr>
          <w:rFonts w:ascii="Aptos" w:hAnsi="Aptos"/>
          <w:spacing w:val="-4"/>
        </w:rPr>
        <w:t xml:space="preserve"> </w:t>
      </w:r>
      <w:r w:rsidR="008B40B0" w:rsidRPr="0043343B">
        <w:rPr>
          <w:rFonts w:ascii="Aptos" w:hAnsi="Aptos"/>
        </w:rPr>
        <w:t>supply,</w:t>
      </w:r>
      <w:r w:rsidR="008B40B0" w:rsidRPr="0043343B">
        <w:rPr>
          <w:rFonts w:ascii="Aptos" w:hAnsi="Aptos"/>
          <w:spacing w:val="-2"/>
        </w:rPr>
        <w:t xml:space="preserve"> </w:t>
      </w:r>
      <w:r w:rsidR="008B40B0" w:rsidRPr="0043343B">
        <w:rPr>
          <w:rFonts w:ascii="Aptos" w:hAnsi="Aptos"/>
        </w:rPr>
        <w:t>use</w:t>
      </w:r>
      <w:r w:rsidR="008B40B0" w:rsidRPr="0043343B">
        <w:rPr>
          <w:rFonts w:ascii="Aptos" w:hAnsi="Aptos"/>
          <w:spacing w:val="-4"/>
        </w:rPr>
        <w:t xml:space="preserve"> </w:t>
      </w:r>
      <w:r w:rsidR="008B40B0" w:rsidRPr="0043343B">
        <w:rPr>
          <w:rFonts w:ascii="Aptos" w:hAnsi="Aptos"/>
        </w:rPr>
        <w:t>and</w:t>
      </w:r>
      <w:r w:rsidR="008B40B0" w:rsidRPr="0043343B">
        <w:rPr>
          <w:rFonts w:ascii="Aptos" w:hAnsi="Aptos"/>
          <w:spacing w:val="-3"/>
        </w:rPr>
        <w:t xml:space="preserve"> </w:t>
      </w:r>
      <w:r w:rsidR="008B40B0" w:rsidRPr="0043343B">
        <w:rPr>
          <w:rFonts w:ascii="Aptos" w:hAnsi="Aptos"/>
        </w:rPr>
        <w:t>outcomes</w:t>
      </w:r>
      <w:r w:rsidR="008B40B0" w:rsidRPr="0043343B">
        <w:rPr>
          <w:rFonts w:ascii="Aptos" w:hAnsi="Aptos"/>
          <w:spacing w:val="-7"/>
        </w:rPr>
        <w:t xml:space="preserve"> </w:t>
      </w:r>
      <w:r w:rsidR="008B40B0" w:rsidRPr="0043343B">
        <w:rPr>
          <w:rFonts w:ascii="Aptos" w:hAnsi="Aptos"/>
        </w:rPr>
        <w:t>data</w:t>
      </w:r>
      <w:r w:rsidR="008B40B0" w:rsidRPr="0043343B">
        <w:rPr>
          <w:rFonts w:ascii="Aptos" w:hAnsi="Aptos"/>
          <w:spacing w:val="-2"/>
        </w:rPr>
        <w:t xml:space="preserve"> </w:t>
      </w:r>
      <w:r w:rsidR="008B40B0" w:rsidRPr="0043343B">
        <w:rPr>
          <w:rFonts w:ascii="Aptos" w:hAnsi="Aptos"/>
        </w:rPr>
        <w:t>through a national system</w:t>
      </w:r>
    </w:p>
    <w:p w14:paraId="13F67D30" w14:textId="253C70FE" w:rsidR="007B3EAC" w:rsidRPr="0043343B" w:rsidRDefault="007E7945" w:rsidP="00DC6159">
      <w:pPr>
        <w:pStyle w:val="ListParagraph"/>
        <w:numPr>
          <w:ilvl w:val="1"/>
          <w:numId w:val="21"/>
        </w:numPr>
        <w:tabs>
          <w:tab w:val="left" w:pos="1540"/>
        </w:tabs>
        <w:ind w:left="917" w:right="770"/>
        <w:rPr>
          <w:rFonts w:ascii="Aptos" w:hAnsi="Aptos"/>
        </w:rPr>
      </w:pPr>
      <w:r>
        <w:rPr>
          <w:rFonts w:ascii="Aptos" w:hAnsi="Aptos"/>
        </w:rPr>
        <w:t>P</w:t>
      </w:r>
      <w:r w:rsidR="008B40B0" w:rsidRPr="0043343B">
        <w:rPr>
          <w:rFonts w:ascii="Aptos" w:hAnsi="Aptos"/>
        </w:rPr>
        <w:t>rogressive</w:t>
      </w:r>
      <w:r w:rsidR="008B40B0" w:rsidRPr="0043343B">
        <w:rPr>
          <w:rFonts w:ascii="Aptos" w:hAnsi="Aptos"/>
          <w:spacing w:val="-2"/>
        </w:rPr>
        <w:t xml:space="preserve"> </w:t>
      </w:r>
      <w:r w:rsidR="008B40B0" w:rsidRPr="0043343B">
        <w:rPr>
          <w:rFonts w:ascii="Aptos" w:hAnsi="Aptos"/>
        </w:rPr>
        <w:t>updating</w:t>
      </w:r>
      <w:r w:rsidR="008B40B0" w:rsidRPr="0043343B">
        <w:rPr>
          <w:rFonts w:ascii="Aptos" w:hAnsi="Aptos"/>
          <w:spacing w:val="-6"/>
        </w:rPr>
        <w:t xml:space="preserve"> </w:t>
      </w:r>
      <w:r w:rsidR="008B40B0" w:rsidRPr="0043343B">
        <w:rPr>
          <w:rFonts w:ascii="Aptos" w:hAnsi="Aptos"/>
        </w:rPr>
        <w:t>of</w:t>
      </w:r>
      <w:r w:rsidR="008B40B0" w:rsidRPr="0043343B">
        <w:rPr>
          <w:rFonts w:ascii="Aptos" w:hAnsi="Aptos"/>
          <w:spacing w:val="-3"/>
        </w:rPr>
        <w:t xml:space="preserve"> </w:t>
      </w:r>
      <w:r w:rsidR="008B40B0" w:rsidRPr="0043343B">
        <w:rPr>
          <w:rFonts w:ascii="Aptos" w:hAnsi="Aptos"/>
        </w:rPr>
        <w:t>governments’</w:t>
      </w:r>
      <w:r w:rsidR="008B40B0" w:rsidRPr="0043343B">
        <w:rPr>
          <w:rFonts w:ascii="Aptos" w:hAnsi="Aptos"/>
          <w:spacing w:val="-5"/>
        </w:rPr>
        <w:t xml:space="preserve"> </w:t>
      </w:r>
      <w:r w:rsidR="008B40B0" w:rsidRPr="0043343B">
        <w:rPr>
          <w:rFonts w:ascii="Aptos" w:hAnsi="Aptos"/>
        </w:rPr>
        <w:t>criteria</w:t>
      </w:r>
      <w:r w:rsidR="008B40B0" w:rsidRPr="0043343B">
        <w:rPr>
          <w:rFonts w:ascii="Aptos" w:hAnsi="Aptos"/>
          <w:spacing w:val="-3"/>
        </w:rPr>
        <w:t xml:space="preserve"> </w:t>
      </w:r>
      <w:r w:rsidR="008B40B0" w:rsidRPr="0043343B">
        <w:rPr>
          <w:rFonts w:ascii="Aptos" w:hAnsi="Aptos"/>
        </w:rPr>
        <w:t>for</w:t>
      </w:r>
      <w:r w:rsidR="008B40B0" w:rsidRPr="0043343B">
        <w:rPr>
          <w:rFonts w:ascii="Aptos" w:hAnsi="Aptos"/>
          <w:spacing w:val="-3"/>
        </w:rPr>
        <w:t xml:space="preserve"> </w:t>
      </w:r>
      <w:r w:rsidR="008B40B0" w:rsidRPr="0043343B">
        <w:rPr>
          <w:rFonts w:ascii="Aptos" w:hAnsi="Aptos"/>
        </w:rPr>
        <w:t>access</w:t>
      </w:r>
      <w:r w:rsidR="008B40B0" w:rsidRPr="0043343B">
        <w:rPr>
          <w:rFonts w:ascii="Aptos" w:hAnsi="Aptos"/>
          <w:spacing w:val="-3"/>
        </w:rPr>
        <w:t xml:space="preserve"> </w:t>
      </w:r>
      <w:r w:rsidR="008B40B0" w:rsidRPr="0043343B">
        <w:rPr>
          <w:rFonts w:ascii="Aptos" w:hAnsi="Aptos"/>
        </w:rPr>
        <w:t>to</w:t>
      </w:r>
      <w:r w:rsidR="008B40B0" w:rsidRPr="0043343B">
        <w:rPr>
          <w:rFonts w:ascii="Aptos" w:hAnsi="Aptos"/>
          <w:spacing w:val="-2"/>
        </w:rPr>
        <w:t xml:space="preserve"> </w:t>
      </w:r>
      <w:r w:rsidR="008B40B0" w:rsidRPr="0043343B">
        <w:rPr>
          <w:rFonts w:ascii="Aptos" w:hAnsi="Aptos"/>
        </w:rPr>
        <w:t>the</w:t>
      </w:r>
      <w:r w:rsidR="008B40B0" w:rsidRPr="0043343B">
        <w:rPr>
          <w:rFonts w:ascii="Aptos" w:hAnsi="Aptos"/>
          <w:spacing w:val="-2"/>
        </w:rPr>
        <w:t xml:space="preserve"> </w:t>
      </w:r>
      <w:r w:rsidR="008B40B0" w:rsidRPr="0043343B">
        <w:rPr>
          <w:rFonts w:ascii="Aptos" w:hAnsi="Aptos"/>
        </w:rPr>
        <w:t>products</w:t>
      </w:r>
      <w:r w:rsidR="008B40B0" w:rsidRPr="0043343B">
        <w:rPr>
          <w:rFonts w:ascii="Aptos" w:hAnsi="Aptos"/>
          <w:spacing w:val="-3"/>
        </w:rPr>
        <w:t xml:space="preserve"> </w:t>
      </w:r>
      <w:r w:rsidR="008B40B0" w:rsidRPr="0043343B">
        <w:rPr>
          <w:rFonts w:ascii="Aptos" w:hAnsi="Aptos"/>
        </w:rPr>
        <w:t>under</w:t>
      </w:r>
      <w:r w:rsidR="008B40B0" w:rsidRPr="0043343B">
        <w:rPr>
          <w:rFonts w:ascii="Aptos" w:hAnsi="Aptos"/>
          <w:spacing w:val="-5"/>
        </w:rPr>
        <w:t xml:space="preserve"> </w:t>
      </w:r>
      <w:r w:rsidR="008B40B0" w:rsidRPr="0043343B">
        <w:rPr>
          <w:rFonts w:ascii="Aptos" w:hAnsi="Aptos"/>
        </w:rPr>
        <w:t>the</w:t>
      </w:r>
      <w:r w:rsidR="008B40B0" w:rsidRPr="0043343B">
        <w:rPr>
          <w:rFonts w:ascii="Aptos" w:hAnsi="Aptos"/>
          <w:spacing w:val="-2"/>
        </w:rPr>
        <w:t xml:space="preserve"> </w:t>
      </w:r>
      <w:r w:rsidR="008B40B0" w:rsidRPr="0043343B">
        <w:rPr>
          <w:rFonts w:ascii="Aptos" w:hAnsi="Aptos"/>
        </w:rPr>
        <w:t>national blood arrangements, based on improvements in data, knowledge and practice</w:t>
      </w:r>
    </w:p>
    <w:p w14:paraId="13F67D32" w14:textId="72D285D9" w:rsidR="007B3EAC" w:rsidRPr="0043343B" w:rsidRDefault="007E7945" w:rsidP="00DC6159">
      <w:pPr>
        <w:pStyle w:val="ListParagraph"/>
        <w:numPr>
          <w:ilvl w:val="1"/>
          <w:numId w:val="21"/>
        </w:numPr>
        <w:tabs>
          <w:tab w:val="left" w:pos="1540"/>
        </w:tabs>
        <w:ind w:left="917" w:right="454"/>
        <w:rPr>
          <w:rFonts w:ascii="Aptos" w:hAnsi="Aptos"/>
        </w:rPr>
      </w:pPr>
      <w:r>
        <w:rPr>
          <w:rFonts w:ascii="Aptos" w:hAnsi="Aptos"/>
        </w:rPr>
        <w:t>A</w:t>
      </w:r>
      <w:r w:rsidR="008B40B0" w:rsidRPr="0043343B">
        <w:rPr>
          <w:rFonts w:ascii="Aptos" w:hAnsi="Aptos"/>
        </w:rPr>
        <w:t>greed</w:t>
      </w:r>
      <w:r w:rsidR="003727C5" w:rsidRPr="0043343B">
        <w:rPr>
          <w:rFonts w:ascii="Aptos" w:hAnsi="Aptos"/>
        </w:rPr>
        <w:t xml:space="preserve"> </w:t>
      </w:r>
      <w:r w:rsidR="2F167295" w:rsidRPr="0043343B">
        <w:rPr>
          <w:rFonts w:ascii="Aptos" w:hAnsi="Aptos"/>
        </w:rPr>
        <w:t>program measures</w:t>
      </w:r>
      <w:r w:rsidR="008B40B0" w:rsidRPr="0043343B">
        <w:rPr>
          <w:rFonts w:ascii="Aptos" w:hAnsi="Aptos"/>
        </w:rPr>
        <w:t xml:space="preserve"> and processes to </w:t>
      </w:r>
      <w:r w:rsidR="003727C5" w:rsidRPr="0043343B">
        <w:rPr>
          <w:rFonts w:ascii="Aptos" w:hAnsi="Aptos"/>
        </w:rPr>
        <w:t>report,</w:t>
      </w:r>
      <w:r w:rsidR="008B40B0" w:rsidRPr="0043343B">
        <w:rPr>
          <w:rFonts w:ascii="Aptos" w:hAnsi="Aptos"/>
        </w:rPr>
        <w:t xml:space="preserve"> evaluate and </w:t>
      </w:r>
      <w:r w:rsidR="003727C5" w:rsidRPr="0043343B">
        <w:rPr>
          <w:rFonts w:ascii="Aptos" w:hAnsi="Aptos"/>
        </w:rPr>
        <w:t>improve clinical</w:t>
      </w:r>
      <w:r w:rsidR="008B40B0" w:rsidRPr="0043343B">
        <w:rPr>
          <w:rFonts w:ascii="Aptos" w:hAnsi="Aptos"/>
        </w:rPr>
        <w:t xml:space="preserve"> practice </w:t>
      </w:r>
      <w:r w:rsidR="1CC238EE" w:rsidRPr="0043343B">
        <w:rPr>
          <w:rFonts w:ascii="Aptos" w:hAnsi="Aptos"/>
        </w:rPr>
        <w:t>to achieve key</w:t>
      </w:r>
      <w:r w:rsidR="008B40B0" w:rsidRPr="0043343B">
        <w:rPr>
          <w:rFonts w:ascii="Aptos" w:hAnsi="Aptos"/>
        </w:rPr>
        <w:t xml:space="preserve"> outcomes,</w:t>
      </w:r>
      <w:r w:rsidR="003727C5" w:rsidRPr="0043343B">
        <w:rPr>
          <w:rFonts w:ascii="Aptos" w:hAnsi="Aptos"/>
        </w:rPr>
        <w:t xml:space="preserve"> </w:t>
      </w:r>
      <w:r w:rsidR="008B40B0" w:rsidRPr="0043343B">
        <w:rPr>
          <w:rFonts w:ascii="Aptos" w:hAnsi="Aptos"/>
        </w:rPr>
        <w:t>coordinated</w:t>
      </w:r>
      <w:r w:rsidR="008B40B0" w:rsidRPr="0043343B">
        <w:rPr>
          <w:rFonts w:ascii="Aptos" w:hAnsi="Aptos"/>
          <w:spacing w:val="-3"/>
        </w:rPr>
        <w:t xml:space="preserve"> </w:t>
      </w:r>
      <w:r w:rsidR="008B40B0" w:rsidRPr="0043343B">
        <w:rPr>
          <w:rFonts w:ascii="Aptos" w:hAnsi="Aptos"/>
        </w:rPr>
        <w:t>processes</w:t>
      </w:r>
      <w:r w:rsidR="008B40B0" w:rsidRPr="0043343B">
        <w:rPr>
          <w:rFonts w:ascii="Aptos" w:hAnsi="Aptos"/>
          <w:spacing w:val="-4"/>
        </w:rPr>
        <w:t xml:space="preserve"> </w:t>
      </w:r>
      <w:r w:rsidR="008B40B0" w:rsidRPr="0043343B">
        <w:rPr>
          <w:rFonts w:ascii="Aptos" w:hAnsi="Aptos"/>
        </w:rPr>
        <w:t>to</w:t>
      </w:r>
      <w:r w:rsidR="008B40B0" w:rsidRPr="0043343B">
        <w:rPr>
          <w:rFonts w:ascii="Aptos" w:hAnsi="Aptos"/>
          <w:spacing w:val="-3"/>
        </w:rPr>
        <w:t xml:space="preserve"> </w:t>
      </w:r>
      <w:r w:rsidR="008B40B0" w:rsidRPr="0043343B">
        <w:rPr>
          <w:rFonts w:ascii="Aptos" w:hAnsi="Aptos"/>
        </w:rPr>
        <w:t>define,</w:t>
      </w:r>
      <w:r w:rsidR="008B40B0" w:rsidRPr="0043343B">
        <w:rPr>
          <w:rFonts w:ascii="Aptos" w:hAnsi="Aptos"/>
          <w:spacing w:val="-2"/>
        </w:rPr>
        <w:t xml:space="preserve"> </w:t>
      </w:r>
      <w:r w:rsidR="008B40B0" w:rsidRPr="0043343B">
        <w:rPr>
          <w:rFonts w:ascii="Aptos" w:hAnsi="Aptos"/>
        </w:rPr>
        <w:t>prioritise</w:t>
      </w:r>
      <w:r w:rsidR="008B40B0" w:rsidRPr="0043343B">
        <w:rPr>
          <w:rFonts w:ascii="Aptos" w:hAnsi="Aptos"/>
          <w:spacing w:val="-4"/>
        </w:rPr>
        <w:t xml:space="preserve"> </w:t>
      </w:r>
      <w:r w:rsidR="008B40B0" w:rsidRPr="0043343B">
        <w:rPr>
          <w:rFonts w:ascii="Aptos" w:hAnsi="Aptos"/>
        </w:rPr>
        <w:t>and</w:t>
      </w:r>
      <w:r w:rsidR="008B40B0" w:rsidRPr="0043343B">
        <w:rPr>
          <w:rFonts w:ascii="Aptos" w:hAnsi="Aptos"/>
          <w:spacing w:val="-3"/>
        </w:rPr>
        <w:t xml:space="preserve"> </w:t>
      </w:r>
      <w:r w:rsidR="008B40B0" w:rsidRPr="0043343B">
        <w:rPr>
          <w:rFonts w:ascii="Aptos" w:hAnsi="Aptos"/>
        </w:rPr>
        <w:t>deliver</w:t>
      </w:r>
      <w:r w:rsidR="008B40B0" w:rsidRPr="0043343B">
        <w:rPr>
          <w:rFonts w:ascii="Aptos" w:hAnsi="Aptos"/>
          <w:spacing w:val="-4"/>
        </w:rPr>
        <w:t xml:space="preserve"> </w:t>
      </w:r>
      <w:r w:rsidR="008B40B0" w:rsidRPr="0043343B">
        <w:rPr>
          <w:rFonts w:ascii="Aptos" w:hAnsi="Aptos"/>
        </w:rPr>
        <w:t>an</w:t>
      </w:r>
      <w:r w:rsidR="008B40B0" w:rsidRPr="0043343B">
        <w:rPr>
          <w:rFonts w:ascii="Aptos" w:hAnsi="Aptos"/>
          <w:spacing w:val="-3"/>
        </w:rPr>
        <w:t xml:space="preserve"> </w:t>
      </w:r>
      <w:r w:rsidR="008B40B0" w:rsidRPr="0043343B">
        <w:rPr>
          <w:rFonts w:ascii="Aptos" w:hAnsi="Aptos"/>
        </w:rPr>
        <w:t>improved</w:t>
      </w:r>
      <w:r w:rsidR="008B40B0" w:rsidRPr="0043343B">
        <w:rPr>
          <w:rFonts w:ascii="Aptos" w:hAnsi="Aptos"/>
          <w:spacing w:val="-3"/>
        </w:rPr>
        <w:t xml:space="preserve"> </w:t>
      </w:r>
      <w:r w:rsidR="008B40B0" w:rsidRPr="0043343B">
        <w:rPr>
          <w:rFonts w:ascii="Aptos" w:hAnsi="Aptos"/>
        </w:rPr>
        <w:t>knowledge</w:t>
      </w:r>
      <w:r w:rsidR="008B40B0" w:rsidRPr="0043343B">
        <w:rPr>
          <w:rFonts w:ascii="Aptos" w:hAnsi="Aptos"/>
          <w:spacing w:val="-1"/>
        </w:rPr>
        <w:t xml:space="preserve"> </w:t>
      </w:r>
      <w:r w:rsidR="003727C5" w:rsidRPr="0043343B">
        <w:rPr>
          <w:rFonts w:ascii="Aptos" w:hAnsi="Aptos"/>
        </w:rPr>
        <w:t>base</w:t>
      </w:r>
      <w:r w:rsidR="003727C5" w:rsidRPr="0043343B">
        <w:rPr>
          <w:rFonts w:ascii="Aptos" w:hAnsi="Aptos"/>
          <w:spacing w:val="-1"/>
        </w:rPr>
        <w:t xml:space="preserve"> </w:t>
      </w:r>
      <w:r w:rsidR="003727C5" w:rsidRPr="0043343B">
        <w:rPr>
          <w:rFonts w:ascii="Aptos" w:hAnsi="Aptos"/>
        </w:rPr>
        <w:t>through</w:t>
      </w:r>
      <w:r w:rsidR="008B40B0" w:rsidRPr="0043343B">
        <w:rPr>
          <w:rFonts w:ascii="Aptos" w:hAnsi="Aptos"/>
        </w:rPr>
        <w:t xml:space="preserve"> well-directed research, education and training</w:t>
      </w:r>
    </w:p>
    <w:p w14:paraId="13F67D33" w14:textId="7E3832B1" w:rsidR="007B3EAC" w:rsidRPr="0043343B" w:rsidRDefault="00C1155C" w:rsidP="00DC6159">
      <w:pPr>
        <w:pStyle w:val="ListParagraph"/>
        <w:numPr>
          <w:ilvl w:val="1"/>
          <w:numId w:val="21"/>
        </w:numPr>
        <w:tabs>
          <w:tab w:val="left" w:pos="1540"/>
        </w:tabs>
        <w:ind w:left="917" w:right="365"/>
        <w:rPr>
          <w:rFonts w:ascii="Aptos" w:hAnsi="Aptos"/>
        </w:rPr>
      </w:pPr>
      <w:r>
        <w:rPr>
          <w:rFonts w:ascii="Aptos" w:hAnsi="Aptos"/>
        </w:rPr>
        <w:t>Consideration</w:t>
      </w:r>
      <w:r w:rsidR="008B40B0" w:rsidRPr="0043343B">
        <w:rPr>
          <w:rFonts w:ascii="Aptos" w:hAnsi="Aptos"/>
          <w:spacing w:val="-3"/>
        </w:rPr>
        <w:t xml:space="preserve"> </w:t>
      </w:r>
      <w:r>
        <w:rPr>
          <w:rFonts w:ascii="Aptos" w:hAnsi="Aptos"/>
          <w:spacing w:val="-3"/>
        </w:rPr>
        <w:t xml:space="preserve">and, if approved, implementation of </w:t>
      </w:r>
      <w:r w:rsidR="008B40B0" w:rsidRPr="0043343B">
        <w:rPr>
          <w:rFonts w:ascii="Aptos" w:hAnsi="Aptos"/>
        </w:rPr>
        <w:t>efficiency</w:t>
      </w:r>
      <w:r w:rsidR="008B40B0" w:rsidRPr="0043343B">
        <w:rPr>
          <w:rFonts w:ascii="Aptos" w:hAnsi="Aptos"/>
          <w:spacing w:val="-2"/>
        </w:rPr>
        <w:t xml:space="preserve"> </w:t>
      </w:r>
      <w:r w:rsidR="008B40B0" w:rsidRPr="0043343B">
        <w:rPr>
          <w:rFonts w:ascii="Aptos" w:hAnsi="Aptos"/>
        </w:rPr>
        <w:t>improvements</w:t>
      </w:r>
      <w:r w:rsidR="008B40B0" w:rsidRPr="0043343B">
        <w:rPr>
          <w:rFonts w:ascii="Aptos" w:hAnsi="Aptos"/>
          <w:spacing w:val="-3"/>
        </w:rPr>
        <w:t xml:space="preserve"> </w:t>
      </w:r>
      <w:r w:rsidR="008B40B0" w:rsidRPr="0043343B">
        <w:rPr>
          <w:rFonts w:ascii="Aptos" w:hAnsi="Aptos"/>
        </w:rPr>
        <w:t>in</w:t>
      </w:r>
      <w:r w:rsidR="008B40B0" w:rsidRPr="0043343B">
        <w:rPr>
          <w:rFonts w:ascii="Aptos" w:hAnsi="Aptos"/>
          <w:spacing w:val="-4"/>
        </w:rPr>
        <w:t xml:space="preserve"> </w:t>
      </w:r>
      <w:r w:rsidR="008B40B0" w:rsidRPr="0043343B">
        <w:rPr>
          <w:rFonts w:ascii="Aptos" w:hAnsi="Aptos"/>
        </w:rPr>
        <w:t>the</w:t>
      </w:r>
      <w:r w:rsidR="008B40B0" w:rsidRPr="0043343B">
        <w:rPr>
          <w:rFonts w:ascii="Aptos" w:hAnsi="Aptos"/>
          <w:spacing w:val="-2"/>
        </w:rPr>
        <w:t xml:space="preserve"> </w:t>
      </w:r>
      <w:r w:rsidR="008B40B0" w:rsidRPr="0043343B">
        <w:rPr>
          <w:rFonts w:ascii="Aptos" w:hAnsi="Aptos"/>
        </w:rPr>
        <w:t xml:space="preserve">processes for management of the </w:t>
      </w:r>
      <w:r w:rsidR="472A98FF" w:rsidRPr="0043343B">
        <w:rPr>
          <w:rFonts w:ascii="Aptos" w:hAnsi="Aptos"/>
        </w:rPr>
        <w:t>program</w:t>
      </w:r>
      <w:r w:rsidR="008B40B0" w:rsidRPr="0043343B">
        <w:rPr>
          <w:rFonts w:ascii="Aptos" w:hAnsi="Aptos"/>
        </w:rPr>
        <w:t>, including:</w:t>
      </w:r>
    </w:p>
    <w:p w14:paraId="13F67D34" w14:textId="4E785057" w:rsidR="007B3EAC" w:rsidRPr="0043343B" w:rsidRDefault="00C1155C" w:rsidP="00DC6159">
      <w:pPr>
        <w:pStyle w:val="ListParagraph"/>
        <w:numPr>
          <w:ilvl w:val="2"/>
          <w:numId w:val="21"/>
        </w:numPr>
        <w:tabs>
          <w:tab w:val="left" w:pos="2258"/>
          <w:tab w:val="left" w:pos="2260"/>
        </w:tabs>
        <w:spacing w:before="4" w:line="235" w:lineRule="auto"/>
        <w:ind w:left="1637" w:right="479"/>
        <w:rPr>
          <w:rFonts w:ascii="Aptos" w:hAnsi="Aptos"/>
        </w:rPr>
      </w:pPr>
      <w:r>
        <w:rPr>
          <w:rFonts w:ascii="Aptos" w:hAnsi="Aptos"/>
        </w:rPr>
        <w:t>A</w:t>
      </w:r>
      <w:r w:rsidR="008B40B0" w:rsidRPr="0043343B">
        <w:rPr>
          <w:rFonts w:ascii="Aptos" w:hAnsi="Aptos"/>
        </w:rPr>
        <w:t>n</w:t>
      </w:r>
      <w:r w:rsidR="008B40B0" w:rsidRPr="0043343B">
        <w:rPr>
          <w:rFonts w:ascii="Aptos" w:hAnsi="Aptos"/>
          <w:spacing w:val="-3"/>
        </w:rPr>
        <w:t xml:space="preserve"> </w:t>
      </w:r>
      <w:r w:rsidR="008B40B0" w:rsidRPr="0043343B">
        <w:rPr>
          <w:rFonts w:ascii="Aptos" w:hAnsi="Aptos"/>
        </w:rPr>
        <w:t>appropriate</w:t>
      </w:r>
      <w:r w:rsidR="008B40B0" w:rsidRPr="0043343B">
        <w:rPr>
          <w:rFonts w:ascii="Aptos" w:hAnsi="Aptos"/>
          <w:spacing w:val="-4"/>
        </w:rPr>
        <w:t xml:space="preserve"> </w:t>
      </w:r>
      <w:r w:rsidR="008B40B0" w:rsidRPr="0043343B">
        <w:rPr>
          <w:rFonts w:ascii="Aptos" w:hAnsi="Aptos"/>
        </w:rPr>
        <w:t>level</w:t>
      </w:r>
      <w:r w:rsidR="008B40B0" w:rsidRPr="0043343B">
        <w:rPr>
          <w:rFonts w:ascii="Aptos" w:hAnsi="Aptos"/>
          <w:spacing w:val="-5"/>
        </w:rPr>
        <w:t xml:space="preserve"> </w:t>
      </w:r>
      <w:r w:rsidR="008B40B0" w:rsidRPr="0043343B">
        <w:rPr>
          <w:rFonts w:ascii="Aptos" w:hAnsi="Aptos"/>
        </w:rPr>
        <w:t>of</w:t>
      </w:r>
      <w:r w:rsidR="008B40B0" w:rsidRPr="0043343B">
        <w:rPr>
          <w:rFonts w:ascii="Aptos" w:hAnsi="Aptos"/>
          <w:spacing w:val="-2"/>
        </w:rPr>
        <w:t xml:space="preserve"> </w:t>
      </w:r>
      <w:r w:rsidR="008B40B0" w:rsidRPr="0043343B">
        <w:rPr>
          <w:rFonts w:ascii="Aptos" w:hAnsi="Aptos"/>
        </w:rPr>
        <w:t>automated</w:t>
      </w:r>
      <w:r w:rsidR="008B40B0" w:rsidRPr="0043343B">
        <w:rPr>
          <w:rFonts w:ascii="Aptos" w:hAnsi="Aptos"/>
          <w:spacing w:val="-3"/>
        </w:rPr>
        <w:t xml:space="preserve"> </w:t>
      </w:r>
      <w:r w:rsidR="008B40B0" w:rsidRPr="0043343B">
        <w:rPr>
          <w:rFonts w:ascii="Aptos" w:hAnsi="Aptos"/>
        </w:rPr>
        <w:t>authorisation</w:t>
      </w:r>
      <w:r w:rsidR="008B40B0" w:rsidRPr="0043343B">
        <w:rPr>
          <w:rFonts w:ascii="Aptos" w:hAnsi="Aptos"/>
          <w:spacing w:val="-5"/>
        </w:rPr>
        <w:t xml:space="preserve"> </w:t>
      </w:r>
      <w:r w:rsidR="008B40B0" w:rsidRPr="0043343B">
        <w:rPr>
          <w:rFonts w:ascii="Aptos" w:hAnsi="Aptos"/>
        </w:rPr>
        <w:t>of</w:t>
      </w:r>
      <w:r w:rsidR="008B40B0" w:rsidRPr="0043343B">
        <w:rPr>
          <w:rFonts w:ascii="Aptos" w:hAnsi="Aptos"/>
          <w:spacing w:val="-2"/>
        </w:rPr>
        <w:t xml:space="preserve"> </w:t>
      </w:r>
      <w:r w:rsidR="008B40B0" w:rsidRPr="0043343B">
        <w:rPr>
          <w:rFonts w:ascii="Aptos" w:hAnsi="Aptos"/>
        </w:rPr>
        <w:t>access</w:t>
      </w:r>
      <w:r w:rsidR="008B40B0" w:rsidRPr="0043343B">
        <w:rPr>
          <w:rFonts w:ascii="Aptos" w:hAnsi="Aptos"/>
          <w:spacing w:val="-2"/>
        </w:rPr>
        <w:t xml:space="preserve"> </w:t>
      </w:r>
      <w:r w:rsidR="008B40B0" w:rsidRPr="0043343B">
        <w:rPr>
          <w:rFonts w:ascii="Aptos" w:hAnsi="Aptos"/>
        </w:rPr>
        <w:t>to</w:t>
      </w:r>
      <w:r w:rsidR="008B40B0" w:rsidRPr="0043343B">
        <w:rPr>
          <w:rFonts w:ascii="Aptos" w:hAnsi="Aptos"/>
          <w:spacing w:val="-3"/>
        </w:rPr>
        <w:t xml:space="preserve"> </w:t>
      </w:r>
      <w:r w:rsidR="008B40B0" w:rsidRPr="0043343B">
        <w:rPr>
          <w:rFonts w:ascii="Aptos" w:hAnsi="Aptos"/>
        </w:rPr>
        <w:t>the</w:t>
      </w:r>
      <w:r w:rsidR="008B40B0" w:rsidRPr="0043343B">
        <w:rPr>
          <w:rFonts w:ascii="Aptos" w:hAnsi="Aptos"/>
          <w:spacing w:val="-1"/>
        </w:rPr>
        <w:t xml:space="preserve"> </w:t>
      </w:r>
      <w:r w:rsidR="008B40B0" w:rsidRPr="0043343B">
        <w:rPr>
          <w:rFonts w:ascii="Aptos" w:hAnsi="Aptos"/>
        </w:rPr>
        <w:t>products</w:t>
      </w:r>
      <w:r w:rsidR="008B40B0" w:rsidRPr="0043343B">
        <w:rPr>
          <w:rFonts w:ascii="Aptos" w:hAnsi="Aptos"/>
          <w:spacing w:val="-4"/>
        </w:rPr>
        <w:t xml:space="preserve"> </w:t>
      </w:r>
      <w:r w:rsidR="008B40B0" w:rsidRPr="0043343B">
        <w:rPr>
          <w:rFonts w:ascii="Aptos" w:hAnsi="Aptos"/>
        </w:rPr>
        <w:t>through</w:t>
      </w:r>
      <w:r w:rsidR="008B40B0" w:rsidRPr="0043343B">
        <w:rPr>
          <w:rFonts w:ascii="Aptos" w:hAnsi="Aptos"/>
          <w:spacing w:val="-3"/>
        </w:rPr>
        <w:t xml:space="preserve"> </w:t>
      </w:r>
      <w:r w:rsidR="008B40B0" w:rsidRPr="0043343B">
        <w:rPr>
          <w:rFonts w:ascii="Aptos" w:hAnsi="Aptos"/>
        </w:rPr>
        <w:t>the national system, within appropriate safeguards</w:t>
      </w:r>
    </w:p>
    <w:p w14:paraId="13F67D35" w14:textId="4808D26A" w:rsidR="007B3EAC" w:rsidRPr="00C1155C" w:rsidRDefault="00C1155C" w:rsidP="00DC6159">
      <w:pPr>
        <w:pStyle w:val="ListParagraph"/>
        <w:numPr>
          <w:ilvl w:val="2"/>
          <w:numId w:val="21"/>
        </w:numPr>
        <w:tabs>
          <w:tab w:val="left" w:pos="2259"/>
        </w:tabs>
        <w:ind w:left="1636" w:hanging="359"/>
        <w:rPr>
          <w:rFonts w:ascii="Aptos" w:hAnsi="Aptos"/>
        </w:rPr>
      </w:pPr>
      <w:r>
        <w:rPr>
          <w:rFonts w:ascii="Aptos" w:hAnsi="Aptos"/>
        </w:rPr>
        <w:t>S</w:t>
      </w:r>
      <w:r w:rsidR="008B40B0" w:rsidRPr="0043343B">
        <w:rPr>
          <w:rFonts w:ascii="Aptos" w:hAnsi="Aptos"/>
        </w:rPr>
        <w:t>treamlined</w:t>
      </w:r>
      <w:r w:rsidR="008B40B0" w:rsidRPr="0043343B">
        <w:rPr>
          <w:rFonts w:ascii="Aptos" w:hAnsi="Aptos"/>
          <w:spacing w:val="-7"/>
        </w:rPr>
        <w:t xml:space="preserve"> </w:t>
      </w:r>
      <w:r w:rsidR="008B40B0" w:rsidRPr="0043343B">
        <w:rPr>
          <w:rFonts w:ascii="Aptos" w:hAnsi="Aptos"/>
        </w:rPr>
        <w:t>product</w:t>
      </w:r>
      <w:r w:rsidR="008B40B0" w:rsidRPr="0043343B">
        <w:rPr>
          <w:rFonts w:ascii="Aptos" w:hAnsi="Aptos"/>
          <w:spacing w:val="-4"/>
        </w:rPr>
        <w:t xml:space="preserve"> </w:t>
      </w:r>
      <w:r w:rsidR="74C51C6D" w:rsidRPr="0043343B">
        <w:rPr>
          <w:rFonts w:ascii="Aptos" w:hAnsi="Aptos"/>
          <w:spacing w:val="-4"/>
        </w:rPr>
        <w:t>access</w:t>
      </w:r>
      <w:r w:rsidR="674ABB09" w:rsidRPr="0043343B">
        <w:rPr>
          <w:rFonts w:ascii="Aptos" w:hAnsi="Aptos"/>
          <w:spacing w:val="-2"/>
        </w:rPr>
        <w:t xml:space="preserve"> through the regular review of the Criteria</w:t>
      </w:r>
      <w:r>
        <w:rPr>
          <w:rFonts w:ascii="Aptos" w:hAnsi="Aptos"/>
          <w:spacing w:val="-2"/>
        </w:rPr>
        <w:t>.</w:t>
      </w:r>
    </w:p>
    <w:p w14:paraId="7AF2F8C6" w14:textId="77777777" w:rsidR="00C1155C" w:rsidRPr="00C1155C" w:rsidRDefault="00C1155C" w:rsidP="00C1155C">
      <w:pPr>
        <w:tabs>
          <w:tab w:val="left" w:pos="2259"/>
        </w:tabs>
        <w:rPr>
          <w:rFonts w:ascii="Aptos" w:hAnsi="Aptos"/>
        </w:rPr>
      </w:pPr>
    </w:p>
    <w:p w14:paraId="13F67D39" w14:textId="3B043063" w:rsidR="007B3EAC" w:rsidRPr="0043343B" w:rsidRDefault="008B40B0" w:rsidP="00DC6159">
      <w:pPr>
        <w:pStyle w:val="Heading1"/>
        <w:spacing w:before="0"/>
        <w:ind w:left="197"/>
        <w:rPr>
          <w:rFonts w:ascii="Aptos" w:hAnsi="Aptos"/>
        </w:rPr>
      </w:pPr>
      <w:bookmarkStart w:id="21" w:name="Implementation"/>
      <w:bookmarkEnd w:id="21"/>
      <w:r w:rsidRPr="0043343B">
        <w:rPr>
          <w:rFonts w:ascii="Aptos" w:hAnsi="Aptos"/>
          <w:color w:val="C50B2F"/>
          <w:spacing w:val="-2"/>
        </w:rPr>
        <w:t>Implementation</w:t>
      </w:r>
    </w:p>
    <w:p w14:paraId="13F67D3A" w14:textId="2758846E" w:rsidR="007B3EAC" w:rsidRPr="0043343B" w:rsidRDefault="008B40B0" w:rsidP="00DC6159">
      <w:pPr>
        <w:pStyle w:val="BodyText"/>
        <w:spacing w:before="123"/>
        <w:ind w:left="197" w:right="396"/>
        <w:rPr>
          <w:rFonts w:ascii="Aptos" w:hAnsi="Aptos"/>
        </w:rPr>
      </w:pPr>
      <w:r w:rsidRPr="0043343B">
        <w:rPr>
          <w:rFonts w:ascii="Aptos" w:hAnsi="Aptos"/>
        </w:rPr>
        <w:t xml:space="preserve">Implementation of the Program </w:t>
      </w:r>
      <w:r w:rsidR="00C1155C">
        <w:rPr>
          <w:rFonts w:ascii="Aptos" w:hAnsi="Aptos"/>
        </w:rPr>
        <w:t>is</w:t>
      </w:r>
      <w:r w:rsidRPr="0043343B">
        <w:rPr>
          <w:rFonts w:ascii="Aptos" w:hAnsi="Aptos"/>
        </w:rPr>
        <w:t xml:space="preserve"> managed and coordinated through the NBA, under the policy oversight</w:t>
      </w:r>
      <w:r w:rsidRPr="0043343B">
        <w:rPr>
          <w:rFonts w:ascii="Aptos" w:hAnsi="Aptos"/>
          <w:spacing w:val="-4"/>
        </w:rPr>
        <w:t xml:space="preserve"> </w:t>
      </w:r>
      <w:r w:rsidRPr="0043343B">
        <w:rPr>
          <w:rFonts w:ascii="Aptos" w:hAnsi="Aptos"/>
        </w:rPr>
        <w:t>of</w:t>
      </w:r>
      <w:r w:rsidRPr="0043343B">
        <w:rPr>
          <w:rFonts w:ascii="Aptos" w:hAnsi="Aptos"/>
          <w:spacing w:val="-2"/>
        </w:rPr>
        <w:t xml:space="preserve"> </w:t>
      </w:r>
      <w:r w:rsidRPr="0043343B">
        <w:rPr>
          <w:rFonts w:ascii="Aptos" w:hAnsi="Aptos"/>
        </w:rPr>
        <w:t>governments</w:t>
      </w:r>
      <w:r w:rsidRPr="0043343B">
        <w:rPr>
          <w:rFonts w:ascii="Aptos" w:hAnsi="Aptos"/>
          <w:spacing w:val="-2"/>
        </w:rPr>
        <w:t xml:space="preserve"> </w:t>
      </w:r>
      <w:r w:rsidRPr="0043343B">
        <w:rPr>
          <w:rFonts w:ascii="Aptos" w:hAnsi="Aptos"/>
        </w:rPr>
        <w:t>through</w:t>
      </w:r>
      <w:r w:rsidRPr="0043343B">
        <w:rPr>
          <w:rFonts w:ascii="Aptos" w:hAnsi="Aptos"/>
          <w:spacing w:val="-3"/>
        </w:rPr>
        <w:t xml:space="preserve"> </w:t>
      </w:r>
      <w:r w:rsidRPr="0043343B">
        <w:rPr>
          <w:rFonts w:ascii="Aptos" w:hAnsi="Aptos"/>
        </w:rPr>
        <w:t>the</w:t>
      </w:r>
      <w:r w:rsidRPr="0043343B">
        <w:rPr>
          <w:rFonts w:ascii="Aptos" w:hAnsi="Aptos"/>
          <w:spacing w:val="-1"/>
        </w:rPr>
        <w:t xml:space="preserve"> </w:t>
      </w:r>
      <w:r w:rsidRPr="0043343B">
        <w:rPr>
          <w:rFonts w:ascii="Aptos" w:hAnsi="Aptos"/>
        </w:rPr>
        <w:t>Jurisdictional</w:t>
      </w:r>
      <w:r w:rsidRPr="0043343B">
        <w:rPr>
          <w:rFonts w:ascii="Aptos" w:hAnsi="Aptos"/>
          <w:spacing w:val="-2"/>
        </w:rPr>
        <w:t xml:space="preserve"> </w:t>
      </w:r>
      <w:r w:rsidRPr="0043343B">
        <w:rPr>
          <w:rFonts w:ascii="Aptos" w:hAnsi="Aptos"/>
        </w:rPr>
        <w:t>Blood</w:t>
      </w:r>
      <w:r w:rsidRPr="0043343B">
        <w:rPr>
          <w:rFonts w:ascii="Aptos" w:hAnsi="Aptos"/>
          <w:spacing w:val="-5"/>
        </w:rPr>
        <w:t xml:space="preserve"> </w:t>
      </w:r>
      <w:r w:rsidRPr="0043343B">
        <w:rPr>
          <w:rFonts w:ascii="Aptos" w:hAnsi="Aptos"/>
        </w:rPr>
        <w:t>Committee</w:t>
      </w:r>
      <w:r w:rsidR="06E722ED" w:rsidRPr="0043343B">
        <w:rPr>
          <w:rFonts w:ascii="Aptos" w:hAnsi="Aptos"/>
        </w:rPr>
        <w:t xml:space="preserve"> (JBC)</w:t>
      </w:r>
      <w:r w:rsidR="00C1155C">
        <w:rPr>
          <w:rFonts w:ascii="Aptos" w:hAnsi="Aptos"/>
        </w:rPr>
        <w:t xml:space="preserve">. The NBA </w:t>
      </w:r>
      <w:r w:rsidRPr="0043343B">
        <w:rPr>
          <w:rFonts w:ascii="Aptos" w:hAnsi="Aptos"/>
        </w:rPr>
        <w:t>work</w:t>
      </w:r>
      <w:r w:rsidR="00C1155C">
        <w:rPr>
          <w:rFonts w:ascii="Aptos" w:hAnsi="Aptos"/>
        </w:rPr>
        <w:t>s</w:t>
      </w:r>
      <w:r w:rsidRPr="0043343B">
        <w:rPr>
          <w:rFonts w:ascii="Aptos" w:hAnsi="Aptos"/>
          <w:spacing w:val="-3"/>
        </w:rPr>
        <w:t xml:space="preserve"> </w:t>
      </w:r>
      <w:r w:rsidRPr="0043343B">
        <w:rPr>
          <w:rFonts w:ascii="Aptos" w:hAnsi="Aptos"/>
        </w:rPr>
        <w:t>in</w:t>
      </w:r>
      <w:r w:rsidRPr="0043343B">
        <w:rPr>
          <w:rFonts w:ascii="Aptos" w:hAnsi="Aptos"/>
          <w:spacing w:val="-3"/>
        </w:rPr>
        <w:t xml:space="preserve"> </w:t>
      </w:r>
      <w:r w:rsidRPr="0043343B">
        <w:rPr>
          <w:rFonts w:ascii="Aptos" w:hAnsi="Aptos"/>
        </w:rPr>
        <w:t>conjunction</w:t>
      </w:r>
      <w:r w:rsidRPr="0043343B">
        <w:rPr>
          <w:rFonts w:ascii="Aptos" w:hAnsi="Aptos"/>
          <w:spacing w:val="-3"/>
        </w:rPr>
        <w:t xml:space="preserve"> </w:t>
      </w:r>
      <w:r w:rsidRPr="0043343B">
        <w:rPr>
          <w:rFonts w:ascii="Aptos" w:hAnsi="Aptos"/>
        </w:rPr>
        <w:t xml:space="preserve">with the range of participants involved in the governance and management of </w:t>
      </w:r>
      <w:r w:rsidR="4BF17045" w:rsidRPr="0043343B">
        <w:rPr>
          <w:rFonts w:ascii="Aptos" w:hAnsi="Aptos"/>
        </w:rPr>
        <w:t xml:space="preserve">Ig </w:t>
      </w:r>
      <w:r w:rsidRPr="0043343B">
        <w:rPr>
          <w:rFonts w:ascii="Aptos" w:hAnsi="Aptos"/>
        </w:rPr>
        <w:t xml:space="preserve">products including health consumers, </w:t>
      </w:r>
      <w:r w:rsidR="20CD121E" w:rsidRPr="0043343B">
        <w:rPr>
          <w:rFonts w:ascii="Aptos" w:hAnsi="Aptos"/>
        </w:rPr>
        <w:t>health professionals</w:t>
      </w:r>
      <w:r w:rsidRPr="0043343B">
        <w:rPr>
          <w:rFonts w:ascii="Aptos" w:hAnsi="Aptos"/>
        </w:rPr>
        <w:t>, health services, jurisdictional health departments, product suppliers, distributors and authorisers.</w:t>
      </w:r>
    </w:p>
    <w:p w14:paraId="13F67D3B" w14:textId="58AE33F0" w:rsidR="007B3EAC" w:rsidRPr="0043343B" w:rsidRDefault="008B40B0" w:rsidP="00DC6159">
      <w:pPr>
        <w:pStyle w:val="BodyText"/>
        <w:spacing w:before="200"/>
        <w:ind w:left="197"/>
        <w:rPr>
          <w:rFonts w:ascii="Aptos" w:hAnsi="Aptos"/>
        </w:rPr>
      </w:pPr>
      <w:r w:rsidRPr="0043343B">
        <w:rPr>
          <w:rFonts w:ascii="Aptos" w:hAnsi="Aptos"/>
        </w:rPr>
        <w:lastRenderedPageBreak/>
        <w:t>The specific implementation arrangements may vary according to the circumstances of different jurisdictions</w:t>
      </w:r>
      <w:r w:rsidRPr="0043343B">
        <w:rPr>
          <w:rFonts w:ascii="Aptos" w:hAnsi="Aptos"/>
          <w:spacing w:val="-4"/>
        </w:rPr>
        <w:t xml:space="preserve"> </w:t>
      </w:r>
      <w:r w:rsidRPr="0043343B">
        <w:rPr>
          <w:rFonts w:ascii="Aptos" w:hAnsi="Aptos"/>
        </w:rPr>
        <w:t>or</w:t>
      </w:r>
      <w:r w:rsidRPr="0043343B">
        <w:rPr>
          <w:rFonts w:ascii="Aptos" w:hAnsi="Aptos"/>
          <w:spacing w:val="-2"/>
        </w:rPr>
        <w:t xml:space="preserve"> </w:t>
      </w:r>
      <w:r w:rsidRPr="0043343B">
        <w:rPr>
          <w:rFonts w:ascii="Aptos" w:hAnsi="Aptos"/>
        </w:rPr>
        <w:t>health</w:t>
      </w:r>
      <w:r w:rsidRPr="0043343B">
        <w:rPr>
          <w:rFonts w:ascii="Aptos" w:hAnsi="Aptos"/>
          <w:spacing w:val="-3"/>
        </w:rPr>
        <w:t xml:space="preserve"> </w:t>
      </w:r>
      <w:r w:rsidRPr="0043343B">
        <w:rPr>
          <w:rFonts w:ascii="Aptos" w:hAnsi="Aptos"/>
        </w:rPr>
        <w:t>services,</w:t>
      </w:r>
      <w:r w:rsidRPr="0043343B">
        <w:rPr>
          <w:rFonts w:ascii="Aptos" w:hAnsi="Aptos"/>
          <w:spacing w:val="-4"/>
        </w:rPr>
        <w:t xml:space="preserve"> </w:t>
      </w:r>
      <w:r w:rsidRPr="0043343B">
        <w:rPr>
          <w:rFonts w:ascii="Aptos" w:hAnsi="Aptos"/>
        </w:rPr>
        <w:t>within</w:t>
      </w:r>
      <w:r w:rsidRPr="0043343B">
        <w:rPr>
          <w:rFonts w:ascii="Aptos" w:hAnsi="Aptos"/>
          <w:spacing w:val="-3"/>
        </w:rPr>
        <w:t xml:space="preserve"> </w:t>
      </w:r>
      <w:r w:rsidRPr="0043343B">
        <w:rPr>
          <w:rFonts w:ascii="Aptos" w:hAnsi="Aptos"/>
        </w:rPr>
        <w:t>the</w:t>
      </w:r>
      <w:r w:rsidRPr="0043343B">
        <w:rPr>
          <w:rFonts w:ascii="Aptos" w:hAnsi="Aptos"/>
          <w:spacing w:val="-4"/>
        </w:rPr>
        <w:t xml:space="preserve"> </w:t>
      </w:r>
      <w:r w:rsidRPr="0043343B">
        <w:rPr>
          <w:rFonts w:ascii="Aptos" w:hAnsi="Aptos"/>
        </w:rPr>
        <w:t>objective</w:t>
      </w:r>
      <w:r w:rsidRPr="0043343B">
        <w:rPr>
          <w:rFonts w:ascii="Aptos" w:hAnsi="Aptos"/>
          <w:spacing w:val="-4"/>
        </w:rPr>
        <w:t xml:space="preserve"> </w:t>
      </w:r>
      <w:r w:rsidRPr="0043343B">
        <w:rPr>
          <w:rFonts w:ascii="Aptos" w:hAnsi="Aptos"/>
        </w:rPr>
        <w:t>of</w:t>
      </w:r>
      <w:r w:rsidRPr="0043343B">
        <w:rPr>
          <w:rFonts w:ascii="Aptos" w:hAnsi="Aptos"/>
          <w:spacing w:val="-4"/>
        </w:rPr>
        <w:t xml:space="preserve"> </w:t>
      </w:r>
      <w:r w:rsidRPr="0043343B">
        <w:rPr>
          <w:rFonts w:ascii="Aptos" w:hAnsi="Aptos"/>
        </w:rPr>
        <w:t>ensuring</w:t>
      </w:r>
      <w:r w:rsidRPr="0043343B">
        <w:rPr>
          <w:rFonts w:ascii="Aptos" w:hAnsi="Aptos"/>
          <w:spacing w:val="-3"/>
        </w:rPr>
        <w:t xml:space="preserve"> </w:t>
      </w:r>
      <w:r w:rsidRPr="0043343B">
        <w:rPr>
          <w:rFonts w:ascii="Aptos" w:hAnsi="Aptos"/>
        </w:rPr>
        <w:t>nationally</w:t>
      </w:r>
      <w:r w:rsidRPr="0043343B">
        <w:rPr>
          <w:rFonts w:ascii="Aptos" w:hAnsi="Aptos"/>
          <w:spacing w:val="-1"/>
        </w:rPr>
        <w:t xml:space="preserve"> </w:t>
      </w:r>
      <w:r w:rsidRPr="0043343B">
        <w:rPr>
          <w:rFonts w:ascii="Aptos" w:hAnsi="Aptos"/>
        </w:rPr>
        <w:t>consistent</w:t>
      </w:r>
      <w:r w:rsidRPr="0043343B">
        <w:rPr>
          <w:rFonts w:ascii="Aptos" w:hAnsi="Aptos"/>
          <w:spacing w:val="-1"/>
        </w:rPr>
        <w:t xml:space="preserve"> </w:t>
      </w:r>
      <w:r w:rsidR="002A717F">
        <w:rPr>
          <w:rFonts w:ascii="Aptos" w:hAnsi="Aptos"/>
          <w:spacing w:val="-1"/>
        </w:rPr>
        <w:t xml:space="preserve">Ig </w:t>
      </w:r>
      <w:r w:rsidRPr="0043343B">
        <w:rPr>
          <w:rFonts w:ascii="Aptos" w:hAnsi="Aptos"/>
        </w:rPr>
        <w:t>governance</w:t>
      </w:r>
      <w:r w:rsidRPr="0043343B">
        <w:rPr>
          <w:rFonts w:ascii="Aptos" w:hAnsi="Aptos"/>
          <w:spacing w:val="-1"/>
        </w:rPr>
        <w:t xml:space="preserve"> </w:t>
      </w:r>
      <w:r w:rsidRPr="0043343B">
        <w:rPr>
          <w:rFonts w:ascii="Aptos" w:hAnsi="Aptos"/>
        </w:rPr>
        <w:t>and management outcomes.</w:t>
      </w:r>
    </w:p>
    <w:p w14:paraId="13F67D3C" w14:textId="77777777" w:rsidR="007B3EAC" w:rsidRPr="0043343B" w:rsidRDefault="008B40B0" w:rsidP="00DC6159">
      <w:pPr>
        <w:pStyle w:val="Heading1"/>
        <w:ind w:left="197"/>
        <w:rPr>
          <w:rFonts w:ascii="Aptos" w:hAnsi="Aptos"/>
        </w:rPr>
      </w:pPr>
      <w:bookmarkStart w:id="22" w:name="Program_measures"/>
      <w:bookmarkEnd w:id="22"/>
      <w:r w:rsidRPr="0043343B">
        <w:rPr>
          <w:rFonts w:ascii="Aptos" w:hAnsi="Aptos"/>
          <w:color w:val="C50B2F"/>
        </w:rPr>
        <w:t>Program</w:t>
      </w:r>
      <w:r w:rsidRPr="0043343B">
        <w:rPr>
          <w:rFonts w:ascii="Aptos" w:hAnsi="Aptos"/>
          <w:color w:val="C50B2F"/>
          <w:spacing w:val="-4"/>
        </w:rPr>
        <w:t xml:space="preserve"> </w:t>
      </w:r>
      <w:r w:rsidRPr="0043343B">
        <w:rPr>
          <w:rFonts w:ascii="Aptos" w:hAnsi="Aptos"/>
          <w:color w:val="C50B2F"/>
          <w:spacing w:val="-2"/>
        </w:rPr>
        <w:t>measures</w:t>
      </w:r>
    </w:p>
    <w:p w14:paraId="13F67D3D" w14:textId="6FD267D0" w:rsidR="007B3EAC" w:rsidRPr="0043343B" w:rsidRDefault="008B40B0" w:rsidP="00DC6159">
      <w:pPr>
        <w:pStyle w:val="BodyText"/>
        <w:spacing w:before="123"/>
        <w:ind w:left="197"/>
        <w:rPr>
          <w:rFonts w:ascii="Aptos" w:hAnsi="Aptos"/>
        </w:rPr>
      </w:pPr>
      <w:r w:rsidRPr="0043343B">
        <w:rPr>
          <w:rFonts w:ascii="Aptos" w:hAnsi="Aptos"/>
        </w:rPr>
        <w:t>The</w:t>
      </w:r>
      <w:r w:rsidRPr="0043343B">
        <w:rPr>
          <w:rFonts w:ascii="Aptos" w:hAnsi="Aptos"/>
          <w:spacing w:val="-4"/>
        </w:rPr>
        <w:t xml:space="preserve"> </w:t>
      </w:r>
      <w:r w:rsidRPr="0043343B">
        <w:rPr>
          <w:rFonts w:ascii="Aptos" w:hAnsi="Aptos"/>
        </w:rPr>
        <w:t>specific</w:t>
      </w:r>
      <w:r w:rsidRPr="0043343B">
        <w:rPr>
          <w:rFonts w:ascii="Aptos" w:hAnsi="Aptos"/>
          <w:spacing w:val="-5"/>
        </w:rPr>
        <w:t xml:space="preserve"> </w:t>
      </w:r>
      <w:r w:rsidR="002A717F">
        <w:rPr>
          <w:rFonts w:ascii="Aptos" w:hAnsi="Aptos"/>
          <w:spacing w:val="-5"/>
        </w:rPr>
        <w:t>n</w:t>
      </w:r>
      <w:r w:rsidRPr="0043343B">
        <w:rPr>
          <w:rFonts w:ascii="Aptos" w:hAnsi="Aptos"/>
        </w:rPr>
        <w:t>ational</w:t>
      </w:r>
      <w:r w:rsidRPr="0043343B">
        <w:rPr>
          <w:rFonts w:ascii="Aptos" w:hAnsi="Aptos"/>
          <w:spacing w:val="-4"/>
        </w:rPr>
        <w:t xml:space="preserve"> </w:t>
      </w:r>
      <w:r w:rsidRPr="0043343B">
        <w:rPr>
          <w:rFonts w:ascii="Aptos" w:hAnsi="Aptos"/>
        </w:rPr>
        <w:t>Ig</w:t>
      </w:r>
      <w:r w:rsidRPr="0043343B">
        <w:rPr>
          <w:rFonts w:ascii="Aptos" w:hAnsi="Aptos"/>
          <w:spacing w:val="-6"/>
        </w:rPr>
        <w:t xml:space="preserve"> </w:t>
      </w:r>
      <w:r w:rsidRPr="0043343B">
        <w:rPr>
          <w:rFonts w:ascii="Aptos" w:hAnsi="Aptos"/>
        </w:rPr>
        <w:t>Governance</w:t>
      </w:r>
      <w:r w:rsidRPr="0043343B">
        <w:rPr>
          <w:rFonts w:ascii="Aptos" w:hAnsi="Aptos"/>
          <w:spacing w:val="-6"/>
        </w:rPr>
        <w:t xml:space="preserve"> </w:t>
      </w:r>
      <w:r w:rsidRPr="0043343B">
        <w:rPr>
          <w:rFonts w:ascii="Aptos" w:hAnsi="Aptos"/>
        </w:rPr>
        <w:t>Program</w:t>
      </w:r>
      <w:r w:rsidRPr="0043343B">
        <w:rPr>
          <w:rFonts w:ascii="Aptos" w:hAnsi="Aptos"/>
          <w:spacing w:val="-6"/>
        </w:rPr>
        <w:t xml:space="preserve"> </w:t>
      </w:r>
      <w:r w:rsidR="002C5D80">
        <w:rPr>
          <w:rFonts w:ascii="Aptos" w:hAnsi="Aptos"/>
          <w:spacing w:val="-6"/>
        </w:rPr>
        <w:t xml:space="preserve">(Program) </w:t>
      </w:r>
      <w:r w:rsidRPr="0043343B">
        <w:rPr>
          <w:rFonts w:ascii="Aptos" w:hAnsi="Aptos"/>
        </w:rPr>
        <w:t>measures</w:t>
      </w:r>
      <w:r w:rsidRPr="0043343B">
        <w:rPr>
          <w:rFonts w:ascii="Aptos" w:hAnsi="Aptos"/>
          <w:spacing w:val="-4"/>
        </w:rPr>
        <w:t xml:space="preserve"> are:</w:t>
      </w:r>
    </w:p>
    <w:p w14:paraId="68BF8743" w14:textId="77777777" w:rsidR="002A717F" w:rsidRDefault="008B40B0" w:rsidP="00DC6159">
      <w:pPr>
        <w:spacing w:before="199"/>
        <w:ind w:left="196" w:right="396"/>
        <w:rPr>
          <w:rFonts w:ascii="Aptos" w:hAnsi="Aptos"/>
          <w:b/>
          <w:bCs/>
        </w:rPr>
      </w:pPr>
      <w:r w:rsidRPr="0043343B">
        <w:rPr>
          <w:rFonts w:ascii="Aptos" w:hAnsi="Aptos"/>
          <w:b/>
          <w:bCs/>
        </w:rPr>
        <w:t>Development</w:t>
      </w:r>
      <w:r w:rsidRPr="0043343B">
        <w:rPr>
          <w:rFonts w:ascii="Aptos" w:hAnsi="Aptos"/>
          <w:b/>
          <w:bCs/>
          <w:spacing w:val="-2"/>
        </w:rPr>
        <w:t xml:space="preserve"> </w:t>
      </w:r>
      <w:r w:rsidRPr="0043343B">
        <w:rPr>
          <w:rFonts w:ascii="Aptos" w:hAnsi="Aptos"/>
          <w:b/>
          <w:bCs/>
        </w:rPr>
        <w:t>and</w:t>
      </w:r>
      <w:r w:rsidRPr="0043343B">
        <w:rPr>
          <w:rFonts w:ascii="Aptos" w:hAnsi="Aptos"/>
          <w:b/>
          <w:bCs/>
          <w:spacing w:val="-3"/>
        </w:rPr>
        <w:t xml:space="preserve"> </w:t>
      </w:r>
      <w:r w:rsidRPr="0043343B">
        <w:rPr>
          <w:rFonts w:ascii="Aptos" w:hAnsi="Aptos"/>
          <w:b/>
          <w:bCs/>
        </w:rPr>
        <w:t>maintenance</w:t>
      </w:r>
      <w:r w:rsidRPr="0043343B">
        <w:rPr>
          <w:rFonts w:ascii="Aptos" w:hAnsi="Aptos"/>
          <w:b/>
          <w:bCs/>
          <w:spacing w:val="-3"/>
        </w:rPr>
        <w:t xml:space="preserve"> </w:t>
      </w:r>
      <w:r w:rsidRPr="0043343B">
        <w:rPr>
          <w:rFonts w:ascii="Aptos" w:hAnsi="Aptos"/>
          <w:b/>
          <w:bCs/>
        </w:rPr>
        <w:t>of</w:t>
      </w:r>
      <w:r w:rsidRPr="0043343B">
        <w:rPr>
          <w:rFonts w:ascii="Aptos" w:hAnsi="Aptos"/>
          <w:b/>
          <w:bCs/>
          <w:spacing w:val="-2"/>
        </w:rPr>
        <w:t xml:space="preserve"> </w:t>
      </w:r>
      <w:r w:rsidRPr="0043343B">
        <w:rPr>
          <w:rFonts w:ascii="Aptos" w:hAnsi="Aptos"/>
          <w:b/>
          <w:bCs/>
        </w:rPr>
        <w:t>policies</w:t>
      </w:r>
      <w:r w:rsidRPr="0043343B">
        <w:rPr>
          <w:rFonts w:ascii="Aptos" w:hAnsi="Aptos"/>
          <w:b/>
          <w:bCs/>
          <w:spacing w:val="-1"/>
        </w:rPr>
        <w:t xml:space="preserve"> </w:t>
      </w:r>
      <w:r w:rsidRPr="0043343B">
        <w:rPr>
          <w:rFonts w:ascii="Aptos" w:hAnsi="Aptos"/>
          <w:b/>
          <w:bCs/>
        </w:rPr>
        <w:t>and</w:t>
      </w:r>
      <w:r w:rsidRPr="0043343B">
        <w:rPr>
          <w:rFonts w:ascii="Aptos" w:hAnsi="Aptos"/>
          <w:b/>
          <w:bCs/>
          <w:spacing w:val="-3"/>
        </w:rPr>
        <w:t xml:space="preserve"> </w:t>
      </w:r>
      <w:r w:rsidRPr="0043343B">
        <w:rPr>
          <w:rFonts w:ascii="Aptos" w:hAnsi="Aptos"/>
          <w:b/>
          <w:bCs/>
        </w:rPr>
        <w:t>procedures</w:t>
      </w:r>
      <w:r w:rsidRPr="0043343B">
        <w:rPr>
          <w:rFonts w:ascii="Aptos" w:hAnsi="Aptos"/>
          <w:b/>
          <w:bCs/>
          <w:spacing w:val="-1"/>
        </w:rPr>
        <w:t xml:space="preserve"> </w:t>
      </w:r>
      <w:r w:rsidRPr="0043343B">
        <w:rPr>
          <w:rFonts w:ascii="Aptos" w:hAnsi="Aptos"/>
          <w:b/>
          <w:bCs/>
        </w:rPr>
        <w:t>for</w:t>
      </w:r>
      <w:r w:rsidRPr="0043343B">
        <w:rPr>
          <w:rFonts w:ascii="Aptos" w:hAnsi="Aptos"/>
          <w:b/>
          <w:bCs/>
          <w:spacing w:val="-1"/>
        </w:rPr>
        <w:t xml:space="preserve"> </w:t>
      </w:r>
      <w:r w:rsidRPr="0043343B">
        <w:rPr>
          <w:rFonts w:ascii="Aptos" w:hAnsi="Aptos"/>
          <w:b/>
          <w:bCs/>
        </w:rPr>
        <w:t>access</w:t>
      </w:r>
      <w:r w:rsidRPr="0043343B">
        <w:rPr>
          <w:rFonts w:ascii="Aptos" w:hAnsi="Aptos"/>
          <w:b/>
          <w:bCs/>
          <w:spacing w:val="-1"/>
        </w:rPr>
        <w:t xml:space="preserve"> </w:t>
      </w:r>
      <w:r w:rsidRPr="0043343B">
        <w:rPr>
          <w:rFonts w:ascii="Aptos" w:hAnsi="Aptos"/>
          <w:b/>
          <w:bCs/>
        </w:rPr>
        <w:t>to</w:t>
      </w:r>
      <w:r w:rsidRPr="0043343B">
        <w:rPr>
          <w:rFonts w:ascii="Aptos" w:hAnsi="Aptos"/>
          <w:b/>
          <w:bCs/>
          <w:spacing w:val="-5"/>
        </w:rPr>
        <w:t xml:space="preserve"> </w:t>
      </w:r>
      <w:r w:rsidRPr="0043343B">
        <w:rPr>
          <w:rFonts w:ascii="Aptos" w:hAnsi="Aptos"/>
          <w:b/>
          <w:bCs/>
        </w:rPr>
        <w:t>Ig</w:t>
      </w:r>
      <w:r w:rsidRPr="0043343B">
        <w:rPr>
          <w:rFonts w:ascii="Aptos" w:hAnsi="Aptos"/>
          <w:b/>
          <w:bCs/>
          <w:spacing w:val="-3"/>
        </w:rPr>
        <w:t xml:space="preserve"> </w:t>
      </w:r>
      <w:r w:rsidRPr="0043343B">
        <w:rPr>
          <w:rFonts w:ascii="Aptos" w:hAnsi="Aptos"/>
          <w:b/>
          <w:bCs/>
        </w:rPr>
        <w:t>products</w:t>
      </w:r>
    </w:p>
    <w:p w14:paraId="13F67D3E" w14:textId="7BC011F6" w:rsidR="007B3EAC" w:rsidRPr="0043343B" w:rsidRDefault="008B40B0" w:rsidP="00DC6159">
      <w:pPr>
        <w:spacing w:before="199"/>
        <w:ind w:left="196" w:right="396"/>
        <w:rPr>
          <w:rFonts w:ascii="Aptos" w:hAnsi="Aptos"/>
        </w:rPr>
      </w:pPr>
      <w:r w:rsidRPr="0043343B">
        <w:rPr>
          <w:rFonts w:ascii="Aptos" w:hAnsi="Aptos"/>
        </w:rPr>
        <w:t>A</w:t>
      </w:r>
      <w:r w:rsidRPr="0043343B">
        <w:rPr>
          <w:rFonts w:ascii="Aptos" w:hAnsi="Aptos"/>
          <w:spacing w:val="-2"/>
        </w:rPr>
        <w:t xml:space="preserve"> </w:t>
      </w:r>
      <w:r w:rsidRPr="0043343B">
        <w:rPr>
          <w:rFonts w:ascii="Aptos" w:hAnsi="Aptos"/>
        </w:rPr>
        <w:t>defined</w:t>
      </w:r>
      <w:r w:rsidRPr="0043343B">
        <w:rPr>
          <w:rFonts w:ascii="Aptos" w:hAnsi="Aptos"/>
          <w:spacing w:val="-3"/>
        </w:rPr>
        <w:t xml:space="preserve"> </w:t>
      </w:r>
      <w:r w:rsidRPr="0043343B">
        <w:rPr>
          <w:rFonts w:ascii="Aptos" w:hAnsi="Aptos"/>
        </w:rPr>
        <w:t>set</w:t>
      </w:r>
      <w:r w:rsidRPr="0043343B">
        <w:rPr>
          <w:rFonts w:ascii="Aptos" w:hAnsi="Aptos"/>
          <w:spacing w:val="-4"/>
        </w:rPr>
        <w:t xml:space="preserve"> </w:t>
      </w:r>
      <w:r w:rsidRPr="0043343B">
        <w:rPr>
          <w:rFonts w:ascii="Aptos" w:hAnsi="Aptos"/>
        </w:rPr>
        <w:t xml:space="preserve">of policies and associated procedures have been developed and are regularly reviewed, describing the roles and responsibilities of key participants in the governance and management framework for </w:t>
      </w:r>
      <w:r w:rsidR="40D3C729" w:rsidRPr="0043343B">
        <w:rPr>
          <w:rFonts w:ascii="Aptos" w:hAnsi="Aptos"/>
        </w:rPr>
        <w:t>Ig</w:t>
      </w:r>
      <w:r w:rsidRPr="0043343B">
        <w:rPr>
          <w:rFonts w:ascii="Aptos" w:hAnsi="Aptos"/>
        </w:rPr>
        <w:t xml:space="preserve"> products.</w:t>
      </w:r>
    </w:p>
    <w:p w14:paraId="063AADE1" w14:textId="77777777" w:rsidR="00BC392E" w:rsidRDefault="008B40B0" w:rsidP="00DC6159">
      <w:pPr>
        <w:pStyle w:val="BodyText"/>
        <w:spacing w:before="200"/>
        <w:ind w:left="196" w:right="396"/>
        <w:rPr>
          <w:rFonts w:ascii="Aptos" w:hAnsi="Aptos"/>
          <w:b/>
          <w:bCs/>
        </w:rPr>
      </w:pPr>
      <w:r w:rsidRPr="0043343B">
        <w:rPr>
          <w:rFonts w:ascii="Aptos" w:hAnsi="Aptos"/>
          <w:b/>
          <w:bCs/>
        </w:rPr>
        <w:t>Establishment and support of a national network of committees</w:t>
      </w:r>
    </w:p>
    <w:p w14:paraId="13F67D3F" w14:textId="0400CD17" w:rsidR="007B3EAC" w:rsidRPr="0043343B" w:rsidRDefault="008B40B0" w:rsidP="00DC6159">
      <w:pPr>
        <w:pStyle w:val="BodyText"/>
        <w:spacing w:before="200"/>
        <w:ind w:left="196" w:right="396"/>
        <w:rPr>
          <w:rFonts w:ascii="Aptos" w:hAnsi="Aptos"/>
        </w:rPr>
      </w:pPr>
      <w:r w:rsidRPr="0043343B">
        <w:rPr>
          <w:rFonts w:ascii="Aptos" w:hAnsi="Aptos"/>
        </w:rPr>
        <w:t xml:space="preserve">An integrated network of committees has been established, including the </w:t>
      </w:r>
      <w:r w:rsidR="3C896184" w:rsidRPr="0043343B">
        <w:rPr>
          <w:rFonts w:ascii="Aptos" w:hAnsi="Aptos"/>
        </w:rPr>
        <w:t>NIGAC</w:t>
      </w:r>
      <w:r w:rsidRPr="0043343B">
        <w:rPr>
          <w:rFonts w:ascii="Aptos" w:hAnsi="Aptos"/>
        </w:rPr>
        <w:t xml:space="preserve"> and </w:t>
      </w:r>
      <w:r w:rsidR="752B2D34" w:rsidRPr="0043343B">
        <w:rPr>
          <w:rFonts w:ascii="Aptos" w:hAnsi="Aptos"/>
        </w:rPr>
        <w:t>SWG</w:t>
      </w:r>
      <w:r w:rsidRPr="0043343B">
        <w:rPr>
          <w:rFonts w:ascii="Aptos" w:hAnsi="Aptos"/>
        </w:rPr>
        <w:t xml:space="preserve">. These committees </w:t>
      </w:r>
      <w:r w:rsidR="00BC392E">
        <w:rPr>
          <w:rFonts w:ascii="Aptos" w:hAnsi="Aptos"/>
        </w:rPr>
        <w:t>may engage with n</w:t>
      </w:r>
      <w:r w:rsidRPr="0043343B">
        <w:rPr>
          <w:rFonts w:ascii="Aptos" w:hAnsi="Aptos"/>
        </w:rPr>
        <w:t>etwork</w:t>
      </w:r>
      <w:r w:rsidR="00BC392E">
        <w:rPr>
          <w:rFonts w:ascii="Aptos" w:hAnsi="Aptos"/>
        </w:rPr>
        <w:t>s</w:t>
      </w:r>
      <w:r w:rsidRPr="0043343B">
        <w:rPr>
          <w:rFonts w:ascii="Aptos" w:hAnsi="Aptos"/>
        </w:rPr>
        <w:t xml:space="preserve"> of existing local governance committees and Ig user groups. The advice and recommendations of this committee</w:t>
      </w:r>
      <w:r w:rsidRPr="0043343B">
        <w:rPr>
          <w:rFonts w:ascii="Aptos" w:hAnsi="Aptos"/>
          <w:spacing w:val="-2"/>
        </w:rPr>
        <w:t xml:space="preserve"> </w:t>
      </w:r>
      <w:r w:rsidRPr="0043343B">
        <w:rPr>
          <w:rFonts w:ascii="Aptos" w:hAnsi="Aptos"/>
        </w:rPr>
        <w:t>network</w:t>
      </w:r>
      <w:r w:rsidRPr="0043343B">
        <w:rPr>
          <w:rFonts w:ascii="Aptos" w:hAnsi="Aptos"/>
          <w:spacing w:val="-2"/>
        </w:rPr>
        <w:t xml:space="preserve"> </w:t>
      </w:r>
      <w:r w:rsidRPr="0043343B">
        <w:rPr>
          <w:rFonts w:ascii="Aptos" w:hAnsi="Aptos"/>
        </w:rPr>
        <w:t>fundamentally</w:t>
      </w:r>
      <w:r w:rsidRPr="0043343B">
        <w:rPr>
          <w:rFonts w:ascii="Aptos" w:hAnsi="Aptos"/>
          <w:spacing w:val="-2"/>
        </w:rPr>
        <w:t xml:space="preserve"> </w:t>
      </w:r>
      <w:r w:rsidRPr="0043343B">
        <w:rPr>
          <w:rFonts w:ascii="Aptos" w:hAnsi="Aptos"/>
        </w:rPr>
        <w:t>inform</w:t>
      </w:r>
      <w:r w:rsidRPr="0043343B">
        <w:rPr>
          <w:rFonts w:ascii="Aptos" w:hAnsi="Aptos"/>
          <w:spacing w:val="-4"/>
        </w:rPr>
        <w:t xml:space="preserve"> </w:t>
      </w:r>
      <w:r w:rsidRPr="0043343B">
        <w:rPr>
          <w:rFonts w:ascii="Aptos" w:hAnsi="Aptos"/>
        </w:rPr>
        <w:t>the</w:t>
      </w:r>
      <w:r w:rsidRPr="0043343B">
        <w:rPr>
          <w:rFonts w:ascii="Aptos" w:hAnsi="Aptos"/>
          <w:spacing w:val="-2"/>
        </w:rPr>
        <w:t xml:space="preserve"> </w:t>
      </w:r>
      <w:r w:rsidRPr="0043343B">
        <w:rPr>
          <w:rFonts w:ascii="Aptos" w:hAnsi="Aptos"/>
        </w:rPr>
        <w:t>development,</w:t>
      </w:r>
      <w:r w:rsidRPr="0043343B">
        <w:rPr>
          <w:rFonts w:ascii="Aptos" w:hAnsi="Aptos"/>
          <w:spacing w:val="-5"/>
        </w:rPr>
        <w:t xml:space="preserve"> </w:t>
      </w:r>
      <w:r w:rsidRPr="0043343B">
        <w:rPr>
          <w:rFonts w:ascii="Aptos" w:hAnsi="Aptos"/>
        </w:rPr>
        <w:t>implementation</w:t>
      </w:r>
      <w:r w:rsidRPr="0043343B">
        <w:rPr>
          <w:rFonts w:ascii="Aptos" w:hAnsi="Aptos"/>
          <w:spacing w:val="-4"/>
        </w:rPr>
        <w:t xml:space="preserve"> </w:t>
      </w:r>
      <w:r w:rsidRPr="0043343B">
        <w:rPr>
          <w:rFonts w:ascii="Aptos" w:hAnsi="Aptos"/>
        </w:rPr>
        <w:t>and</w:t>
      </w:r>
      <w:r w:rsidRPr="0043343B">
        <w:rPr>
          <w:rFonts w:ascii="Aptos" w:hAnsi="Aptos"/>
          <w:spacing w:val="-4"/>
        </w:rPr>
        <w:t xml:space="preserve"> </w:t>
      </w:r>
      <w:r w:rsidRPr="0043343B">
        <w:rPr>
          <w:rFonts w:ascii="Aptos" w:hAnsi="Aptos"/>
        </w:rPr>
        <w:t>ongoing</w:t>
      </w:r>
      <w:r w:rsidRPr="0043343B">
        <w:rPr>
          <w:rFonts w:ascii="Aptos" w:hAnsi="Aptos"/>
          <w:spacing w:val="-6"/>
        </w:rPr>
        <w:t xml:space="preserve"> </w:t>
      </w:r>
      <w:r w:rsidRPr="0043343B">
        <w:rPr>
          <w:rFonts w:ascii="Aptos" w:hAnsi="Aptos"/>
        </w:rPr>
        <w:t>operation</w:t>
      </w:r>
      <w:r w:rsidRPr="0043343B">
        <w:rPr>
          <w:rFonts w:ascii="Aptos" w:hAnsi="Aptos"/>
          <w:spacing w:val="-6"/>
        </w:rPr>
        <w:t xml:space="preserve"> </w:t>
      </w:r>
      <w:r w:rsidRPr="0043343B">
        <w:rPr>
          <w:rFonts w:ascii="Aptos" w:hAnsi="Aptos"/>
        </w:rPr>
        <w:t xml:space="preserve">of the other </w:t>
      </w:r>
      <w:r w:rsidR="002C5D80">
        <w:rPr>
          <w:rFonts w:ascii="Aptos" w:hAnsi="Aptos"/>
        </w:rPr>
        <w:t>P</w:t>
      </w:r>
      <w:r w:rsidRPr="0043343B">
        <w:rPr>
          <w:rFonts w:ascii="Aptos" w:hAnsi="Aptos"/>
        </w:rPr>
        <w:t>rogram measures.</w:t>
      </w:r>
    </w:p>
    <w:p w14:paraId="3D8FEEAE" w14:textId="77777777" w:rsidR="00BC392E" w:rsidRDefault="008B40B0" w:rsidP="00DC6159">
      <w:pPr>
        <w:pStyle w:val="BodyText"/>
        <w:spacing w:before="201"/>
        <w:ind w:left="196" w:right="336"/>
        <w:rPr>
          <w:rFonts w:ascii="Aptos" w:hAnsi="Aptos"/>
          <w:b/>
          <w:bCs/>
        </w:rPr>
      </w:pPr>
      <w:r w:rsidRPr="0043343B">
        <w:rPr>
          <w:rFonts w:ascii="Aptos" w:hAnsi="Aptos"/>
          <w:b/>
          <w:bCs/>
        </w:rPr>
        <w:t>Evolving</w:t>
      </w:r>
      <w:r w:rsidRPr="0043343B">
        <w:rPr>
          <w:rFonts w:ascii="Aptos" w:hAnsi="Aptos"/>
          <w:b/>
          <w:bCs/>
          <w:spacing w:val="-1"/>
        </w:rPr>
        <w:t xml:space="preserve"> </w:t>
      </w:r>
      <w:r w:rsidRPr="0043343B">
        <w:rPr>
          <w:rFonts w:ascii="Aptos" w:hAnsi="Aptos"/>
          <w:b/>
          <w:bCs/>
        </w:rPr>
        <w:t>the</w:t>
      </w:r>
      <w:r w:rsidRPr="0043343B">
        <w:rPr>
          <w:rFonts w:ascii="Aptos" w:hAnsi="Aptos"/>
          <w:b/>
          <w:bCs/>
          <w:spacing w:val="-5"/>
        </w:rPr>
        <w:t xml:space="preserve"> </w:t>
      </w:r>
      <w:r w:rsidRPr="0043343B">
        <w:rPr>
          <w:rFonts w:ascii="Aptos" w:hAnsi="Aptos"/>
          <w:b/>
          <w:bCs/>
        </w:rPr>
        <w:t>criteria</w:t>
      </w:r>
      <w:r w:rsidRPr="0043343B">
        <w:rPr>
          <w:rFonts w:ascii="Aptos" w:hAnsi="Aptos"/>
          <w:b/>
          <w:bCs/>
          <w:spacing w:val="-5"/>
        </w:rPr>
        <w:t xml:space="preserve"> </w:t>
      </w:r>
      <w:r w:rsidRPr="0043343B">
        <w:rPr>
          <w:rFonts w:ascii="Aptos" w:hAnsi="Aptos"/>
          <w:b/>
          <w:bCs/>
        </w:rPr>
        <w:t>for</w:t>
      </w:r>
      <w:r w:rsidRPr="0043343B">
        <w:rPr>
          <w:rFonts w:ascii="Aptos" w:hAnsi="Aptos"/>
          <w:b/>
          <w:bCs/>
          <w:spacing w:val="-1"/>
        </w:rPr>
        <w:t xml:space="preserve"> </w:t>
      </w:r>
      <w:r w:rsidRPr="0043343B">
        <w:rPr>
          <w:rFonts w:ascii="Aptos" w:hAnsi="Aptos"/>
          <w:b/>
          <w:bCs/>
        </w:rPr>
        <w:t>access</w:t>
      </w:r>
    </w:p>
    <w:p w14:paraId="13F67D41" w14:textId="250A2B24" w:rsidR="007B3EAC" w:rsidRPr="0043343B" w:rsidRDefault="008B40B0" w:rsidP="00BC392E">
      <w:pPr>
        <w:pStyle w:val="BodyText"/>
        <w:spacing w:before="201"/>
        <w:ind w:left="196" w:right="336"/>
        <w:rPr>
          <w:rFonts w:ascii="Aptos" w:hAnsi="Aptos"/>
        </w:rPr>
      </w:pPr>
      <w:r w:rsidRPr="0043343B">
        <w:rPr>
          <w:rFonts w:ascii="Aptos" w:hAnsi="Aptos"/>
        </w:rPr>
        <w:t>The</w:t>
      </w:r>
      <w:r w:rsidRPr="0043343B">
        <w:rPr>
          <w:rFonts w:ascii="Aptos" w:hAnsi="Aptos"/>
          <w:spacing w:val="-4"/>
        </w:rPr>
        <w:t xml:space="preserve"> </w:t>
      </w:r>
      <w:r w:rsidRPr="00BC392E">
        <w:rPr>
          <w:rFonts w:ascii="Aptos" w:hAnsi="Aptos"/>
          <w:i/>
          <w:iCs/>
        </w:rPr>
        <w:t>Criteria</w:t>
      </w:r>
      <w:r w:rsidRPr="00BC392E">
        <w:rPr>
          <w:rFonts w:ascii="Aptos" w:hAnsi="Aptos"/>
          <w:i/>
          <w:iCs/>
          <w:spacing w:val="-2"/>
        </w:rPr>
        <w:t xml:space="preserve"> </w:t>
      </w:r>
      <w:r w:rsidRPr="00BC392E">
        <w:rPr>
          <w:rFonts w:ascii="Aptos" w:hAnsi="Aptos"/>
          <w:i/>
          <w:iCs/>
        </w:rPr>
        <w:t>for</w:t>
      </w:r>
      <w:r w:rsidRPr="00BC392E">
        <w:rPr>
          <w:rFonts w:ascii="Aptos" w:hAnsi="Aptos"/>
          <w:i/>
          <w:iCs/>
          <w:spacing w:val="-2"/>
        </w:rPr>
        <w:t xml:space="preserve"> </w:t>
      </w:r>
      <w:r w:rsidRPr="00BC392E">
        <w:rPr>
          <w:rFonts w:ascii="Aptos" w:hAnsi="Aptos"/>
          <w:i/>
          <w:iCs/>
        </w:rPr>
        <w:t>the</w:t>
      </w:r>
      <w:r w:rsidRPr="00BC392E">
        <w:rPr>
          <w:rFonts w:ascii="Aptos" w:hAnsi="Aptos"/>
          <w:i/>
          <w:iCs/>
          <w:spacing w:val="-4"/>
        </w:rPr>
        <w:t xml:space="preserve"> </w:t>
      </w:r>
      <w:r w:rsidRPr="00BC392E">
        <w:rPr>
          <w:rFonts w:ascii="Aptos" w:hAnsi="Aptos"/>
          <w:i/>
          <w:iCs/>
        </w:rPr>
        <w:t>clinical</w:t>
      </w:r>
      <w:r w:rsidRPr="00BC392E">
        <w:rPr>
          <w:rFonts w:ascii="Aptos" w:hAnsi="Aptos"/>
          <w:i/>
          <w:iCs/>
          <w:spacing w:val="-2"/>
        </w:rPr>
        <w:t xml:space="preserve"> </w:t>
      </w:r>
      <w:r w:rsidRPr="00BC392E">
        <w:rPr>
          <w:rFonts w:ascii="Aptos" w:hAnsi="Aptos"/>
          <w:i/>
          <w:iCs/>
        </w:rPr>
        <w:t>use</w:t>
      </w:r>
      <w:r w:rsidRPr="00BC392E">
        <w:rPr>
          <w:rFonts w:ascii="Aptos" w:hAnsi="Aptos"/>
          <w:i/>
          <w:iCs/>
          <w:spacing w:val="-4"/>
        </w:rPr>
        <w:t xml:space="preserve"> </w:t>
      </w:r>
      <w:r w:rsidRPr="00BC392E">
        <w:rPr>
          <w:rFonts w:ascii="Aptos" w:hAnsi="Aptos"/>
          <w:i/>
          <w:iCs/>
        </w:rPr>
        <w:t>of</w:t>
      </w:r>
      <w:r w:rsidRPr="00BC392E">
        <w:rPr>
          <w:rFonts w:ascii="Aptos" w:hAnsi="Aptos"/>
          <w:i/>
          <w:iCs/>
          <w:spacing w:val="-2"/>
        </w:rPr>
        <w:t xml:space="preserve"> </w:t>
      </w:r>
      <w:r w:rsidRPr="00BC392E">
        <w:rPr>
          <w:rFonts w:ascii="Aptos" w:hAnsi="Aptos"/>
          <w:i/>
          <w:iCs/>
        </w:rPr>
        <w:t>immunoglobulin</w:t>
      </w:r>
      <w:r w:rsidRPr="00BC392E">
        <w:rPr>
          <w:rFonts w:ascii="Aptos" w:hAnsi="Aptos"/>
          <w:i/>
          <w:iCs/>
          <w:spacing w:val="-3"/>
        </w:rPr>
        <w:t xml:space="preserve"> </w:t>
      </w:r>
      <w:r w:rsidRPr="00BC392E">
        <w:rPr>
          <w:rFonts w:ascii="Aptos" w:hAnsi="Aptos"/>
          <w:i/>
          <w:iCs/>
        </w:rPr>
        <w:t>in</w:t>
      </w:r>
      <w:r w:rsidRPr="00BC392E">
        <w:rPr>
          <w:rFonts w:ascii="Aptos" w:hAnsi="Aptos"/>
          <w:i/>
          <w:iCs/>
          <w:spacing w:val="-3"/>
        </w:rPr>
        <w:t xml:space="preserve"> </w:t>
      </w:r>
      <w:r w:rsidRPr="00BC392E">
        <w:rPr>
          <w:rFonts w:ascii="Aptos" w:hAnsi="Aptos"/>
          <w:i/>
          <w:iCs/>
        </w:rPr>
        <w:t>Australia</w:t>
      </w:r>
      <w:r w:rsidRPr="0043343B">
        <w:rPr>
          <w:rFonts w:ascii="Aptos" w:hAnsi="Aptos"/>
          <w:spacing w:val="-2"/>
        </w:rPr>
        <w:t xml:space="preserve"> </w:t>
      </w:r>
      <w:r w:rsidRPr="0043343B">
        <w:rPr>
          <w:rFonts w:ascii="Aptos" w:hAnsi="Aptos"/>
        </w:rPr>
        <w:t xml:space="preserve">(Criteria) were issued in 2007 and updated in 2012 and </w:t>
      </w:r>
      <w:r w:rsidR="7E48C847" w:rsidRPr="0043343B">
        <w:rPr>
          <w:rFonts w:ascii="Aptos" w:hAnsi="Aptos"/>
        </w:rPr>
        <w:t>2018 and</w:t>
      </w:r>
      <w:r w:rsidRPr="0043343B">
        <w:rPr>
          <w:rFonts w:ascii="Aptos" w:hAnsi="Aptos"/>
        </w:rPr>
        <w:t xml:space="preserve"> have been successful in defining the eligibility for access to </w:t>
      </w:r>
      <w:r w:rsidR="00BC392E">
        <w:rPr>
          <w:rFonts w:ascii="Aptos" w:hAnsi="Aptos"/>
        </w:rPr>
        <w:t xml:space="preserve">Ig </w:t>
      </w:r>
      <w:r w:rsidRPr="0043343B">
        <w:rPr>
          <w:rFonts w:ascii="Aptos" w:hAnsi="Aptos"/>
        </w:rPr>
        <w:t>funded under the national blood arrangements. The Criteria</w:t>
      </w:r>
      <w:r w:rsidR="002A717F">
        <w:rPr>
          <w:rFonts w:ascii="Aptos" w:hAnsi="Aptos"/>
        </w:rPr>
        <w:t xml:space="preserve"> </w:t>
      </w:r>
      <w:r w:rsidRPr="0043343B">
        <w:rPr>
          <w:rFonts w:ascii="Aptos" w:hAnsi="Aptos"/>
        </w:rPr>
        <w:t>evolve</w:t>
      </w:r>
      <w:r w:rsidR="5251732F" w:rsidRPr="0043343B">
        <w:rPr>
          <w:rFonts w:ascii="Aptos" w:hAnsi="Aptos"/>
        </w:rPr>
        <w:t>s</w:t>
      </w:r>
      <w:r w:rsidRPr="0043343B">
        <w:rPr>
          <w:rFonts w:ascii="Aptos" w:hAnsi="Aptos"/>
        </w:rPr>
        <w:t xml:space="preserve"> through the improved</w:t>
      </w:r>
      <w:r w:rsidRPr="0043343B">
        <w:rPr>
          <w:rFonts w:ascii="Aptos" w:hAnsi="Aptos"/>
          <w:spacing w:val="-2"/>
        </w:rPr>
        <w:t xml:space="preserve"> </w:t>
      </w:r>
      <w:r w:rsidRPr="0043343B">
        <w:rPr>
          <w:rFonts w:ascii="Aptos" w:hAnsi="Aptos"/>
        </w:rPr>
        <w:t>governance framework,</w:t>
      </w:r>
      <w:r w:rsidRPr="0043343B">
        <w:rPr>
          <w:rFonts w:ascii="Aptos" w:hAnsi="Aptos"/>
          <w:spacing w:val="-1"/>
        </w:rPr>
        <w:t xml:space="preserve"> </w:t>
      </w:r>
      <w:r w:rsidRPr="0043343B">
        <w:rPr>
          <w:rFonts w:ascii="Aptos" w:hAnsi="Aptos"/>
        </w:rPr>
        <w:t>in</w:t>
      </w:r>
      <w:r w:rsidRPr="0043343B">
        <w:rPr>
          <w:rFonts w:ascii="Aptos" w:hAnsi="Aptos"/>
          <w:spacing w:val="-2"/>
        </w:rPr>
        <w:t xml:space="preserve"> </w:t>
      </w:r>
      <w:r w:rsidRPr="0043343B">
        <w:rPr>
          <w:rFonts w:ascii="Aptos" w:hAnsi="Aptos"/>
        </w:rPr>
        <w:t>particular</w:t>
      </w:r>
      <w:r w:rsidRPr="0043343B">
        <w:rPr>
          <w:rFonts w:ascii="Aptos" w:hAnsi="Aptos"/>
          <w:spacing w:val="-1"/>
        </w:rPr>
        <w:t xml:space="preserve"> </w:t>
      </w:r>
      <w:r w:rsidRPr="0043343B">
        <w:rPr>
          <w:rFonts w:ascii="Aptos" w:hAnsi="Aptos"/>
        </w:rPr>
        <w:t>through</w:t>
      </w:r>
      <w:r w:rsidRPr="0043343B">
        <w:rPr>
          <w:rFonts w:ascii="Aptos" w:hAnsi="Aptos"/>
          <w:spacing w:val="-2"/>
        </w:rPr>
        <w:t xml:space="preserve"> </w:t>
      </w:r>
      <w:r w:rsidRPr="0043343B">
        <w:rPr>
          <w:rFonts w:ascii="Aptos" w:hAnsi="Aptos"/>
        </w:rPr>
        <w:t>the role</w:t>
      </w:r>
      <w:r w:rsidRPr="0043343B">
        <w:rPr>
          <w:rFonts w:ascii="Aptos" w:hAnsi="Aptos"/>
          <w:spacing w:val="-3"/>
        </w:rPr>
        <w:t xml:space="preserve"> </w:t>
      </w:r>
      <w:r w:rsidRPr="0043343B">
        <w:rPr>
          <w:rFonts w:ascii="Aptos" w:hAnsi="Aptos"/>
        </w:rPr>
        <w:t>of</w:t>
      </w:r>
      <w:r w:rsidRPr="0043343B">
        <w:rPr>
          <w:rFonts w:ascii="Aptos" w:hAnsi="Aptos"/>
          <w:spacing w:val="-3"/>
        </w:rPr>
        <w:t xml:space="preserve"> </w:t>
      </w:r>
      <w:r w:rsidRPr="0043343B">
        <w:rPr>
          <w:rFonts w:ascii="Aptos" w:hAnsi="Aptos"/>
        </w:rPr>
        <w:t>the national</w:t>
      </w:r>
      <w:r w:rsidRPr="0043343B">
        <w:rPr>
          <w:rFonts w:ascii="Aptos" w:hAnsi="Aptos"/>
          <w:spacing w:val="-1"/>
        </w:rPr>
        <w:t xml:space="preserve"> </w:t>
      </w:r>
      <w:r w:rsidRPr="0043343B">
        <w:rPr>
          <w:rFonts w:ascii="Aptos" w:hAnsi="Aptos"/>
        </w:rPr>
        <w:t>committee network, improved data collection and analysis, and clinical practice development and targeted research.</w:t>
      </w:r>
      <w:r w:rsidR="00BC392E">
        <w:rPr>
          <w:rFonts w:ascii="Aptos" w:hAnsi="Aptos"/>
        </w:rPr>
        <w:t xml:space="preserve"> </w:t>
      </w:r>
      <w:r w:rsidRPr="0043343B">
        <w:rPr>
          <w:rFonts w:ascii="Aptos" w:hAnsi="Aptos"/>
        </w:rPr>
        <w:t>Considerations</w:t>
      </w:r>
      <w:r w:rsidRPr="0043343B">
        <w:rPr>
          <w:rFonts w:ascii="Aptos" w:hAnsi="Aptos"/>
          <w:spacing w:val="-3"/>
        </w:rPr>
        <w:t xml:space="preserve"> </w:t>
      </w:r>
      <w:r w:rsidRPr="0043343B">
        <w:rPr>
          <w:rFonts w:ascii="Aptos" w:hAnsi="Aptos"/>
        </w:rPr>
        <w:t>for</w:t>
      </w:r>
      <w:r w:rsidRPr="0043343B">
        <w:rPr>
          <w:rFonts w:ascii="Aptos" w:hAnsi="Aptos"/>
          <w:spacing w:val="-4"/>
        </w:rPr>
        <w:t xml:space="preserve"> </w:t>
      </w:r>
      <w:r w:rsidRPr="0043343B">
        <w:rPr>
          <w:rFonts w:ascii="Aptos" w:hAnsi="Aptos"/>
        </w:rPr>
        <w:t>the</w:t>
      </w:r>
      <w:r w:rsidRPr="0043343B">
        <w:rPr>
          <w:rFonts w:ascii="Aptos" w:hAnsi="Aptos"/>
          <w:spacing w:val="-2"/>
        </w:rPr>
        <w:t xml:space="preserve"> </w:t>
      </w:r>
      <w:r w:rsidRPr="0043343B">
        <w:rPr>
          <w:rFonts w:ascii="Aptos" w:hAnsi="Aptos"/>
        </w:rPr>
        <w:t>evolution</w:t>
      </w:r>
      <w:r w:rsidRPr="0043343B">
        <w:rPr>
          <w:rFonts w:ascii="Aptos" w:hAnsi="Aptos"/>
          <w:spacing w:val="-5"/>
        </w:rPr>
        <w:t xml:space="preserve"> </w:t>
      </w:r>
      <w:r w:rsidRPr="0043343B">
        <w:rPr>
          <w:rFonts w:ascii="Aptos" w:hAnsi="Aptos"/>
        </w:rPr>
        <w:t>of</w:t>
      </w:r>
      <w:r w:rsidRPr="0043343B">
        <w:rPr>
          <w:rFonts w:ascii="Aptos" w:hAnsi="Aptos"/>
          <w:spacing w:val="-3"/>
        </w:rPr>
        <w:t xml:space="preserve"> </w:t>
      </w:r>
      <w:r w:rsidRPr="0043343B">
        <w:rPr>
          <w:rFonts w:ascii="Aptos" w:hAnsi="Aptos"/>
        </w:rPr>
        <w:t>the</w:t>
      </w:r>
      <w:r w:rsidRPr="0043343B">
        <w:rPr>
          <w:rFonts w:ascii="Aptos" w:hAnsi="Aptos"/>
          <w:spacing w:val="-4"/>
        </w:rPr>
        <w:t xml:space="preserve"> </w:t>
      </w:r>
      <w:r w:rsidRPr="0043343B">
        <w:rPr>
          <w:rFonts w:ascii="Aptos" w:hAnsi="Aptos"/>
        </w:rPr>
        <w:t>Criteria</w:t>
      </w:r>
      <w:r w:rsidRPr="0043343B">
        <w:rPr>
          <w:rFonts w:ascii="Aptos" w:hAnsi="Aptos"/>
          <w:spacing w:val="-4"/>
        </w:rPr>
        <w:t xml:space="preserve"> </w:t>
      </w:r>
      <w:r w:rsidRPr="0043343B">
        <w:rPr>
          <w:rFonts w:ascii="Aptos" w:hAnsi="Aptos"/>
        </w:rPr>
        <w:t>will</w:t>
      </w:r>
      <w:r w:rsidRPr="0043343B">
        <w:rPr>
          <w:rFonts w:ascii="Aptos" w:hAnsi="Aptos"/>
          <w:spacing w:val="-3"/>
        </w:rPr>
        <w:t xml:space="preserve"> </w:t>
      </w:r>
      <w:r w:rsidRPr="0043343B">
        <w:rPr>
          <w:rFonts w:ascii="Aptos" w:hAnsi="Aptos"/>
        </w:rPr>
        <w:t>include</w:t>
      </w:r>
      <w:r w:rsidRPr="0043343B">
        <w:rPr>
          <w:rFonts w:ascii="Aptos" w:hAnsi="Aptos"/>
          <w:spacing w:val="-2"/>
        </w:rPr>
        <w:t xml:space="preserve"> </w:t>
      </w:r>
      <w:r w:rsidRPr="0043343B">
        <w:rPr>
          <w:rFonts w:ascii="Aptos" w:hAnsi="Aptos"/>
        </w:rPr>
        <w:t>appropriate</w:t>
      </w:r>
      <w:r w:rsidRPr="0043343B">
        <w:rPr>
          <w:rFonts w:ascii="Aptos" w:hAnsi="Aptos"/>
          <w:spacing w:val="-4"/>
        </w:rPr>
        <w:t xml:space="preserve"> </w:t>
      </w:r>
      <w:r w:rsidRPr="0043343B">
        <w:rPr>
          <w:rFonts w:ascii="Aptos" w:hAnsi="Aptos"/>
        </w:rPr>
        <w:t>clinical</w:t>
      </w:r>
      <w:r w:rsidRPr="0043343B">
        <w:rPr>
          <w:rFonts w:ascii="Aptos" w:hAnsi="Aptos"/>
          <w:spacing w:val="-3"/>
        </w:rPr>
        <w:t xml:space="preserve"> </w:t>
      </w:r>
      <w:r w:rsidRPr="0043343B">
        <w:rPr>
          <w:rFonts w:ascii="Aptos" w:hAnsi="Aptos"/>
        </w:rPr>
        <w:t>practice,</w:t>
      </w:r>
      <w:r w:rsidRPr="0043343B">
        <w:rPr>
          <w:rFonts w:ascii="Aptos" w:hAnsi="Aptos"/>
          <w:spacing w:val="-4"/>
        </w:rPr>
        <w:t xml:space="preserve"> </w:t>
      </w:r>
      <w:r w:rsidRPr="0043343B">
        <w:rPr>
          <w:rFonts w:ascii="Aptos" w:hAnsi="Aptos"/>
        </w:rPr>
        <w:t>alternative therapies and health economic aspects.</w:t>
      </w:r>
    </w:p>
    <w:p w14:paraId="4E38D1A7" w14:textId="77777777" w:rsidR="00BC392E" w:rsidRDefault="008B40B0" w:rsidP="00DC6159">
      <w:pPr>
        <w:pStyle w:val="BodyText"/>
        <w:spacing w:before="200"/>
        <w:ind w:left="196" w:right="202"/>
        <w:rPr>
          <w:rFonts w:ascii="Aptos" w:hAnsi="Aptos"/>
          <w:b/>
          <w:bCs/>
        </w:rPr>
      </w:pPr>
      <w:r w:rsidRPr="0043343B">
        <w:rPr>
          <w:rFonts w:ascii="Aptos" w:hAnsi="Aptos"/>
          <w:b/>
          <w:bCs/>
        </w:rPr>
        <w:t>Development and implementation of a national ordering and outcomes database</w:t>
      </w:r>
    </w:p>
    <w:p w14:paraId="13F67D42" w14:textId="0306B420" w:rsidR="007B3EAC" w:rsidRPr="0043343B" w:rsidRDefault="008B40B0" w:rsidP="00DC6159">
      <w:pPr>
        <w:pStyle w:val="BodyText"/>
        <w:spacing w:before="200"/>
        <w:ind w:left="196" w:right="202"/>
        <w:rPr>
          <w:rFonts w:ascii="Aptos" w:hAnsi="Aptos"/>
        </w:rPr>
      </w:pPr>
      <w:r w:rsidRPr="0043343B">
        <w:rPr>
          <w:rFonts w:ascii="Aptos" w:hAnsi="Aptos"/>
        </w:rPr>
        <w:t>A national Ig ordering and outcomes database (</w:t>
      </w:r>
      <w:r w:rsidR="31540878" w:rsidRPr="0043343B">
        <w:rPr>
          <w:rFonts w:ascii="Aptos" w:hAnsi="Aptos"/>
        </w:rPr>
        <w:t>Blood Sector Systems (BSS)</w:t>
      </w:r>
      <w:r w:rsidRPr="0043343B">
        <w:rPr>
          <w:rFonts w:ascii="Aptos" w:hAnsi="Aptos"/>
        </w:rPr>
        <w:t xml:space="preserve">) has been developed to support and contribute to the effectiveness of the </w:t>
      </w:r>
      <w:r w:rsidR="002C5D80">
        <w:rPr>
          <w:rFonts w:ascii="Aptos" w:hAnsi="Aptos"/>
        </w:rPr>
        <w:t>P</w:t>
      </w:r>
      <w:r w:rsidRPr="0043343B">
        <w:rPr>
          <w:rFonts w:ascii="Aptos" w:hAnsi="Aptos"/>
        </w:rPr>
        <w:t xml:space="preserve">rogram. The database supports the Criteria, policies and processes for access to </w:t>
      </w:r>
      <w:r w:rsidR="6EB5D7AB" w:rsidRPr="0043343B">
        <w:rPr>
          <w:rFonts w:ascii="Aptos" w:hAnsi="Aptos"/>
        </w:rPr>
        <w:t>Ig</w:t>
      </w:r>
      <w:r w:rsidRPr="0043343B">
        <w:rPr>
          <w:rFonts w:ascii="Aptos" w:hAnsi="Aptos"/>
        </w:rPr>
        <w:t xml:space="preserve"> product</w:t>
      </w:r>
      <w:r w:rsidR="4225B290" w:rsidRPr="0043343B">
        <w:rPr>
          <w:rFonts w:ascii="Aptos" w:hAnsi="Aptos"/>
        </w:rPr>
        <w:t>s.</w:t>
      </w:r>
      <w:r w:rsidRPr="0043343B">
        <w:rPr>
          <w:rFonts w:ascii="Aptos" w:hAnsi="Aptos"/>
        </w:rPr>
        <w:t xml:space="preserve"> </w:t>
      </w:r>
      <w:r w:rsidR="0ECD2DE0" w:rsidRPr="0043343B">
        <w:rPr>
          <w:rFonts w:ascii="Aptos" w:hAnsi="Aptos"/>
        </w:rPr>
        <w:t xml:space="preserve">The database </w:t>
      </w:r>
      <w:r w:rsidRPr="0043343B">
        <w:rPr>
          <w:rFonts w:ascii="Aptos" w:hAnsi="Aptos"/>
        </w:rPr>
        <w:t xml:space="preserve">generates clinical and management information to support improved patient care </w:t>
      </w:r>
      <w:r w:rsidR="10238342" w:rsidRPr="0043343B">
        <w:rPr>
          <w:rFonts w:ascii="Aptos" w:hAnsi="Aptos"/>
        </w:rPr>
        <w:t xml:space="preserve">through </w:t>
      </w:r>
      <w:r w:rsidR="00BC392E" w:rsidRPr="0043343B">
        <w:rPr>
          <w:rFonts w:ascii="Aptos" w:hAnsi="Aptos"/>
        </w:rPr>
        <w:t>the efficient</w:t>
      </w:r>
      <w:r w:rsidRPr="0043343B">
        <w:rPr>
          <w:rFonts w:ascii="Aptos" w:hAnsi="Aptos"/>
        </w:rPr>
        <w:t xml:space="preserve"> and effective product management and usage. Improved national data enhances</w:t>
      </w:r>
      <w:r w:rsidRPr="0043343B">
        <w:rPr>
          <w:rFonts w:ascii="Aptos" w:hAnsi="Aptos"/>
          <w:spacing w:val="-2"/>
        </w:rPr>
        <w:t xml:space="preserve"> </w:t>
      </w:r>
      <w:r w:rsidRPr="0043343B">
        <w:rPr>
          <w:rFonts w:ascii="Aptos" w:hAnsi="Aptos"/>
        </w:rPr>
        <w:t>the</w:t>
      </w:r>
      <w:r w:rsidRPr="0043343B">
        <w:rPr>
          <w:rFonts w:ascii="Aptos" w:hAnsi="Aptos"/>
          <w:spacing w:val="-1"/>
        </w:rPr>
        <w:t xml:space="preserve"> </w:t>
      </w:r>
      <w:r w:rsidRPr="0043343B">
        <w:rPr>
          <w:rFonts w:ascii="Aptos" w:hAnsi="Aptos"/>
        </w:rPr>
        <w:t>ability</w:t>
      </w:r>
      <w:r w:rsidRPr="0043343B">
        <w:rPr>
          <w:rFonts w:ascii="Aptos" w:hAnsi="Aptos"/>
          <w:spacing w:val="-3"/>
        </w:rPr>
        <w:t xml:space="preserve"> </w:t>
      </w:r>
      <w:r w:rsidRPr="0043343B">
        <w:rPr>
          <w:rFonts w:ascii="Aptos" w:hAnsi="Aptos"/>
        </w:rPr>
        <w:t>to</w:t>
      </w:r>
      <w:r w:rsidRPr="0043343B">
        <w:rPr>
          <w:rFonts w:ascii="Aptos" w:hAnsi="Aptos"/>
          <w:spacing w:val="-1"/>
        </w:rPr>
        <w:t xml:space="preserve"> </w:t>
      </w:r>
      <w:r w:rsidRPr="0043343B">
        <w:rPr>
          <w:rFonts w:ascii="Aptos" w:hAnsi="Aptos"/>
        </w:rPr>
        <w:t>develop</w:t>
      </w:r>
      <w:r w:rsidRPr="0043343B">
        <w:rPr>
          <w:rFonts w:ascii="Aptos" w:hAnsi="Aptos"/>
          <w:spacing w:val="-5"/>
        </w:rPr>
        <w:t xml:space="preserve"> </w:t>
      </w:r>
      <w:r w:rsidR="002C5D80">
        <w:rPr>
          <w:rFonts w:ascii="Aptos" w:hAnsi="Aptos"/>
          <w:spacing w:val="-5"/>
        </w:rPr>
        <w:t xml:space="preserve">and revise </w:t>
      </w:r>
      <w:r w:rsidRPr="0043343B">
        <w:rPr>
          <w:rFonts w:ascii="Aptos" w:hAnsi="Aptos"/>
        </w:rPr>
        <w:t>the</w:t>
      </w:r>
      <w:r w:rsidRPr="0043343B">
        <w:rPr>
          <w:rFonts w:ascii="Aptos" w:hAnsi="Aptos"/>
          <w:spacing w:val="-1"/>
        </w:rPr>
        <w:t xml:space="preserve"> </w:t>
      </w:r>
      <w:r w:rsidRPr="0043343B">
        <w:rPr>
          <w:rFonts w:ascii="Aptos" w:hAnsi="Aptos"/>
        </w:rPr>
        <w:t>Criteria</w:t>
      </w:r>
      <w:r w:rsidRPr="0043343B">
        <w:rPr>
          <w:rFonts w:ascii="Aptos" w:hAnsi="Aptos"/>
          <w:spacing w:val="-4"/>
        </w:rPr>
        <w:t xml:space="preserve"> </w:t>
      </w:r>
      <w:r w:rsidRPr="0043343B">
        <w:rPr>
          <w:rFonts w:ascii="Aptos" w:hAnsi="Aptos"/>
        </w:rPr>
        <w:t>and</w:t>
      </w:r>
      <w:r w:rsidRPr="0043343B">
        <w:rPr>
          <w:rFonts w:ascii="Aptos" w:hAnsi="Aptos"/>
          <w:spacing w:val="-3"/>
        </w:rPr>
        <w:t xml:space="preserve"> </w:t>
      </w:r>
      <w:r w:rsidRPr="0043343B">
        <w:rPr>
          <w:rFonts w:ascii="Aptos" w:hAnsi="Aptos"/>
        </w:rPr>
        <w:t>provide</w:t>
      </w:r>
      <w:r w:rsidRPr="0043343B">
        <w:rPr>
          <w:rFonts w:ascii="Aptos" w:hAnsi="Aptos"/>
          <w:spacing w:val="-4"/>
        </w:rPr>
        <w:t xml:space="preserve"> </w:t>
      </w:r>
      <w:r w:rsidRPr="0043343B">
        <w:rPr>
          <w:rFonts w:ascii="Aptos" w:hAnsi="Aptos"/>
        </w:rPr>
        <w:t>an</w:t>
      </w:r>
      <w:r w:rsidRPr="0043343B">
        <w:rPr>
          <w:rFonts w:ascii="Aptos" w:hAnsi="Aptos"/>
          <w:spacing w:val="-3"/>
        </w:rPr>
        <w:t xml:space="preserve"> </w:t>
      </w:r>
      <w:r w:rsidRPr="0043343B">
        <w:rPr>
          <w:rFonts w:ascii="Aptos" w:hAnsi="Aptos"/>
        </w:rPr>
        <w:t>improved</w:t>
      </w:r>
      <w:r w:rsidRPr="0043343B">
        <w:rPr>
          <w:rFonts w:ascii="Aptos" w:hAnsi="Aptos"/>
          <w:spacing w:val="-5"/>
        </w:rPr>
        <w:t xml:space="preserve"> </w:t>
      </w:r>
      <w:r w:rsidRPr="0043343B">
        <w:rPr>
          <w:rFonts w:ascii="Aptos" w:hAnsi="Aptos"/>
        </w:rPr>
        <w:t>evidence</w:t>
      </w:r>
      <w:r w:rsidRPr="0043343B">
        <w:rPr>
          <w:rFonts w:ascii="Aptos" w:hAnsi="Aptos"/>
          <w:spacing w:val="-1"/>
        </w:rPr>
        <w:t xml:space="preserve"> </w:t>
      </w:r>
      <w:r w:rsidRPr="0043343B">
        <w:rPr>
          <w:rFonts w:ascii="Aptos" w:hAnsi="Aptos"/>
        </w:rPr>
        <w:t>base</w:t>
      </w:r>
      <w:r w:rsidRPr="0043343B">
        <w:rPr>
          <w:rFonts w:ascii="Aptos" w:hAnsi="Aptos"/>
          <w:spacing w:val="-1"/>
        </w:rPr>
        <w:t xml:space="preserve"> </w:t>
      </w:r>
      <w:r w:rsidRPr="0043343B">
        <w:rPr>
          <w:rFonts w:ascii="Aptos" w:hAnsi="Aptos"/>
        </w:rPr>
        <w:t>for</w:t>
      </w:r>
      <w:r w:rsidRPr="0043343B">
        <w:rPr>
          <w:rFonts w:ascii="Aptos" w:hAnsi="Aptos"/>
          <w:spacing w:val="-2"/>
        </w:rPr>
        <w:t xml:space="preserve"> </w:t>
      </w:r>
      <w:r w:rsidRPr="0043343B">
        <w:rPr>
          <w:rFonts w:ascii="Aptos" w:hAnsi="Aptos"/>
        </w:rPr>
        <w:t>practice improvement and research.</w:t>
      </w:r>
    </w:p>
    <w:p w14:paraId="2A2DF922" w14:textId="5B936FC4" w:rsidR="002C5D80" w:rsidRDefault="00C56635" w:rsidP="00F5766E">
      <w:pPr>
        <w:pStyle w:val="BodyText"/>
        <w:spacing w:before="201"/>
        <w:ind w:left="142"/>
        <w:rPr>
          <w:rFonts w:ascii="Aptos" w:hAnsi="Aptos"/>
          <w:b/>
          <w:bCs/>
        </w:rPr>
      </w:pPr>
      <w:r>
        <w:rPr>
          <w:rFonts w:ascii="Aptos" w:hAnsi="Aptos"/>
          <w:b/>
          <w:bCs/>
        </w:rPr>
        <w:t>Improving</w:t>
      </w:r>
      <w:r w:rsidR="008B40B0" w:rsidRPr="0043343B">
        <w:rPr>
          <w:rFonts w:ascii="Aptos" w:hAnsi="Aptos"/>
          <w:b/>
          <w:bCs/>
          <w:spacing w:val="-3"/>
        </w:rPr>
        <w:t xml:space="preserve"> </w:t>
      </w:r>
      <w:r w:rsidR="008B40B0" w:rsidRPr="0043343B">
        <w:rPr>
          <w:rFonts w:ascii="Aptos" w:hAnsi="Aptos"/>
          <w:b/>
          <w:bCs/>
        </w:rPr>
        <w:t>performance</w:t>
      </w:r>
      <w:r w:rsidR="008B40B0" w:rsidRPr="0043343B">
        <w:rPr>
          <w:rFonts w:ascii="Aptos" w:hAnsi="Aptos"/>
          <w:b/>
          <w:bCs/>
          <w:spacing w:val="-5"/>
        </w:rPr>
        <w:t xml:space="preserve"> </w:t>
      </w:r>
    </w:p>
    <w:p w14:paraId="6084FAAD" w14:textId="1D10FB62" w:rsidR="002C5D80" w:rsidRDefault="008B40B0" w:rsidP="00F5766E">
      <w:pPr>
        <w:pStyle w:val="BodyText"/>
        <w:spacing w:before="201"/>
        <w:ind w:left="142"/>
        <w:rPr>
          <w:rFonts w:ascii="Aptos" w:hAnsi="Aptos"/>
        </w:rPr>
      </w:pPr>
      <w:r w:rsidRPr="0043343B">
        <w:rPr>
          <w:rFonts w:ascii="Aptos" w:hAnsi="Aptos"/>
        </w:rPr>
        <w:t>Under</w:t>
      </w:r>
      <w:r w:rsidRPr="0043343B">
        <w:rPr>
          <w:rFonts w:ascii="Aptos" w:hAnsi="Aptos"/>
          <w:spacing w:val="-2"/>
        </w:rPr>
        <w:t xml:space="preserve"> </w:t>
      </w:r>
      <w:r w:rsidRPr="0043343B">
        <w:rPr>
          <w:rFonts w:ascii="Aptos" w:hAnsi="Aptos"/>
        </w:rPr>
        <w:t>the</w:t>
      </w:r>
      <w:r w:rsidRPr="0043343B">
        <w:rPr>
          <w:rFonts w:ascii="Aptos" w:hAnsi="Aptos"/>
          <w:spacing w:val="-1"/>
        </w:rPr>
        <w:t xml:space="preserve"> </w:t>
      </w:r>
      <w:r w:rsidRPr="0043343B">
        <w:rPr>
          <w:rFonts w:ascii="Aptos" w:hAnsi="Aptos"/>
        </w:rPr>
        <w:t>guidance</w:t>
      </w:r>
      <w:r w:rsidRPr="0043343B">
        <w:rPr>
          <w:rFonts w:ascii="Aptos" w:hAnsi="Aptos"/>
          <w:spacing w:val="-4"/>
        </w:rPr>
        <w:t xml:space="preserve"> </w:t>
      </w:r>
      <w:r w:rsidRPr="0043343B">
        <w:rPr>
          <w:rFonts w:ascii="Aptos" w:hAnsi="Aptos"/>
        </w:rPr>
        <w:t>of the national committee network</w:t>
      </w:r>
      <w:r w:rsidR="3A7D8837" w:rsidRPr="0043343B">
        <w:rPr>
          <w:rFonts w:ascii="Aptos" w:hAnsi="Aptos"/>
        </w:rPr>
        <w:t xml:space="preserve"> </w:t>
      </w:r>
      <w:r w:rsidR="002C5D80">
        <w:rPr>
          <w:rFonts w:ascii="Aptos" w:hAnsi="Aptos"/>
        </w:rPr>
        <w:t>the Program</w:t>
      </w:r>
      <w:r w:rsidR="3A7D8837" w:rsidRPr="0043343B">
        <w:rPr>
          <w:rFonts w:ascii="Aptos" w:hAnsi="Aptos"/>
        </w:rPr>
        <w:t xml:space="preserve"> has </w:t>
      </w:r>
      <w:r w:rsidR="00EA2FEF" w:rsidRPr="0043343B">
        <w:rPr>
          <w:rFonts w:ascii="Aptos" w:hAnsi="Aptos"/>
        </w:rPr>
        <w:t>developed</w:t>
      </w:r>
      <w:r w:rsidR="00EA2FEF">
        <w:rPr>
          <w:rFonts w:ascii="Aptos" w:hAnsi="Aptos"/>
        </w:rPr>
        <w:t xml:space="preserve"> the</w:t>
      </w:r>
      <w:r w:rsidRPr="0043343B">
        <w:rPr>
          <w:rFonts w:ascii="Aptos" w:hAnsi="Aptos"/>
        </w:rPr>
        <w:t xml:space="preserve"> Criteria and governance policies,</w:t>
      </w:r>
      <w:r w:rsidR="76CB04B0" w:rsidRPr="0043343B">
        <w:rPr>
          <w:rFonts w:ascii="Aptos" w:hAnsi="Aptos"/>
        </w:rPr>
        <w:t xml:space="preserve"> </w:t>
      </w:r>
      <w:r w:rsidR="3E2FA4AF" w:rsidRPr="0043343B">
        <w:rPr>
          <w:rFonts w:ascii="Aptos" w:hAnsi="Aptos"/>
        </w:rPr>
        <w:t xml:space="preserve">information received from </w:t>
      </w:r>
      <w:r w:rsidR="43B6C42B" w:rsidRPr="0043343B">
        <w:rPr>
          <w:rFonts w:ascii="Aptos" w:hAnsi="Aptos"/>
        </w:rPr>
        <w:t xml:space="preserve">the </w:t>
      </w:r>
      <w:r w:rsidR="3E2FA4AF" w:rsidRPr="0043343B">
        <w:rPr>
          <w:rFonts w:ascii="Aptos" w:hAnsi="Aptos"/>
        </w:rPr>
        <w:t xml:space="preserve">BSS </w:t>
      </w:r>
      <w:r w:rsidRPr="0043343B">
        <w:rPr>
          <w:rFonts w:ascii="Aptos" w:hAnsi="Aptos"/>
        </w:rPr>
        <w:t xml:space="preserve">and other </w:t>
      </w:r>
      <w:r w:rsidR="0D98DFEC" w:rsidRPr="0043343B">
        <w:rPr>
          <w:rFonts w:ascii="Aptos" w:hAnsi="Aptos"/>
        </w:rPr>
        <w:t>relevant research</w:t>
      </w:r>
      <w:r w:rsidRPr="0043343B">
        <w:rPr>
          <w:rFonts w:ascii="Aptos" w:hAnsi="Aptos"/>
        </w:rPr>
        <w:t xml:space="preserve"> </w:t>
      </w:r>
      <w:r w:rsidR="002C5D80">
        <w:rPr>
          <w:rFonts w:ascii="Aptos" w:hAnsi="Aptos"/>
        </w:rPr>
        <w:t xml:space="preserve">is used </w:t>
      </w:r>
      <w:r w:rsidRPr="0043343B">
        <w:rPr>
          <w:rFonts w:ascii="Aptos" w:hAnsi="Aptos"/>
        </w:rPr>
        <w:t xml:space="preserve">to </w:t>
      </w:r>
      <w:r w:rsidR="00921C17" w:rsidRPr="0043343B">
        <w:rPr>
          <w:rFonts w:ascii="Aptos" w:hAnsi="Aptos"/>
        </w:rPr>
        <w:t>monitor</w:t>
      </w:r>
      <w:r w:rsidR="00921C17">
        <w:rPr>
          <w:rFonts w:ascii="Aptos" w:hAnsi="Aptos"/>
        </w:rPr>
        <w:t>,</w:t>
      </w:r>
      <w:r w:rsidRPr="0043343B">
        <w:rPr>
          <w:rFonts w:ascii="Aptos" w:hAnsi="Aptos"/>
        </w:rPr>
        <w:t xml:space="preserve"> assess and improve the performance </w:t>
      </w:r>
      <w:r w:rsidR="002C5D80">
        <w:rPr>
          <w:rFonts w:ascii="Aptos" w:hAnsi="Aptos"/>
        </w:rPr>
        <w:t>and</w:t>
      </w:r>
      <w:r w:rsidR="002C5D80" w:rsidRPr="0043343B">
        <w:rPr>
          <w:rFonts w:ascii="Aptos" w:hAnsi="Aptos"/>
        </w:rPr>
        <w:t xml:space="preserve"> identify</w:t>
      </w:r>
      <w:r w:rsidRPr="0043343B">
        <w:rPr>
          <w:rFonts w:ascii="Aptos" w:hAnsi="Aptos"/>
        </w:rPr>
        <w:t xml:space="preserve"> improvements to </w:t>
      </w:r>
      <w:r w:rsidR="4B4EF2FD" w:rsidRPr="0043343B">
        <w:rPr>
          <w:rFonts w:ascii="Aptos" w:hAnsi="Aptos"/>
        </w:rPr>
        <w:t xml:space="preserve">the </w:t>
      </w:r>
      <w:r w:rsidR="002C5D80">
        <w:rPr>
          <w:rFonts w:ascii="Aptos" w:hAnsi="Aptos"/>
        </w:rPr>
        <w:t>P</w:t>
      </w:r>
      <w:r w:rsidR="4B4EF2FD" w:rsidRPr="0043343B">
        <w:rPr>
          <w:rFonts w:ascii="Aptos" w:hAnsi="Aptos"/>
        </w:rPr>
        <w:t>rogram.</w:t>
      </w:r>
      <w:r w:rsidRPr="0043343B">
        <w:rPr>
          <w:rFonts w:ascii="Aptos" w:hAnsi="Aptos"/>
        </w:rPr>
        <w:t xml:space="preserve"> This includes the development </w:t>
      </w:r>
      <w:r w:rsidR="002C5D80" w:rsidRPr="0043343B">
        <w:rPr>
          <w:rFonts w:ascii="Aptos" w:hAnsi="Aptos"/>
        </w:rPr>
        <w:t>of reports</w:t>
      </w:r>
      <w:r w:rsidRPr="0043343B">
        <w:rPr>
          <w:rFonts w:ascii="Aptos" w:hAnsi="Aptos"/>
        </w:rPr>
        <w:t xml:space="preserve"> and</w:t>
      </w:r>
      <w:r w:rsidR="002C5D80">
        <w:rPr>
          <w:rFonts w:ascii="Aptos" w:hAnsi="Aptos"/>
        </w:rPr>
        <w:t xml:space="preserve"> potential performance indicators</w:t>
      </w:r>
      <w:r w:rsidRPr="0043343B">
        <w:rPr>
          <w:rFonts w:ascii="Aptos" w:hAnsi="Aptos"/>
        </w:rPr>
        <w:t>, and an appropriate framework for</w:t>
      </w:r>
      <w:r w:rsidR="4E131E72" w:rsidRPr="0043343B">
        <w:rPr>
          <w:rFonts w:ascii="Aptos" w:hAnsi="Aptos"/>
        </w:rPr>
        <w:t xml:space="preserve"> continuous improvement</w:t>
      </w:r>
      <w:r w:rsidR="002C5D80">
        <w:rPr>
          <w:rStyle w:val="CommentReference"/>
          <w:rFonts w:ascii="Aptos" w:hAnsi="Aptos"/>
        </w:rPr>
        <w:t>.</w:t>
      </w:r>
    </w:p>
    <w:p w14:paraId="793B294C" w14:textId="60FD4890" w:rsidR="006C11B5" w:rsidRDefault="008B40B0" w:rsidP="00F5766E">
      <w:pPr>
        <w:pStyle w:val="BodyText"/>
        <w:spacing w:before="201"/>
        <w:ind w:left="142"/>
        <w:rPr>
          <w:rFonts w:ascii="Aptos" w:hAnsi="Aptos"/>
        </w:rPr>
      </w:pPr>
      <w:r w:rsidRPr="0043343B">
        <w:rPr>
          <w:rFonts w:ascii="Aptos" w:hAnsi="Aptos"/>
          <w:b/>
          <w:bCs/>
        </w:rPr>
        <w:t>Facilitat</w:t>
      </w:r>
      <w:r w:rsidR="00C56635">
        <w:rPr>
          <w:rFonts w:ascii="Aptos" w:hAnsi="Aptos"/>
          <w:b/>
          <w:bCs/>
        </w:rPr>
        <w:t>ing</w:t>
      </w:r>
      <w:r w:rsidRPr="0043343B">
        <w:rPr>
          <w:rFonts w:ascii="Aptos" w:hAnsi="Aptos"/>
          <w:b/>
          <w:bCs/>
        </w:rPr>
        <w:t xml:space="preserve"> knowledge development </w:t>
      </w:r>
    </w:p>
    <w:p w14:paraId="33B28B18" w14:textId="77777777" w:rsidR="00EA2FEF" w:rsidRDefault="006C11B5" w:rsidP="002C5D80">
      <w:pPr>
        <w:spacing w:before="200"/>
        <w:ind w:left="142"/>
        <w:rPr>
          <w:rFonts w:ascii="Aptos" w:hAnsi="Aptos"/>
        </w:rPr>
      </w:pPr>
      <w:r>
        <w:rPr>
          <w:rFonts w:ascii="Aptos" w:hAnsi="Aptos"/>
        </w:rPr>
        <w:t>P</w:t>
      </w:r>
      <w:r w:rsidR="008B40B0" w:rsidRPr="0043343B">
        <w:rPr>
          <w:rFonts w:ascii="Aptos" w:hAnsi="Aptos"/>
        </w:rPr>
        <w:t xml:space="preserve">riorities for </w:t>
      </w:r>
      <w:r w:rsidR="23284FB0" w:rsidRPr="0043343B">
        <w:rPr>
          <w:rFonts w:ascii="Aptos" w:hAnsi="Aptos"/>
        </w:rPr>
        <w:t xml:space="preserve">education and research </w:t>
      </w:r>
      <w:r w:rsidR="002C5D80" w:rsidRPr="0043343B">
        <w:rPr>
          <w:rFonts w:ascii="Aptos" w:hAnsi="Aptos"/>
        </w:rPr>
        <w:t>development</w:t>
      </w:r>
      <w:r w:rsidR="002C5D80" w:rsidRPr="0043343B">
        <w:rPr>
          <w:rFonts w:ascii="Aptos" w:hAnsi="Aptos"/>
          <w:spacing w:val="-4"/>
        </w:rPr>
        <w:t xml:space="preserve"> </w:t>
      </w:r>
      <w:r w:rsidR="002C5D80" w:rsidRPr="0043343B">
        <w:rPr>
          <w:rFonts w:ascii="Aptos" w:hAnsi="Aptos"/>
          <w:spacing w:val="-1"/>
        </w:rPr>
        <w:t>to</w:t>
      </w:r>
      <w:r w:rsidR="008B40B0" w:rsidRPr="0043343B">
        <w:rPr>
          <w:rFonts w:ascii="Aptos" w:hAnsi="Aptos"/>
          <w:spacing w:val="-3"/>
        </w:rPr>
        <w:t xml:space="preserve"> </w:t>
      </w:r>
      <w:r w:rsidR="008B40B0" w:rsidRPr="0043343B">
        <w:rPr>
          <w:rFonts w:ascii="Aptos" w:hAnsi="Aptos"/>
        </w:rPr>
        <w:t>support</w:t>
      </w:r>
      <w:r w:rsidR="008B40B0" w:rsidRPr="0043343B">
        <w:rPr>
          <w:rFonts w:ascii="Aptos" w:hAnsi="Aptos"/>
          <w:spacing w:val="-4"/>
        </w:rPr>
        <w:t xml:space="preserve"> </w:t>
      </w:r>
      <w:r w:rsidR="008B40B0" w:rsidRPr="0043343B">
        <w:rPr>
          <w:rFonts w:ascii="Aptos" w:hAnsi="Aptos"/>
        </w:rPr>
        <w:t>more</w:t>
      </w:r>
      <w:r w:rsidR="008B40B0" w:rsidRPr="0043343B">
        <w:rPr>
          <w:rFonts w:ascii="Aptos" w:hAnsi="Aptos"/>
          <w:spacing w:val="-1"/>
        </w:rPr>
        <w:t xml:space="preserve"> </w:t>
      </w:r>
      <w:r w:rsidR="008B40B0" w:rsidRPr="0043343B">
        <w:rPr>
          <w:rFonts w:ascii="Aptos" w:hAnsi="Aptos"/>
        </w:rPr>
        <w:t>informed</w:t>
      </w:r>
      <w:r w:rsidR="008B40B0" w:rsidRPr="0043343B">
        <w:rPr>
          <w:rFonts w:ascii="Aptos" w:hAnsi="Aptos"/>
          <w:spacing w:val="-3"/>
        </w:rPr>
        <w:t xml:space="preserve"> </w:t>
      </w:r>
      <w:r w:rsidR="008B40B0" w:rsidRPr="0043343B">
        <w:rPr>
          <w:rFonts w:ascii="Aptos" w:hAnsi="Aptos"/>
        </w:rPr>
        <w:t>decision</w:t>
      </w:r>
      <w:r w:rsidR="008B40B0" w:rsidRPr="0043343B">
        <w:rPr>
          <w:rFonts w:ascii="Aptos" w:hAnsi="Aptos"/>
          <w:spacing w:val="-5"/>
        </w:rPr>
        <w:t xml:space="preserve"> </w:t>
      </w:r>
      <w:r w:rsidR="008B40B0" w:rsidRPr="0043343B">
        <w:rPr>
          <w:rFonts w:ascii="Aptos" w:hAnsi="Aptos"/>
        </w:rPr>
        <w:t>making</w:t>
      </w:r>
      <w:r w:rsidR="008B40B0" w:rsidRPr="0043343B">
        <w:rPr>
          <w:rFonts w:ascii="Aptos" w:hAnsi="Aptos"/>
          <w:spacing w:val="-3"/>
        </w:rPr>
        <w:t xml:space="preserve"> </w:t>
      </w:r>
      <w:r w:rsidR="008B40B0" w:rsidRPr="0043343B">
        <w:rPr>
          <w:rFonts w:ascii="Aptos" w:hAnsi="Aptos"/>
        </w:rPr>
        <w:t>both</w:t>
      </w:r>
      <w:r w:rsidR="008B40B0" w:rsidRPr="0043343B">
        <w:rPr>
          <w:rFonts w:ascii="Aptos" w:hAnsi="Aptos"/>
          <w:spacing w:val="-3"/>
        </w:rPr>
        <w:t xml:space="preserve"> </w:t>
      </w:r>
      <w:r w:rsidR="008B40B0" w:rsidRPr="0043343B">
        <w:rPr>
          <w:rFonts w:ascii="Aptos" w:hAnsi="Aptos"/>
        </w:rPr>
        <w:t>at</w:t>
      </w:r>
      <w:r w:rsidR="008B40B0" w:rsidRPr="0043343B">
        <w:rPr>
          <w:rFonts w:ascii="Aptos" w:hAnsi="Aptos"/>
          <w:spacing w:val="-1"/>
        </w:rPr>
        <w:t xml:space="preserve"> </w:t>
      </w:r>
      <w:r w:rsidR="008B40B0" w:rsidRPr="0043343B">
        <w:rPr>
          <w:rFonts w:ascii="Aptos" w:hAnsi="Aptos"/>
        </w:rPr>
        <w:t>the</w:t>
      </w:r>
      <w:r w:rsidR="008B40B0" w:rsidRPr="0043343B">
        <w:rPr>
          <w:rFonts w:ascii="Aptos" w:hAnsi="Aptos"/>
          <w:spacing w:val="-4"/>
        </w:rPr>
        <w:t xml:space="preserve"> </w:t>
      </w:r>
      <w:r w:rsidR="008B40B0" w:rsidRPr="0043343B">
        <w:rPr>
          <w:rFonts w:ascii="Aptos" w:hAnsi="Aptos"/>
        </w:rPr>
        <w:t>clinician</w:t>
      </w:r>
      <w:r w:rsidR="008B40B0" w:rsidRPr="0043343B">
        <w:rPr>
          <w:rFonts w:ascii="Aptos" w:hAnsi="Aptos"/>
          <w:spacing w:val="-3"/>
        </w:rPr>
        <w:t xml:space="preserve"> </w:t>
      </w:r>
      <w:r w:rsidR="008B40B0" w:rsidRPr="0043343B">
        <w:rPr>
          <w:rFonts w:ascii="Aptos" w:hAnsi="Aptos"/>
        </w:rPr>
        <w:t>and system-wide management levels</w:t>
      </w:r>
      <w:r>
        <w:rPr>
          <w:rFonts w:ascii="Aptos" w:hAnsi="Aptos"/>
        </w:rPr>
        <w:t xml:space="preserve"> are identified through the Program</w:t>
      </w:r>
      <w:r w:rsidR="008B40B0" w:rsidRPr="0043343B">
        <w:rPr>
          <w:rFonts w:ascii="Aptos" w:hAnsi="Aptos"/>
        </w:rPr>
        <w:t xml:space="preserve">. </w:t>
      </w:r>
      <w:r>
        <w:rPr>
          <w:rFonts w:ascii="Aptos" w:hAnsi="Aptos"/>
        </w:rPr>
        <w:t>Identification of knowledge gaps recognises</w:t>
      </w:r>
      <w:r w:rsidR="008B40B0" w:rsidRPr="0043343B">
        <w:rPr>
          <w:rFonts w:ascii="Aptos" w:hAnsi="Aptos"/>
        </w:rPr>
        <w:t xml:space="preserve"> the value of</w:t>
      </w:r>
      <w:r w:rsidR="29B40D5B" w:rsidRPr="0043343B">
        <w:rPr>
          <w:rFonts w:ascii="Aptos" w:hAnsi="Aptos"/>
        </w:rPr>
        <w:t xml:space="preserve"> investment in research and education and training to improve clinical practice, governance and management.</w:t>
      </w:r>
    </w:p>
    <w:p w14:paraId="2D44E9E7" w14:textId="0C6ACECB" w:rsidR="002C5D80" w:rsidRDefault="29B40D5B" w:rsidP="002C5D80">
      <w:pPr>
        <w:spacing w:before="200"/>
        <w:ind w:left="142"/>
        <w:rPr>
          <w:rFonts w:ascii="Aptos" w:hAnsi="Aptos"/>
          <w:b/>
          <w:bCs/>
        </w:rPr>
      </w:pPr>
      <w:r w:rsidRPr="0043343B">
        <w:rPr>
          <w:rFonts w:ascii="Aptos" w:hAnsi="Aptos"/>
          <w:b/>
          <w:bCs/>
        </w:rPr>
        <w:lastRenderedPageBreak/>
        <w:t>Potential efficiency improvements</w:t>
      </w:r>
    </w:p>
    <w:p w14:paraId="1A41B26A" w14:textId="476BE495" w:rsidR="007B3EAC" w:rsidRPr="0043343B" w:rsidRDefault="29B40D5B" w:rsidP="002C5D80">
      <w:pPr>
        <w:spacing w:before="200"/>
        <w:ind w:left="142"/>
        <w:rPr>
          <w:rFonts w:ascii="Aptos" w:hAnsi="Aptos"/>
        </w:rPr>
      </w:pPr>
      <w:r w:rsidRPr="0043343B">
        <w:rPr>
          <w:rFonts w:ascii="Aptos" w:hAnsi="Aptos"/>
        </w:rPr>
        <w:t>Considering the other elements</w:t>
      </w:r>
      <w:r w:rsidR="650DBF4D" w:rsidRPr="0043343B">
        <w:rPr>
          <w:rFonts w:ascii="Aptos" w:hAnsi="Aptos"/>
        </w:rPr>
        <w:t xml:space="preserve"> to</w:t>
      </w:r>
      <w:r w:rsidRPr="0043343B">
        <w:rPr>
          <w:rFonts w:ascii="Aptos" w:hAnsi="Aptos"/>
        </w:rPr>
        <w:t xml:space="preserve"> improve</w:t>
      </w:r>
      <w:r w:rsidR="2C56016C" w:rsidRPr="0043343B">
        <w:rPr>
          <w:rFonts w:ascii="Aptos" w:hAnsi="Aptos"/>
        </w:rPr>
        <w:t xml:space="preserve"> the </w:t>
      </w:r>
      <w:r w:rsidRPr="0043343B">
        <w:rPr>
          <w:rFonts w:ascii="Aptos" w:hAnsi="Aptos"/>
        </w:rPr>
        <w:t xml:space="preserve">governance and management framework, </w:t>
      </w:r>
      <w:r w:rsidR="4842706F" w:rsidRPr="0043343B">
        <w:rPr>
          <w:rFonts w:ascii="Aptos" w:hAnsi="Aptos"/>
        </w:rPr>
        <w:t xml:space="preserve">further </w:t>
      </w:r>
      <w:r w:rsidRPr="0043343B">
        <w:rPr>
          <w:rFonts w:ascii="Aptos" w:hAnsi="Aptos"/>
        </w:rPr>
        <w:t>consideration will be given to:</w:t>
      </w:r>
    </w:p>
    <w:p w14:paraId="03B4A084" w14:textId="72C111A8" w:rsidR="007B3EAC" w:rsidRPr="0043343B" w:rsidRDefault="002C5D80" w:rsidP="00DC6159">
      <w:pPr>
        <w:pStyle w:val="ListParagraph"/>
        <w:numPr>
          <w:ilvl w:val="1"/>
          <w:numId w:val="21"/>
        </w:numPr>
        <w:tabs>
          <w:tab w:val="left" w:pos="1538"/>
          <w:tab w:val="left" w:pos="1540"/>
        </w:tabs>
        <w:spacing w:before="200"/>
        <w:ind w:left="917" w:right="339"/>
        <w:rPr>
          <w:rFonts w:ascii="Aptos" w:hAnsi="Aptos"/>
        </w:rPr>
      </w:pPr>
      <w:r>
        <w:rPr>
          <w:rFonts w:ascii="Aptos" w:hAnsi="Aptos"/>
        </w:rPr>
        <w:t>A</w:t>
      </w:r>
      <w:r w:rsidR="29B40D5B" w:rsidRPr="0043343B">
        <w:rPr>
          <w:rFonts w:ascii="Aptos" w:hAnsi="Aptos"/>
        </w:rPr>
        <w:t xml:space="preserve">utomated authorisation of access to </w:t>
      </w:r>
      <w:r>
        <w:rPr>
          <w:rFonts w:ascii="Aptos" w:hAnsi="Aptos"/>
        </w:rPr>
        <w:t xml:space="preserve">Ig </w:t>
      </w:r>
      <w:r w:rsidR="29B40D5B" w:rsidRPr="0043343B">
        <w:rPr>
          <w:rFonts w:ascii="Aptos" w:hAnsi="Aptos"/>
        </w:rPr>
        <w:t>products through the national system with appropriate safeguards, for conditions where use is sufficiently established and indications robust enough to ensure that automated approval is feasible and appropriate</w:t>
      </w:r>
    </w:p>
    <w:p w14:paraId="68D4358E" w14:textId="730AB65F" w:rsidR="007B3EAC" w:rsidRPr="0043343B" w:rsidRDefault="002C5D80" w:rsidP="00DC6159">
      <w:pPr>
        <w:pStyle w:val="ListParagraph"/>
        <w:numPr>
          <w:ilvl w:val="1"/>
          <w:numId w:val="21"/>
        </w:numPr>
        <w:tabs>
          <w:tab w:val="left" w:pos="1538"/>
        </w:tabs>
        <w:spacing w:before="1"/>
        <w:ind w:left="915" w:hanging="359"/>
        <w:rPr>
          <w:rFonts w:ascii="Aptos" w:hAnsi="Aptos"/>
        </w:rPr>
      </w:pPr>
      <w:r>
        <w:rPr>
          <w:rFonts w:ascii="Aptos" w:hAnsi="Aptos"/>
        </w:rPr>
        <w:t>I</w:t>
      </w:r>
      <w:r w:rsidR="29B40D5B" w:rsidRPr="0043343B">
        <w:rPr>
          <w:rFonts w:ascii="Aptos" w:hAnsi="Aptos"/>
        </w:rPr>
        <w:t>mproved efficiency through streamlined product distribution</w:t>
      </w:r>
    </w:p>
    <w:p w14:paraId="771E85AC" w14:textId="7D035C5C" w:rsidR="007B3EAC" w:rsidRPr="0043343B" w:rsidRDefault="46C083D9" w:rsidP="00DC6159">
      <w:pPr>
        <w:pStyle w:val="ListParagraph"/>
        <w:numPr>
          <w:ilvl w:val="1"/>
          <w:numId w:val="21"/>
        </w:numPr>
        <w:tabs>
          <w:tab w:val="left" w:pos="1538"/>
        </w:tabs>
        <w:spacing w:before="1"/>
        <w:ind w:left="915" w:hanging="359"/>
        <w:rPr>
          <w:rFonts w:ascii="Aptos" w:hAnsi="Aptos"/>
        </w:rPr>
      </w:pPr>
      <w:r w:rsidRPr="0043343B">
        <w:rPr>
          <w:rFonts w:ascii="Aptos" w:hAnsi="Aptos"/>
        </w:rPr>
        <w:t>Suggestions made by committee members for areas of improvement will be considered by NIGAC and the NBA as innovative approaches to continuous imp</w:t>
      </w:r>
      <w:r w:rsidR="17DC74D1" w:rsidRPr="0043343B">
        <w:rPr>
          <w:rFonts w:ascii="Aptos" w:hAnsi="Aptos"/>
        </w:rPr>
        <w:t>rovement</w:t>
      </w:r>
      <w:r w:rsidR="002C5D80">
        <w:rPr>
          <w:rFonts w:ascii="Aptos" w:hAnsi="Aptos"/>
        </w:rPr>
        <w:t>.</w:t>
      </w:r>
    </w:p>
    <w:p w14:paraId="13F67D4D" w14:textId="77777777" w:rsidR="007B3EAC" w:rsidRPr="0043343B" w:rsidRDefault="007B3EAC" w:rsidP="00DC6159">
      <w:pPr>
        <w:rPr>
          <w:rFonts w:ascii="Aptos" w:hAnsi="Aptos"/>
        </w:rPr>
        <w:sectPr w:rsidR="007B3EAC" w:rsidRPr="0043343B" w:rsidSect="00DC6159">
          <w:pgSz w:w="11910" w:h="16840"/>
          <w:pgMar w:top="1440" w:right="1080" w:bottom="1440" w:left="1080" w:header="331" w:footer="713" w:gutter="0"/>
          <w:cols w:space="720"/>
          <w:docGrid w:linePitch="299"/>
        </w:sectPr>
      </w:pPr>
    </w:p>
    <w:p w14:paraId="13F67D51" w14:textId="77777777" w:rsidR="007B3EAC" w:rsidRDefault="008B40B0" w:rsidP="00DC6159">
      <w:pPr>
        <w:pStyle w:val="BodyText"/>
        <w:rPr>
          <w:rFonts w:ascii="Aptos" w:hAnsi="Aptos"/>
          <w:sz w:val="20"/>
        </w:rPr>
      </w:pPr>
      <w:r w:rsidRPr="0043343B">
        <w:rPr>
          <w:rFonts w:ascii="Aptos" w:hAnsi="Aptos"/>
          <w:noProof/>
          <w:sz w:val="20"/>
        </w:rPr>
        <w:lastRenderedPageBreak/>
        <mc:AlternateContent>
          <mc:Choice Requires="wps">
            <w:drawing>
              <wp:inline distT="0" distB="0" distL="0" distR="0" wp14:anchorId="13F67DA3" wp14:editId="13F67DA4">
                <wp:extent cx="6175375" cy="64008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5375" cy="640080"/>
                        </a:xfrm>
                        <a:prstGeom prst="rect">
                          <a:avLst/>
                        </a:prstGeom>
                        <a:solidFill>
                          <a:srgbClr val="C00000"/>
                        </a:solidFill>
                      </wps:spPr>
                      <wps:txbx>
                        <w:txbxContent>
                          <w:p w14:paraId="13F67DB1" w14:textId="208D5315" w:rsidR="007B3EAC" w:rsidRPr="0043343B" w:rsidRDefault="008B40B0">
                            <w:pPr>
                              <w:spacing w:before="112"/>
                              <w:ind w:left="196"/>
                              <w:rPr>
                                <w:b/>
                                <w:color w:val="000000"/>
                                <w:sz w:val="56"/>
                              </w:rPr>
                            </w:pPr>
                            <w:bookmarkStart w:id="23" w:name="Appendix_B_–_Membership"/>
                            <w:bookmarkEnd w:id="23"/>
                            <w:r w:rsidRPr="0043343B">
                              <w:rPr>
                                <w:b/>
                                <w:color w:val="FFFFFF"/>
                                <w:spacing w:val="-18"/>
                                <w:sz w:val="56"/>
                              </w:rPr>
                              <w:t>Appendix</w:t>
                            </w:r>
                            <w:r w:rsidRPr="0043343B">
                              <w:rPr>
                                <w:b/>
                                <w:color w:val="FFFFFF"/>
                                <w:spacing w:val="-38"/>
                                <w:sz w:val="56"/>
                              </w:rPr>
                              <w:t xml:space="preserve"> </w:t>
                            </w:r>
                            <w:r w:rsidRPr="0043343B">
                              <w:rPr>
                                <w:b/>
                                <w:color w:val="FFFFFF"/>
                                <w:spacing w:val="-18"/>
                                <w:sz w:val="56"/>
                              </w:rPr>
                              <w:t>B</w:t>
                            </w:r>
                            <w:r w:rsidRPr="0043343B">
                              <w:rPr>
                                <w:b/>
                                <w:color w:val="FFFFFF"/>
                                <w:spacing w:val="-33"/>
                                <w:sz w:val="56"/>
                              </w:rPr>
                              <w:t xml:space="preserve"> </w:t>
                            </w:r>
                            <w:r w:rsidRPr="0043343B">
                              <w:rPr>
                                <w:b/>
                                <w:color w:val="FFFFFF"/>
                                <w:spacing w:val="-18"/>
                                <w:sz w:val="56"/>
                              </w:rPr>
                              <w:t>–</w:t>
                            </w:r>
                            <w:r w:rsidRPr="0043343B">
                              <w:rPr>
                                <w:b/>
                                <w:color w:val="FFFFFF"/>
                                <w:spacing w:val="-37"/>
                                <w:sz w:val="56"/>
                              </w:rPr>
                              <w:t xml:space="preserve"> </w:t>
                            </w:r>
                            <w:r w:rsidR="005639DB" w:rsidRPr="0043343B">
                              <w:rPr>
                                <w:b/>
                                <w:color w:val="FFFFFF"/>
                                <w:spacing w:val="-37"/>
                                <w:sz w:val="56"/>
                              </w:rPr>
                              <w:t>NIGAC m</w:t>
                            </w:r>
                            <w:r w:rsidRPr="0043343B">
                              <w:rPr>
                                <w:b/>
                                <w:color w:val="FFFFFF"/>
                                <w:spacing w:val="-18"/>
                                <w:sz w:val="56"/>
                              </w:rPr>
                              <w:t>ember</w:t>
                            </w:r>
                            <w:r w:rsidR="00115FA5" w:rsidRPr="0043343B">
                              <w:rPr>
                                <w:b/>
                                <w:color w:val="FFFFFF"/>
                                <w:spacing w:val="-18"/>
                                <w:sz w:val="56"/>
                              </w:rPr>
                              <w:t>ship</w:t>
                            </w:r>
                            <w:r w:rsidR="005639DB" w:rsidRPr="0043343B">
                              <w:rPr>
                                <w:b/>
                                <w:color w:val="FFFFFF"/>
                                <w:spacing w:val="-18"/>
                                <w:sz w:val="56"/>
                              </w:rPr>
                              <w:t xml:space="preserve"> categories</w:t>
                            </w:r>
                          </w:p>
                        </w:txbxContent>
                      </wps:txbx>
                      <wps:bodyPr wrap="square" lIns="0" tIns="0" rIns="0" bIns="0" rtlCol="0">
                        <a:noAutofit/>
                      </wps:bodyPr>
                    </wps:wsp>
                  </a:graphicData>
                </a:graphic>
              </wp:inline>
            </w:drawing>
          </mc:Choice>
          <mc:Fallback>
            <w:pict>
              <v:shape w14:anchorId="13F67DA3" id="Textbox 8" o:spid="_x0000_s1029" type="#_x0000_t202" style="width:486.25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" fillcolor="#c00000" stroked="f">
                <v:textbox inset="0,0,0,0">
                  <w:txbxContent>
                    <w:p w14:paraId="13F67DB1" w14:textId="208D5315" w:rsidR="007B3EAC" w:rsidRPr="0043343B" w:rsidRDefault="008B40B0">
                      <w:pPr>
                        <w:spacing w:before="112"/>
                        <w:ind w:left="196"/>
                        <w:rPr>
                          <w:b/>
                          <w:color w:val="000000"/>
                          <w:sz w:val="56"/>
                        </w:rPr>
                      </w:pPr>
                      <w:bookmarkStart w:id="24" w:name="Appendix_B_–_Membership"/>
                      <w:bookmarkEnd w:id="24"/>
                      <w:r w:rsidRPr="0043343B">
                        <w:rPr>
                          <w:b/>
                          <w:color w:val="FFFFFF"/>
                          <w:spacing w:val="-18"/>
                          <w:sz w:val="56"/>
                        </w:rPr>
                        <w:t>Appendix</w:t>
                      </w:r>
                      <w:r w:rsidRPr="0043343B">
                        <w:rPr>
                          <w:b/>
                          <w:color w:val="FFFFFF"/>
                          <w:spacing w:val="-38"/>
                          <w:sz w:val="56"/>
                        </w:rPr>
                        <w:t xml:space="preserve"> </w:t>
                      </w:r>
                      <w:r w:rsidRPr="0043343B">
                        <w:rPr>
                          <w:b/>
                          <w:color w:val="FFFFFF"/>
                          <w:spacing w:val="-18"/>
                          <w:sz w:val="56"/>
                        </w:rPr>
                        <w:t>B</w:t>
                      </w:r>
                      <w:r w:rsidRPr="0043343B">
                        <w:rPr>
                          <w:b/>
                          <w:color w:val="FFFFFF"/>
                          <w:spacing w:val="-33"/>
                          <w:sz w:val="56"/>
                        </w:rPr>
                        <w:t xml:space="preserve"> </w:t>
                      </w:r>
                      <w:r w:rsidRPr="0043343B">
                        <w:rPr>
                          <w:b/>
                          <w:color w:val="FFFFFF"/>
                          <w:spacing w:val="-18"/>
                          <w:sz w:val="56"/>
                        </w:rPr>
                        <w:t>–</w:t>
                      </w:r>
                      <w:r w:rsidRPr="0043343B">
                        <w:rPr>
                          <w:b/>
                          <w:color w:val="FFFFFF"/>
                          <w:spacing w:val="-37"/>
                          <w:sz w:val="56"/>
                        </w:rPr>
                        <w:t xml:space="preserve"> </w:t>
                      </w:r>
                      <w:r w:rsidR="005639DB" w:rsidRPr="0043343B">
                        <w:rPr>
                          <w:b/>
                          <w:color w:val="FFFFFF"/>
                          <w:spacing w:val="-37"/>
                          <w:sz w:val="56"/>
                        </w:rPr>
                        <w:t>NIGAC m</w:t>
                      </w:r>
                      <w:r w:rsidRPr="0043343B">
                        <w:rPr>
                          <w:b/>
                          <w:color w:val="FFFFFF"/>
                          <w:spacing w:val="-18"/>
                          <w:sz w:val="56"/>
                        </w:rPr>
                        <w:t>ember</w:t>
                      </w:r>
                      <w:r w:rsidR="00115FA5" w:rsidRPr="0043343B">
                        <w:rPr>
                          <w:b/>
                          <w:color w:val="FFFFFF"/>
                          <w:spacing w:val="-18"/>
                          <w:sz w:val="56"/>
                        </w:rPr>
                        <w:t>ship</w:t>
                      </w:r>
                      <w:r w:rsidR="005639DB" w:rsidRPr="0043343B">
                        <w:rPr>
                          <w:b/>
                          <w:color w:val="FFFFFF"/>
                          <w:spacing w:val="-18"/>
                          <w:sz w:val="56"/>
                        </w:rPr>
                        <w:t xml:space="preserve"> categories</w:t>
                      </w:r>
                    </w:p>
                  </w:txbxContent>
                </v:textbox>
                <w10:anchorlock/>
              </v:shape>
            </w:pict>
          </mc:Fallback>
        </mc:AlternateContent>
      </w:r>
    </w:p>
    <w:p w14:paraId="689259F2" w14:textId="77777777" w:rsidR="008D476B" w:rsidRPr="0043343B" w:rsidRDefault="008D476B" w:rsidP="00DC6159">
      <w:pPr>
        <w:pStyle w:val="BodyText"/>
        <w:rPr>
          <w:rFonts w:ascii="Aptos" w:hAnsi="Aptos"/>
          <w:sz w:val="20"/>
        </w:rPr>
      </w:pPr>
    </w:p>
    <w:tbl>
      <w:tblPr>
        <w:tblStyle w:val="TableGrid"/>
        <w:tblW w:w="9497" w:type="dxa"/>
        <w:tblInd w:w="250" w:type="dxa"/>
        <w:tblLook w:val="04A0" w:firstRow="1" w:lastRow="0" w:firstColumn="1" w:lastColumn="0" w:noHBand="0" w:noVBand="1"/>
      </w:tblPr>
      <w:tblGrid>
        <w:gridCol w:w="3260"/>
        <w:gridCol w:w="1276"/>
        <w:gridCol w:w="4961"/>
      </w:tblGrid>
      <w:tr w:rsidR="008D476B" w14:paraId="1F677D61" w14:textId="616E50F6" w:rsidTr="002C5D80">
        <w:trPr>
          <w:tblHeader/>
        </w:trPr>
        <w:tc>
          <w:tcPr>
            <w:tcW w:w="3260" w:type="dxa"/>
          </w:tcPr>
          <w:p w14:paraId="721F69D4" w14:textId="7BA04676" w:rsidR="008D476B" w:rsidRPr="003A5E4D" w:rsidRDefault="008D476B" w:rsidP="002C5D80">
            <w:pPr>
              <w:spacing w:after="120"/>
              <w:rPr>
                <w:rFonts w:ascii="Aptos" w:hAnsi="Aptos" w:cs="Arial"/>
                <w:b/>
                <w:bCs/>
              </w:rPr>
            </w:pPr>
            <w:r>
              <w:rPr>
                <w:rFonts w:ascii="Aptos" w:hAnsi="Aptos" w:cs="Arial"/>
                <w:b/>
                <w:bCs/>
              </w:rPr>
              <w:t>NIGAC</w:t>
            </w:r>
            <w:r w:rsidR="002C5D80">
              <w:rPr>
                <w:rFonts w:ascii="Aptos" w:hAnsi="Aptos" w:cs="Arial"/>
                <w:b/>
                <w:bCs/>
              </w:rPr>
              <w:t xml:space="preserve"> member </w:t>
            </w:r>
            <w:r w:rsidR="00950556">
              <w:rPr>
                <w:rFonts w:ascii="Aptos" w:hAnsi="Aptos" w:cs="Arial"/>
                <w:b/>
                <w:bCs/>
              </w:rPr>
              <w:t>name</w:t>
            </w:r>
          </w:p>
        </w:tc>
        <w:tc>
          <w:tcPr>
            <w:tcW w:w="1276" w:type="dxa"/>
          </w:tcPr>
          <w:p w14:paraId="147E1A2A" w14:textId="3E0595B3" w:rsidR="008D476B" w:rsidRDefault="008D476B" w:rsidP="002C5D80">
            <w:pPr>
              <w:spacing w:after="120"/>
              <w:rPr>
                <w:rFonts w:ascii="Aptos" w:hAnsi="Aptos" w:cs="Arial"/>
                <w:b/>
                <w:bCs/>
              </w:rPr>
            </w:pPr>
            <w:r>
              <w:rPr>
                <w:rFonts w:ascii="Aptos" w:hAnsi="Aptos" w:cs="Arial"/>
                <w:b/>
                <w:bCs/>
              </w:rPr>
              <w:t>Positions</w:t>
            </w:r>
          </w:p>
        </w:tc>
        <w:tc>
          <w:tcPr>
            <w:tcW w:w="4961" w:type="dxa"/>
          </w:tcPr>
          <w:p w14:paraId="3A2BD457" w14:textId="3EF6934F" w:rsidR="008D476B" w:rsidRPr="003A5E4D" w:rsidRDefault="008D476B" w:rsidP="002C5D80">
            <w:pPr>
              <w:spacing w:after="120"/>
              <w:rPr>
                <w:rFonts w:ascii="Aptos" w:hAnsi="Aptos" w:cs="Arial"/>
                <w:b/>
                <w:bCs/>
              </w:rPr>
            </w:pPr>
            <w:r>
              <w:rPr>
                <w:rFonts w:ascii="Aptos" w:hAnsi="Aptos" w:cs="Arial"/>
                <w:b/>
                <w:bCs/>
              </w:rPr>
              <w:t>Attributes</w:t>
            </w:r>
          </w:p>
        </w:tc>
      </w:tr>
      <w:tr w:rsidR="008D476B" w14:paraId="5516DFE7" w14:textId="7FA75AA7" w:rsidTr="002C5D80">
        <w:tc>
          <w:tcPr>
            <w:tcW w:w="3260" w:type="dxa"/>
          </w:tcPr>
          <w:p w14:paraId="6041B6F2" w14:textId="77777777" w:rsidR="008D476B" w:rsidRDefault="008D476B" w:rsidP="002C5D80">
            <w:pPr>
              <w:spacing w:after="120"/>
              <w:rPr>
                <w:rFonts w:ascii="Aptos" w:hAnsi="Aptos" w:cs="Arial"/>
              </w:rPr>
            </w:pPr>
            <w:r>
              <w:rPr>
                <w:rFonts w:ascii="Aptos" w:hAnsi="Aptos" w:cs="Arial"/>
              </w:rPr>
              <w:t>Chair</w:t>
            </w:r>
          </w:p>
        </w:tc>
        <w:tc>
          <w:tcPr>
            <w:tcW w:w="1276" w:type="dxa"/>
          </w:tcPr>
          <w:p w14:paraId="59CC6466" w14:textId="3BCAEA04" w:rsidR="008D476B" w:rsidRPr="008D476B" w:rsidRDefault="008D476B" w:rsidP="002C5D80">
            <w:pPr>
              <w:spacing w:after="120"/>
              <w:rPr>
                <w:rFonts w:ascii="Aptos" w:hAnsi="Aptos" w:cs="Arial"/>
              </w:rPr>
            </w:pPr>
            <w:r>
              <w:rPr>
                <w:rFonts w:ascii="Aptos" w:hAnsi="Aptos" w:cs="Arial"/>
              </w:rPr>
              <w:t>1</w:t>
            </w:r>
          </w:p>
        </w:tc>
        <w:tc>
          <w:tcPr>
            <w:tcW w:w="4961" w:type="dxa"/>
            <w:tcBorders>
              <w:bottom w:val="single" w:sz="4" w:space="0" w:color="auto"/>
            </w:tcBorders>
          </w:tcPr>
          <w:p w14:paraId="2A83E769" w14:textId="6CBD32BA" w:rsidR="008D476B" w:rsidRPr="008D476B" w:rsidRDefault="008D476B" w:rsidP="002C5D80">
            <w:pPr>
              <w:spacing w:after="120"/>
              <w:rPr>
                <w:rFonts w:ascii="Aptos" w:hAnsi="Aptos" w:cs="Arial"/>
              </w:rPr>
            </w:pPr>
            <w:r w:rsidRPr="008D476B">
              <w:rPr>
                <w:rFonts w:ascii="Aptos" w:hAnsi="Aptos" w:cs="Arial"/>
              </w:rPr>
              <w:t>Person who is impartial, understands the objectives of the NBA and can lead discussion</w:t>
            </w:r>
            <w:r>
              <w:rPr>
                <w:rFonts w:ascii="Aptos" w:hAnsi="Aptos" w:cs="Arial"/>
              </w:rPr>
              <w:t>.</w:t>
            </w:r>
          </w:p>
        </w:tc>
      </w:tr>
      <w:tr w:rsidR="008D476B" w14:paraId="15A6EF50" w14:textId="0AA03600" w:rsidTr="002C5D80">
        <w:trPr>
          <w:trHeight w:val="473"/>
        </w:trPr>
        <w:tc>
          <w:tcPr>
            <w:tcW w:w="3260" w:type="dxa"/>
            <w:shd w:val="clear" w:color="auto" w:fill="F2F2F2" w:themeFill="background1" w:themeFillShade="F2"/>
          </w:tcPr>
          <w:p w14:paraId="69988AA4" w14:textId="77777777" w:rsidR="008D476B" w:rsidRDefault="008D476B" w:rsidP="002C5D80">
            <w:pPr>
              <w:spacing w:after="120"/>
              <w:rPr>
                <w:rFonts w:ascii="Aptos" w:hAnsi="Aptos" w:cs="Arial"/>
              </w:rPr>
            </w:pPr>
            <w:r>
              <w:rPr>
                <w:rFonts w:ascii="Aptos" w:hAnsi="Aptos" w:cs="Arial"/>
              </w:rPr>
              <w:t>SWG Chair – Immunology</w:t>
            </w:r>
          </w:p>
        </w:tc>
        <w:tc>
          <w:tcPr>
            <w:tcW w:w="1276" w:type="dxa"/>
            <w:shd w:val="clear" w:color="auto" w:fill="F2F2F2" w:themeFill="background1" w:themeFillShade="F2"/>
          </w:tcPr>
          <w:p w14:paraId="24FB7E47" w14:textId="728064BB" w:rsidR="008D476B" w:rsidRPr="008D476B" w:rsidRDefault="008D476B" w:rsidP="002C5D80">
            <w:pPr>
              <w:spacing w:after="120"/>
              <w:rPr>
                <w:rFonts w:ascii="Aptos" w:hAnsi="Aptos" w:cs="Arial"/>
              </w:rPr>
            </w:pPr>
            <w:r>
              <w:rPr>
                <w:rFonts w:ascii="Aptos" w:hAnsi="Aptos" w:cs="Arial"/>
              </w:rPr>
              <w:t>1</w:t>
            </w:r>
          </w:p>
        </w:tc>
        <w:tc>
          <w:tcPr>
            <w:tcW w:w="4961" w:type="dxa"/>
            <w:vMerge w:val="restart"/>
            <w:tcBorders>
              <w:bottom w:val="single" w:sz="2" w:space="0" w:color="auto"/>
            </w:tcBorders>
            <w:shd w:val="clear" w:color="auto" w:fill="F2F2F2" w:themeFill="background1" w:themeFillShade="F2"/>
          </w:tcPr>
          <w:p w14:paraId="1C0B9ABC" w14:textId="4A50A0C8" w:rsidR="008D476B" w:rsidRPr="008D476B" w:rsidRDefault="008D476B" w:rsidP="002C5D80">
            <w:pPr>
              <w:spacing w:after="120"/>
              <w:rPr>
                <w:rFonts w:ascii="Aptos" w:hAnsi="Aptos" w:cs="Arial"/>
              </w:rPr>
            </w:pPr>
            <w:r w:rsidRPr="008D476B">
              <w:rPr>
                <w:rFonts w:ascii="Aptos" w:hAnsi="Aptos" w:cs="Arial"/>
              </w:rPr>
              <w:t>Persons with clinical expertise to consider the clinical appropriateness, safety and cost effectiveness of Ig, including comparative outcomes of therapies. These members Chair the Specialist Working Groups</w:t>
            </w:r>
            <w:r w:rsidR="00A72680">
              <w:rPr>
                <w:rFonts w:ascii="Aptos" w:hAnsi="Aptos" w:cs="Arial"/>
              </w:rPr>
              <w:t xml:space="preserve"> (SWG)</w:t>
            </w:r>
            <w:r w:rsidRPr="008D476B">
              <w:rPr>
                <w:rFonts w:ascii="Aptos" w:hAnsi="Aptos" w:cs="Arial"/>
              </w:rPr>
              <w:t xml:space="preserve"> for their relevant specialty.</w:t>
            </w:r>
          </w:p>
        </w:tc>
      </w:tr>
      <w:tr w:rsidR="008D476B" w14:paraId="0250CA32" w14:textId="3CCB11EA" w:rsidTr="002C5D80">
        <w:trPr>
          <w:trHeight w:val="422"/>
        </w:trPr>
        <w:tc>
          <w:tcPr>
            <w:tcW w:w="3260" w:type="dxa"/>
            <w:shd w:val="clear" w:color="auto" w:fill="F2F2F2" w:themeFill="background1" w:themeFillShade="F2"/>
          </w:tcPr>
          <w:p w14:paraId="40377AC6" w14:textId="77777777" w:rsidR="008D476B" w:rsidRDefault="008D476B" w:rsidP="002C5D80">
            <w:pPr>
              <w:spacing w:after="120"/>
              <w:rPr>
                <w:rFonts w:ascii="Aptos" w:hAnsi="Aptos" w:cs="Arial"/>
              </w:rPr>
            </w:pPr>
            <w:r>
              <w:rPr>
                <w:rFonts w:ascii="Aptos" w:hAnsi="Aptos" w:cs="Arial"/>
              </w:rPr>
              <w:t>SWG Chair – Haematology</w:t>
            </w:r>
          </w:p>
        </w:tc>
        <w:tc>
          <w:tcPr>
            <w:tcW w:w="1276" w:type="dxa"/>
            <w:shd w:val="clear" w:color="auto" w:fill="F2F2F2" w:themeFill="background1" w:themeFillShade="F2"/>
          </w:tcPr>
          <w:p w14:paraId="25CBBA21" w14:textId="42A54C80" w:rsidR="008D476B" w:rsidRPr="008D476B" w:rsidRDefault="008D476B" w:rsidP="002C5D80">
            <w:pPr>
              <w:spacing w:after="120"/>
              <w:rPr>
                <w:rFonts w:ascii="Aptos" w:hAnsi="Aptos" w:cs="Arial"/>
              </w:rPr>
            </w:pPr>
            <w:r>
              <w:rPr>
                <w:rFonts w:ascii="Aptos" w:hAnsi="Aptos" w:cs="Arial"/>
              </w:rPr>
              <w:t>1</w:t>
            </w:r>
          </w:p>
        </w:tc>
        <w:tc>
          <w:tcPr>
            <w:tcW w:w="4961" w:type="dxa"/>
            <w:vMerge/>
            <w:tcBorders>
              <w:bottom w:val="single" w:sz="2" w:space="0" w:color="auto"/>
            </w:tcBorders>
            <w:shd w:val="clear" w:color="auto" w:fill="F2F2F2" w:themeFill="background1" w:themeFillShade="F2"/>
          </w:tcPr>
          <w:p w14:paraId="2B6DC5F0" w14:textId="314FF997" w:rsidR="008D476B" w:rsidRPr="008D476B" w:rsidRDefault="008D476B" w:rsidP="002C5D80">
            <w:pPr>
              <w:spacing w:after="120"/>
              <w:rPr>
                <w:rFonts w:ascii="Aptos" w:hAnsi="Aptos" w:cs="Arial"/>
              </w:rPr>
            </w:pPr>
          </w:p>
        </w:tc>
      </w:tr>
      <w:tr w:rsidR="008D476B" w14:paraId="510471C2" w14:textId="6B4F3408" w:rsidTr="002C5D80">
        <w:trPr>
          <w:trHeight w:val="401"/>
        </w:trPr>
        <w:tc>
          <w:tcPr>
            <w:tcW w:w="3260" w:type="dxa"/>
            <w:shd w:val="clear" w:color="auto" w:fill="F2F2F2" w:themeFill="background1" w:themeFillShade="F2"/>
          </w:tcPr>
          <w:p w14:paraId="70697FB5" w14:textId="77777777" w:rsidR="008D476B" w:rsidRDefault="008D476B" w:rsidP="002C5D80">
            <w:pPr>
              <w:spacing w:after="120"/>
              <w:rPr>
                <w:rFonts w:ascii="Aptos" w:hAnsi="Aptos" w:cs="Arial"/>
              </w:rPr>
            </w:pPr>
            <w:r>
              <w:rPr>
                <w:rFonts w:ascii="Aptos" w:hAnsi="Aptos" w:cs="Arial"/>
              </w:rPr>
              <w:t>SWG Chair – Neurology</w:t>
            </w:r>
          </w:p>
        </w:tc>
        <w:tc>
          <w:tcPr>
            <w:tcW w:w="1276" w:type="dxa"/>
            <w:shd w:val="clear" w:color="auto" w:fill="F2F2F2" w:themeFill="background1" w:themeFillShade="F2"/>
          </w:tcPr>
          <w:p w14:paraId="6EE16D23" w14:textId="5A7499FF" w:rsidR="008D476B" w:rsidRPr="008D476B" w:rsidRDefault="008D476B" w:rsidP="002C5D80">
            <w:pPr>
              <w:spacing w:after="120"/>
              <w:rPr>
                <w:rFonts w:ascii="Aptos" w:hAnsi="Aptos" w:cs="Arial"/>
              </w:rPr>
            </w:pPr>
            <w:r>
              <w:rPr>
                <w:rFonts w:ascii="Aptos" w:hAnsi="Aptos" w:cs="Arial"/>
              </w:rPr>
              <w:t>1</w:t>
            </w:r>
          </w:p>
        </w:tc>
        <w:tc>
          <w:tcPr>
            <w:tcW w:w="4961" w:type="dxa"/>
            <w:vMerge/>
            <w:tcBorders>
              <w:bottom w:val="single" w:sz="2" w:space="0" w:color="auto"/>
            </w:tcBorders>
            <w:shd w:val="clear" w:color="auto" w:fill="F2F2F2" w:themeFill="background1" w:themeFillShade="F2"/>
          </w:tcPr>
          <w:p w14:paraId="1A552EA8" w14:textId="13B0560A" w:rsidR="008D476B" w:rsidRPr="008D476B" w:rsidRDefault="008D476B" w:rsidP="002C5D80">
            <w:pPr>
              <w:spacing w:after="120"/>
              <w:rPr>
                <w:rFonts w:ascii="Aptos" w:hAnsi="Aptos" w:cs="Arial"/>
              </w:rPr>
            </w:pPr>
          </w:p>
        </w:tc>
      </w:tr>
      <w:tr w:rsidR="008D476B" w14:paraId="6B7B38FA" w14:textId="0F7994DA" w:rsidTr="002C5D80">
        <w:trPr>
          <w:trHeight w:val="421"/>
        </w:trPr>
        <w:tc>
          <w:tcPr>
            <w:tcW w:w="3260" w:type="dxa"/>
            <w:shd w:val="clear" w:color="auto" w:fill="F2F2F2" w:themeFill="background1" w:themeFillShade="F2"/>
          </w:tcPr>
          <w:p w14:paraId="328D0D3F" w14:textId="77777777" w:rsidR="008D476B" w:rsidRDefault="008D476B" w:rsidP="002C5D80">
            <w:pPr>
              <w:spacing w:after="120"/>
              <w:rPr>
                <w:rFonts w:ascii="Aptos" w:hAnsi="Aptos" w:cs="Arial"/>
              </w:rPr>
            </w:pPr>
            <w:r>
              <w:rPr>
                <w:rFonts w:ascii="Aptos" w:hAnsi="Aptos" w:cs="Arial"/>
              </w:rPr>
              <w:t>SWG Chair – Transplant</w:t>
            </w:r>
          </w:p>
        </w:tc>
        <w:tc>
          <w:tcPr>
            <w:tcW w:w="1276" w:type="dxa"/>
            <w:shd w:val="clear" w:color="auto" w:fill="F2F2F2" w:themeFill="background1" w:themeFillShade="F2"/>
          </w:tcPr>
          <w:p w14:paraId="70A81BBA" w14:textId="4644C120" w:rsidR="008D476B" w:rsidRPr="008D476B" w:rsidRDefault="008D476B" w:rsidP="002C5D80">
            <w:pPr>
              <w:spacing w:after="120"/>
              <w:rPr>
                <w:rFonts w:ascii="Aptos" w:hAnsi="Aptos" w:cs="Arial"/>
              </w:rPr>
            </w:pPr>
            <w:r>
              <w:rPr>
                <w:rFonts w:ascii="Aptos" w:hAnsi="Aptos" w:cs="Arial"/>
              </w:rPr>
              <w:t>1</w:t>
            </w:r>
          </w:p>
        </w:tc>
        <w:tc>
          <w:tcPr>
            <w:tcW w:w="4961" w:type="dxa"/>
            <w:vMerge/>
            <w:tcBorders>
              <w:bottom w:val="single" w:sz="2" w:space="0" w:color="auto"/>
            </w:tcBorders>
            <w:shd w:val="clear" w:color="auto" w:fill="F2F2F2" w:themeFill="background1" w:themeFillShade="F2"/>
          </w:tcPr>
          <w:p w14:paraId="684207B2" w14:textId="5924B7B2" w:rsidR="008D476B" w:rsidRPr="008D476B" w:rsidRDefault="008D476B" w:rsidP="002C5D80">
            <w:pPr>
              <w:spacing w:after="120"/>
              <w:rPr>
                <w:rFonts w:ascii="Aptos" w:hAnsi="Aptos" w:cs="Arial"/>
              </w:rPr>
            </w:pPr>
          </w:p>
        </w:tc>
      </w:tr>
      <w:tr w:rsidR="008D476B" w14:paraId="7DE00993" w14:textId="0E3770AA" w:rsidTr="002C5D80">
        <w:tc>
          <w:tcPr>
            <w:tcW w:w="3260" w:type="dxa"/>
          </w:tcPr>
          <w:p w14:paraId="7145C61A" w14:textId="77777777" w:rsidR="008D476B" w:rsidRDefault="008D476B" w:rsidP="002C5D80">
            <w:pPr>
              <w:spacing w:after="120"/>
              <w:rPr>
                <w:rFonts w:ascii="Aptos" w:hAnsi="Aptos" w:cs="Arial"/>
              </w:rPr>
            </w:pPr>
            <w:r>
              <w:rPr>
                <w:rFonts w:ascii="Aptos" w:hAnsi="Aptos" w:cs="Arial"/>
              </w:rPr>
              <w:t xml:space="preserve">Consumer representative </w:t>
            </w:r>
          </w:p>
        </w:tc>
        <w:tc>
          <w:tcPr>
            <w:tcW w:w="1276" w:type="dxa"/>
          </w:tcPr>
          <w:p w14:paraId="3B5DBDE4" w14:textId="56B1BB45" w:rsidR="008D476B" w:rsidRPr="008D476B" w:rsidRDefault="008D476B" w:rsidP="002C5D80">
            <w:pPr>
              <w:spacing w:after="120"/>
              <w:rPr>
                <w:rFonts w:ascii="Aptos" w:hAnsi="Aptos" w:cs="Arial"/>
              </w:rPr>
            </w:pPr>
            <w:r>
              <w:rPr>
                <w:rFonts w:ascii="Aptos" w:hAnsi="Aptos" w:cs="Arial"/>
              </w:rPr>
              <w:t>2</w:t>
            </w:r>
          </w:p>
        </w:tc>
        <w:tc>
          <w:tcPr>
            <w:tcW w:w="4961" w:type="dxa"/>
            <w:tcBorders>
              <w:top w:val="single" w:sz="2" w:space="0" w:color="auto"/>
            </w:tcBorders>
          </w:tcPr>
          <w:p w14:paraId="1CCDDA3E" w14:textId="38F95FD7" w:rsidR="008D476B" w:rsidRPr="008D476B" w:rsidRDefault="008D476B" w:rsidP="002C5D80">
            <w:pPr>
              <w:spacing w:after="120"/>
              <w:rPr>
                <w:rFonts w:ascii="Aptos" w:hAnsi="Aptos" w:cs="Arial"/>
              </w:rPr>
            </w:pPr>
            <w:r w:rsidRPr="008D476B">
              <w:rPr>
                <w:rFonts w:ascii="Aptos" w:hAnsi="Aptos" w:cs="Arial"/>
              </w:rPr>
              <w:t>Persons who provide a patient, carer and community perspective</w:t>
            </w:r>
            <w:r>
              <w:rPr>
                <w:rFonts w:ascii="Aptos" w:hAnsi="Aptos" w:cs="Arial"/>
              </w:rPr>
              <w:t>.</w:t>
            </w:r>
          </w:p>
        </w:tc>
      </w:tr>
      <w:tr w:rsidR="008D476B" w14:paraId="1D83056A" w14:textId="4B62EEE1" w:rsidTr="002C5D80">
        <w:trPr>
          <w:trHeight w:val="435"/>
        </w:trPr>
        <w:tc>
          <w:tcPr>
            <w:tcW w:w="3260" w:type="dxa"/>
            <w:shd w:val="clear" w:color="auto" w:fill="F2F2F2" w:themeFill="background1" w:themeFillShade="F2"/>
          </w:tcPr>
          <w:p w14:paraId="79E06682" w14:textId="77777777" w:rsidR="008D476B" w:rsidRDefault="008D476B" w:rsidP="002C5D80">
            <w:pPr>
              <w:spacing w:after="120"/>
              <w:rPr>
                <w:rFonts w:ascii="Aptos" w:hAnsi="Aptos" w:cs="Arial"/>
              </w:rPr>
            </w:pPr>
            <w:r>
              <w:rPr>
                <w:rFonts w:ascii="Aptos" w:hAnsi="Aptos" w:cs="Arial"/>
              </w:rPr>
              <w:t>Nurse representative</w:t>
            </w:r>
          </w:p>
        </w:tc>
        <w:tc>
          <w:tcPr>
            <w:tcW w:w="1276" w:type="dxa"/>
            <w:shd w:val="clear" w:color="auto" w:fill="F2F2F2" w:themeFill="background1" w:themeFillShade="F2"/>
          </w:tcPr>
          <w:p w14:paraId="0B24041C" w14:textId="7B6A2D50" w:rsidR="008D476B" w:rsidRPr="008D476B" w:rsidRDefault="008D476B" w:rsidP="002C5D80">
            <w:pPr>
              <w:spacing w:after="120"/>
              <w:rPr>
                <w:rFonts w:ascii="Aptos" w:hAnsi="Aptos" w:cs="Arial"/>
              </w:rPr>
            </w:pPr>
            <w:r>
              <w:rPr>
                <w:rFonts w:ascii="Aptos" w:hAnsi="Aptos" w:cs="Arial"/>
              </w:rPr>
              <w:t>2</w:t>
            </w:r>
          </w:p>
        </w:tc>
        <w:tc>
          <w:tcPr>
            <w:tcW w:w="4961" w:type="dxa"/>
            <w:shd w:val="clear" w:color="auto" w:fill="F2F2F2" w:themeFill="background1" w:themeFillShade="F2"/>
          </w:tcPr>
          <w:p w14:paraId="30C97DE4" w14:textId="0F4C5C91" w:rsidR="008D476B" w:rsidRPr="008D476B" w:rsidRDefault="008D476B" w:rsidP="002C5D80">
            <w:pPr>
              <w:spacing w:after="120"/>
              <w:rPr>
                <w:rFonts w:ascii="Aptos" w:hAnsi="Aptos" w:cs="Arial"/>
              </w:rPr>
            </w:pPr>
            <w:r w:rsidRPr="008D476B">
              <w:rPr>
                <w:rFonts w:ascii="Aptos" w:hAnsi="Aptos" w:cs="Arial"/>
              </w:rPr>
              <w:t>Persons with expertise in Ig product administration</w:t>
            </w:r>
            <w:r>
              <w:rPr>
                <w:rFonts w:ascii="Aptos" w:hAnsi="Aptos" w:cs="Arial"/>
              </w:rPr>
              <w:t>.</w:t>
            </w:r>
          </w:p>
        </w:tc>
      </w:tr>
      <w:tr w:rsidR="008D476B" w14:paraId="0B6B3252" w14:textId="71FF84B2" w:rsidTr="002C5D80">
        <w:trPr>
          <w:trHeight w:val="439"/>
        </w:trPr>
        <w:tc>
          <w:tcPr>
            <w:tcW w:w="3260" w:type="dxa"/>
          </w:tcPr>
          <w:p w14:paraId="288083D8" w14:textId="77777777" w:rsidR="008D476B" w:rsidRDefault="008D476B" w:rsidP="002C5D80">
            <w:pPr>
              <w:spacing w:after="120"/>
              <w:rPr>
                <w:rFonts w:ascii="Aptos" w:hAnsi="Aptos" w:cs="Arial"/>
              </w:rPr>
            </w:pPr>
            <w:r>
              <w:rPr>
                <w:rFonts w:ascii="Aptos" w:hAnsi="Aptos" w:cs="Arial"/>
              </w:rPr>
              <w:t>Small jurisdiction representative</w:t>
            </w:r>
          </w:p>
        </w:tc>
        <w:tc>
          <w:tcPr>
            <w:tcW w:w="1276" w:type="dxa"/>
          </w:tcPr>
          <w:p w14:paraId="09DA7890" w14:textId="335961CE" w:rsidR="008D476B" w:rsidRPr="008D476B" w:rsidRDefault="008D476B" w:rsidP="002C5D80">
            <w:pPr>
              <w:spacing w:after="120"/>
              <w:rPr>
                <w:rFonts w:ascii="Aptos" w:hAnsi="Aptos" w:cs="Arial"/>
              </w:rPr>
            </w:pPr>
            <w:r>
              <w:rPr>
                <w:rFonts w:ascii="Aptos" w:hAnsi="Aptos" w:cs="Arial"/>
              </w:rPr>
              <w:t>1</w:t>
            </w:r>
          </w:p>
        </w:tc>
        <w:tc>
          <w:tcPr>
            <w:tcW w:w="4961" w:type="dxa"/>
            <w:vMerge w:val="restart"/>
          </w:tcPr>
          <w:p w14:paraId="654EBE5F" w14:textId="045BDB46" w:rsidR="008D476B" w:rsidRPr="008D476B" w:rsidRDefault="008D476B" w:rsidP="002C5D80">
            <w:pPr>
              <w:spacing w:after="120"/>
              <w:rPr>
                <w:rFonts w:ascii="Aptos" w:hAnsi="Aptos" w:cs="Arial"/>
              </w:rPr>
            </w:pPr>
            <w:r w:rsidRPr="008D476B">
              <w:rPr>
                <w:rFonts w:ascii="Aptos" w:hAnsi="Aptos" w:cs="Arial"/>
              </w:rPr>
              <w:t>Person representing the government department they are employed</w:t>
            </w:r>
            <w:r w:rsidR="008642B0">
              <w:rPr>
                <w:rFonts w:ascii="Aptos" w:hAnsi="Aptos" w:cs="Arial"/>
              </w:rPr>
              <w:t xml:space="preserve"> by</w:t>
            </w:r>
            <w:r>
              <w:rPr>
                <w:rFonts w:ascii="Aptos" w:hAnsi="Aptos" w:cs="Arial"/>
              </w:rPr>
              <w:t>.</w:t>
            </w:r>
          </w:p>
        </w:tc>
      </w:tr>
      <w:tr w:rsidR="008D476B" w14:paraId="523B9D89" w14:textId="7C498C61" w:rsidTr="002C5D80">
        <w:trPr>
          <w:trHeight w:val="417"/>
        </w:trPr>
        <w:tc>
          <w:tcPr>
            <w:tcW w:w="3260" w:type="dxa"/>
          </w:tcPr>
          <w:p w14:paraId="2A7635F4" w14:textId="77777777" w:rsidR="008D476B" w:rsidRDefault="008D476B" w:rsidP="002C5D80">
            <w:pPr>
              <w:spacing w:after="120"/>
              <w:rPr>
                <w:rFonts w:ascii="Aptos" w:hAnsi="Aptos" w:cs="Arial"/>
              </w:rPr>
            </w:pPr>
            <w:r>
              <w:rPr>
                <w:rFonts w:ascii="Aptos" w:hAnsi="Aptos" w:cs="Arial"/>
              </w:rPr>
              <w:t>Large jurisdiction representative</w:t>
            </w:r>
          </w:p>
        </w:tc>
        <w:tc>
          <w:tcPr>
            <w:tcW w:w="1276" w:type="dxa"/>
          </w:tcPr>
          <w:p w14:paraId="1F68361B" w14:textId="0709EC8A" w:rsidR="008D476B" w:rsidRPr="008D476B" w:rsidRDefault="008D476B" w:rsidP="002C5D80">
            <w:pPr>
              <w:spacing w:after="120"/>
              <w:rPr>
                <w:rFonts w:ascii="Aptos" w:hAnsi="Aptos" w:cs="Arial"/>
              </w:rPr>
            </w:pPr>
            <w:r>
              <w:rPr>
                <w:rFonts w:ascii="Aptos" w:hAnsi="Aptos" w:cs="Arial"/>
              </w:rPr>
              <w:t>1</w:t>
            </w:r>
          </w:p>
        </w:tc>
        <w:tc>
          <w:tcPr>
            <w:tcW w:w="4961" w:type="dxa"/>
            <w:vMerge/>
          </w:tcPr>
          <w:p w14:paraId="14009408" w14:textId="1D4FF49F" w:rsidR="008D476B" w:rsidRPr="008D476B" w:rsidRDefault="008D476B" w:rsidP="002C5D80">
            <w:pPr>
              <w:spacing w:after="120"/>
              <w:rPr>
                <w:rFonts w:ascii="Aptos" w:hAnsi="Aptos" w:cs="Arial"/>
              </w:rPr>
            </w:pPr>
          </w:p>
        </w:tc>
      </w:tr>
      <w:tr w:rsidR="008D476B" w14:paraId="4C546E0F" w14:textId="5D4DD74D" w:rsidTr="002C5D80">
        <w:trPr>
          <w:trHeight w:val="409"/>
        </w:trPr>
        <w:tc>
          <w:tcPr>
            <w:tcW w:w="3260" w:type="dxa"/>
          </w:tcPr>
          <w:p w14:paraId="5417789F" w14:textId="77777777" w:rsidR="008D476B" w:rsidRDefault="008D476B" w:rsidP="002C5D80">
            <w:pPr>
              <w:spacing w:after="120"/>
              <w:rPr>
                <w:rFonts w:ascii="Aptos" w:hAnsi="Aptos" w:cs="Arial"/>
              </w:rPr>
            </w:pPr>
            <w:r>
              <w:rPr>
                <w:rFonts w:ascii="Aptos" w:hAnsi="Aptos" w:cs="Arial"/>
              </w:rPr>
              <w:t>Commonwealth representative</w:t>
            </w:r>
          </w:p>
        </w:tc>
        <w:tc>
          <w:tcPr>
            <w:tcW w:w="1276" w:type="dxa"/>
          </w:tcPr>
          <w:p w14:paraId="4FEF82EA" w14:textId="22C40F4D" w:rsidR="008D476B" w:rsidRPr="008D476B" w:rsidRDefault="008D476B" w:rsidP="002C5D80">
            <w:pPr>
              <w:spacing w:after="120"/>
              <w:rPr>
                <w:rFonts w:ascii="Aptos" w:hAnsi="Aptos" w:cs="Arial"/>
              </w:rPr>
            </w:pPr>
            <w:r>
              <w:rPr>
                <w:rFonts w:ascii="Aptos" w:hAnsi="Aptos" w:cs="Arial"/>
              </w:rPr>
              <w:t>1</w:t>
            </w:r>
          </w:p>
        </w:tc>
        <w:tc>
          <w:tcPr>
            <w:tcW w:w="4961" w:type="dxa"/>
            <w:vMerge/>
          </w:tcPr>
          <w:p w14:paraId="237B3C29" w14:textId="7BF06214" w:rsidR="008D476B" w:rsidRPr="008D476B" w:rsidRDefault="008D476B" w:rsidP="002C5D80">
            <w:pPr>
              <w:spacing w:after="120"/>
              <w:rPr>
                <w:rFonts w:ascii="Aptos" w:hAnsi="Aptos" w:cs="Arial"/>
              </w:rPr>
            </w:pPr>
          </w:p>
        </w:tc>
      </w:tr>
      <w:tr w:rsidR="008D476B" w14:paraId="1C1C5FC1" w14:textId="366D0DE5" w:rsidTr="002C5D80">
        <w:trPr>
          <w:trHeight w:val="593"/>
        </w:trPr>
        <w:tc>
          <w:tcPr>
            <w:tcW w:w="3260" w:type="dxa"/>
            <w:shd w:val="clear" w:color="auto" w:fill="F2F2F2" w:themeFill="background1" w:themeFillShade="F2"/>
          </w:tcPr>
          <w:p w14:paraId="5E0F16EE" w14:textId="77777777" w:rsidR="008D476B" w:rsidRDefault="008D476B" w:rsidP="002C5D80">
            <w:pPr>
              <w:spacing w:after="120"/>
              <w:rPr>
                <w:rFonts w:ascii="Aptos" w:hAnsi="Aptos" w:cs="Arial"/>
              </w:rPr>
            </w:pPr>
            <w:r>
              <w:rPr>
                <w:rFonts w:ascii="Aptos" w:hAnsi="Aptos" w:cs="Arial"/>
              </w:rPr>
              <w:t>Epidemiologist</w:t>
            </w:r>
          </w:p>
        </w:tc>
        <w:tc>
          <w:tcPr>
            <w:tcW w:w="1276" w:type="dxa"/>
            <w:shd w:val="clear" w:color="auto" w:fill="F2F2F2" w:themeFill="background1" w:themeFillShade="F2"/>
          </w:tcPr>
          <w:p w14:paraId="2D04E2BF" w14:textId="568BB40B" w:rsidR="008D476B" w:rsidRPr="008D476B" w:rsidRDefault="008D476B" w:rsidP="002C5D80">
            <w:pPr>
              <w:spacing w:after="120"/>
              <w:rPr>
                <w:rFonts w:ascii="Aptos" w:hAnsi="Aptos" w:cs="Arial"/>
              </w:rPr>
            </w:pPr>
            <w:r>
              <w:rPr>
                <w:rFonts w:ascii="Aptos" w:hAnsi="Aptos" w:cs="Arial"/>
              </w:rPr>
              <w:t>1</w:t>
            </w:r>
          </w:p>
        </w:tc>
        <w:tc>
          <w:tcPr>
            <w:tcW w:w="4961" w:type="dxa"/>
            <w:vMerge w:val="restart"/>
            <w:shd w:val="clear" w:color="auto" w:fill="F2F2F2" w:themeFill="background1" w:themeFillShade="F2"/>
          </w:tcPr>
          <w:p w14:paraId="03EF8E5E" w14:textId="65381E88" w:rsidR="008D476B" w:rsidRPr="008D476B" w:rsidRDefault="008D476B" w:rsidP="002C5D80">
            <w:pPr>
              <w:spacing w:after="120"/>
              <w:rPr>
                <w:rFonts w:ascii="Aptos" w:hAnsi="Aptos" w:cs="Arial"/>
              </w:rPr>
            </w:pPr>
            <w:r w:rsidRPr="008D476B">
              <w:rPr>
                <w:rFonts w:ascii="Aptos" w:hAnsi="Aptos" w:cs="Arial"/>
              </w:rPr>
              <w:t>Person</w:t>
            </w:r>
            <w:r>
              <w:rPr>
                <w:rFonts w:ascii="Aptos" w:hAnsi="Aptos" w:cs="Arial"/>
              </w:rPr>
              <w:t>s</w:t>
            </w:r>
            <w:r w:rsidRPr="008D476B">
              <w:rPr>
                <w:rFonts w:ascii="Aptos" w:hAnsi="Aptos" w:cs="Arial"/>
              </w:rPr>
              <w:t xml:space="preserve"> with </w:t>
            </w:r>
            <w:r w:rsidR="008642B0">
              <w:rPr>
                <w:rFonts w:ascii="Aptos" w:hAnsi="Aptos" w:cs="Arial"/>
              </w:rPr>
              <w:t>significant</w:t>
            </w:r>
            <w:r w:rsidRPr="008D476B">
              <w:rPr>
                <w:rFonts w:ascii="Aptos" w:hAnsi="Aptos" w:cs="Arial"/>
              </w:rPr>
              <w:t xml:space="preserve"> relevant experience, can evaluate the comparative outcomes of therapy and consider the clinical effectiveness, safety and cost effectiveness of Ig compared to other therapies</w:t>
            </w:r>
            <w:r>
              <w:rPr>
                <w:rFonts w:ascii="Aptos" w:hAnsi="Aptos" w:cs="Arial"/>
              </w:rPr>
              <w:t>.</w:t>
            </w:r>
          </w:p>
        </w:tc>
      </w:tr>
      <w:tr w:rsidR="008D476B" w14:paraId="6FCE344C" w14:textId="6E4EE71E" w:rsidTr="002C5D80">
        <w:tc>
          <w:tcPr>
            <w:tcW w:w="3260" w:type="dxa"/>
            <w:shd w:val="clear" w:color="auto" w:fill="F2F2F2" w:themeFill="background1" w:themeFillShade="F2"/>
          </w:tcPr>
          <w:p w14:paraId="07921CF9" w14:textId="77777777" w:rsidR="008D476B" w:rsidRDefault="008D476B" w:rsidP="002C5D80">
            <w:pPr>
              <w:spacing w:after="120"/>
              <w:rPr>
                <w:rFonts w:ascii="Aptos" w:hAnsi="Aptos" w:cs="Arial"/>
              </w:rPr>
            </w:pPr>
            <w:r>
              <w:rPr>
                <w:rFonts w:ascii="Aptos" w:hAnsi="Aptos" w:cs="Arial"/>
              </w:rPr>
              <w:t>Health economist</w:t>
            </w:r>
          </w:p>
        </w:tc>
        <w:tc>
          <w:tcPr>
            <w:tcW w:w="1276" w:type="dxa"/>
            <w:shd w:val="clear" w:color="auto" w:fill="F2F2F2" w:themeFill="background1" w:themeFillShade="F2"/>
          </w:tcPr>
          <w:p w14:paraId="302B4801" w14:textId="4886F73E" w:rsidR="008D476B" w:rsidRPr="008D476B" w:rsidRDefault="008D476B" w:rsidP="002C5D80">
            <w:pPr>
              <w:spacing w:after="120"/>
              <w:rPr>
                <w:rFonts w:ascii="Aptos" w:hAnsi="Aptos" w:cs="Arial"/>
              </w:rPr>
            </w:pPr>
            <w:r>
              <w:rPr>
                <w:rFonts w:ascii="Aptos" w:hAnsi="Aptos" w:cs="Arial"/>
              </w:rPr>
              <w:t>1</w:t>
            </w:r>
          </w:p>
        </w:tc>
        <w:tc>
          <w:tcPr>
            <w:tcW w:w="4961" w:type="dxa"/>
            <w:vMerge/>
            <w:shd w:val="clear" w:color="auto" w:fill="F2F2F2" w:themeFill="background1" w:themeFillShade="F2"/>
          </w:tcPr>
          <w:p w14:paraId="0B6E363B" w14:textId="2F7B81B2" w:rsidR="008D476B" w:rsidRPr="008D476B" w:rsidRDefault="008D476B" w:rsidP="002C5D80">
            <w:pPr>
              <w:spacing w:after="120"/>
              <w:rPr>
                <w:rFonts w:ascii="Aptos" w:hAnsi="Aptos" w:cs="Arial"/>
              </w:rPr>
            </w:pPr>
          </w:p>
        </w:tc>
      </w:tr>
      <w:tr w:rsidR="008D476B" w14:paraId="33A748F4" w14:textId="3BD03B21" w:rsidTr="002C5D80">
        <w:tc>
          <w:tcPr>
            <w:tcW w:w="3260" w:type="dxa"/>
          </w:tcPr>
          <w:p w14:paraId="54B944D0" w14:textId="77777777" w:rsidR="008D476B" w:rsidRDefault="008D476B" w:rsidP="002C5D80">
            <w:pPr>
              <w:spacing w:after="120"/>
              <w:rPr>
                <w:rFonts w:ascii="Aptos" w:hAnsi="Aptos" w:cs="Arial"/>
              </w:rPr>
            </w:pPr>
            <w:r>
              <w:rPr>
                <w:rFonts w:ascii="Aptos" w:hAnsi="Aptos" w:cs="Arial"/>
              </w:rPr>
              <w:t xml:space="preserve">Dispenser representative </w:t>
            </w:r>
          </w:p>
        </w:tc>
        <w:tc>
          <w:tcPr>
            <w:tcW w:w="1276" w:type="dxa"/>
          </w:tcPr>
          <w:p w14:paraId="5BA91C49" w14:textId="7CC7D8EA" w:rsidR="008D476B" w:rsidRPr="008D476B" w:rsidRDefault="008D476B" w:rsidP="002C5D80">
            <w:pPr>
              <w:spacing w:after="120"/>
              <w:rPr>
                <w:rFonts w:ascii="Aptos" w:hAnsi="Aptos" w:cs="Arial"/>
              </w:rPr>
            </w:pPr>
            <w:r>
              <w:rPr>
                <w:rFonts w:ascii="Aptos" w:hAnsi="Aptos" w:cs="Arial"/>
              </w:rPr>
              <w:t>1</w:t>
            </w:r>
          </w:p>
        </w:tc>
        <w:tc>
          <w:tcPr>
            <w:tcW w:w="4961" w:type="dxa"/>
          </w:tcPr>
          <w:p w14:paraId="6291CD7B" w14:textId="4F1FCFE2" w:rsidR="008D476B" w:rsidRPr="008D476B" w:rsidRDefault="008D476B" w:rsidP="002C5D80">
            <w:pPr>
              <w:spacing w:after="120"/>
              <w:rPr>
                <w:rFonts w:ascii="Aptos" w:hAnsi="Aptos" w:cs="Arial"/>
              </w:rPr>
            </w:pPr>
            <w:r w:rsidRPr="008D476B">
              <w:rPr>
                <w:rFonts w:ascii="Aptos" w:hAnsi="Aptos" w:cs="Arial"/>
              </w:rPr>
              <w:t>Person with expertise in Ig product dispensing and product management</w:t>
            </w:r>
            <w:r>
              <w:rPr>
                <w:rFonts w:ascii="Aptos" w:hAnsi="Aptos" w:cs="Arial"/>
              </w:rPr>
              <w:t>.</w:t>
            </w:r>
          </w:p>
        </w:tc>
      </w:tr>
      <w:tr w:rsidR="008D476B" w14:paraId="4F2ED805" w14:textId="4D3438C8" w:rsidTr="002C5D80">
        <w:trPr>
          <w:trHeight w:val="494"/>
        </w:trPr>
        <w:tc>
          <w:tcPr>
            <w:tcW w:w="3260" w:type="dxa"/>
            <w:shd w:val="clear" w:color="auto" w:fill="F2F2F2" w:themeFill="background1" w:themeFillShade="F2"/>
          </w:tcPr>
          <w:p w14:paraId="33A693AE" w14:textId="77777777" w:rsidR="008D476B" w:rsidRDefault="008D476B" w:rsidP="002C5D80">
            <w:pPr>
              <w:spacing w:after="120"/>
              <w:rPr>
                <w:rFonts w:ascii="Aptos" w:hAnsi="Aptos" w:cs="Arial"/>
              </w:rPr>
            </w:pPr>
            <w:r>
              <w:rPr>
                <w:rFonts w:ascii="Aptos" w:hAnsi="Aptos" w:cs="Arial"/>
              </w:rPr>
              <w:t>Lifeblood observer</w:t>
            </w:r>
          </w:p>
        </w:tc>
        <w:tc>
          <w:tcPr>
            <w:tcW w:w="1276" w:type="dxa"/>
            <w:shd w:val="clear" w:color="auto" w:fill="F2F2F2" w:themeFill="background1" w:themeFillShade="F2"/>
          </w:tcPr>
          <w:p w14:paraId="30D4B198" w14:textId="19D98F95" w:rsidR="008D476B" w:rsidRPr="008D476B" w:rsidRDefault="008D476B" w:rsidP="002C5D80">
            <w:pPr>
              <w:spacing w:after="120"/>
              <w:rPr>
                <w:rFonts w:ascii="Aptos" w:hAnsi="Aptos" w:cs="Arial"/>
              </w:rPr>
            </w:pPr>
            <w:r>
              <w:rPr>
                <w:rFonts w:ascii="Aptos" w:hAnsi="Aptos" w:cs="Arial"/>
              </w:rPr>
              <w:t>1</w:t>
            </w:r>
          </w:p>
        </w:tc>
        <w:tc>
          <w:tcPr>
            <w:tcW w:w="4961" w:type="dxa"/>
            <w:shd w:val="clear" w:color="auto" w:fill="F2F2F2" w:themeFill="background1" w:themeFillShade="F2"/>
          </w:tcPr>
          <w:p w14:paraId="187C484A" w14:textId="2C6A47B5" w:rsidR="008D476B" w:rsidRPr="008D476B" w:rsidRDefault="008D476B" w:rsidP="002C5D80">
            <w:pPr>
              <w:spacing w:after="120"/>
              <w:rPr>
                <w:rFonts w:ascii="Aptos" w:hAnsi="Aptos" w:cs="Arial"/>
              </w:rPr>
            </w:pPr>
            <w:r w:rsidRPr="008D476B">
              <w:rPr>
                <w:rFonts w:ascii="Aptos" w:hAnsi="Aptos" w:cs="Arial"/>
              </w:rPr>
              <w:t>Person who represents national authorisers</w:t>
            </w:r>
            <w:r>
              <w:rPr>
                <w:rFonts w:ascii="Aptos" w:hAnsi="Aptos" w:cs="Arial"/>
              </w:rPr>
              <w:t>.</w:t>
            </w:r>
          </w:p>
        </w:tc>
      </w:tr>
      <w:tr w:rsidR="008D476B" w14:paraId="751E9B16" w14:textId="77777777" w:rsidTr="002C5D80">
        <w:tc>
          <w:tcPr>
            <w:tcW w:w="3260" w:type="dxa"/>
          </w:tcPr>
          <w:p w14:paraId="7DADE1DE" w14:textId="56A645A8" w:rsidR="008D476B" w:rsidRDefault="008D476B" w:rsidP="002C5D80">
            <w:pPr>
              <w:spacing w:after="120"/>
              <w:rPr>
                <w:rFonts w:ascii="Aptos" w:hAnsi="Aptos" w:cs="Arial"/>
              </w:rPr>
            </w:pPr>
            <w:r>
              <w:rPr>
                <w:rFonts w:ascii="Aptos" w:hAnsi="Aptos" w:cs="Arial"/>
              </w:rPr>
              <w:t>Subject matter advisor</w:t>
            </w:r>
          </w:p>
        </w:tc>
        <w:tc>
          <w:tcPr>
            <w:tcW w:w="1276" w:type="dxa"/>
          </w:tcPr>
          <w:p w14:paraId="12BEF6C4" w14:textId="77777777" w:rsidR="008D476B" w:rsidRDefault="008D476B" w:rsidP="002C5D80">
            <w:pPr>
              <w:spacing w:after="120"/>
              <w:rPr>
                <w:rFonts w:ascii="Aptos" w:hAnsi="Aptos" w:cs="Arial"/>
              </w:rPr>
            </w:pPr>
          </w:p>
        </w:tc>
        <w:tc>
          <w:tcPr>
            <w:tcW w:w="4961" w:type="dxa"/>
          </w:tcPr>
          <w:p w14:paraId="430D6D15" w14:textId="5C276261" w:rsidR="008D476B" w:rsidRPr="008D476B" w:rsidRDefault="008D476B" w:rsidP="002C5D80">
            <w:pPr>
              <w:spacing w:after="120"/>
              <w:rPr>
                <w:rFonts w:ascii="Aptos" w:hAnsi="Aptos" w:cs="Arial"/>
              </w:rPr>
            </w:pPr>
            <w:r w:rsidRPr="008D476B">
              <w:rPr>
                <w:rFonts w:ascii="Aptos" w:hAnsi="Aptos" w:cs="Arial"/>
              </w:rPr>
              <w:t>The NBA CE or their delegate may appoint to the Committee any person with the appropriate skills, knowledge and attributes who may be able to assist the Committee with its work</w:t>
            </w:r>
            <w:r>
              <w:rPr>
                <w:rFonts w:ascii="Aptos" w:hAnsi="Aptos" w:cs="Arial"/>
              </w:rPr>
              <w:t>.</w:t>
            </w:r>
          </w:p>
        </w:tc>
      </w:tr>
      <w:tr w:rsidR="008D476B" w14:paraId="15B2AA58" w14:textId="46E78AAE" w:rsidTr="002C5D80">
        <w:tc>
          <w:tcPr>
            <w:tcW w:w="3260" w:type="dxa"/>
            <w:shd w:val="clear" w:color="auto" w:fill="F2F2F2" w:themeFill="background1" w:themeFillShade="F2"/>
          </w:tcPr>
          <w:p w14:paraId="53221361" w14:textId="2B5B184E" w:rsidR="008D476B" w:rsidRDefault="008D476B" w:rsidP="002C5D80">
            <w:pPr>
              <w:spacing w:after="120"/>
              <w:rPr>
                <w:rFonts w:ascii="Aptos" w:hAnsi="Aptos" w:cs="Arial"/>
              </w:rPr>
            </w:pPr>
            <w:r>
              <w:rPr>
                <w:rFonts w:ascii="Aptos" w:hAnsi="Aptos" w:cs="Arial"/>
              </w:rPr>
              <w:t>NBA (ex officio)</w:t>
            </w:r>
          </w:p>
        </w:tc>
        <w:tc>
          <w:tcPr>
            <w:tcW w:w="1276" w:type="dxa"/>
            <w:shd w:val="clear" w:color="auto" w:fill="F2F2F2" w:themeFill="background1" w:themeFillShade="F2"/>
          </w:tcPr>
          <w:p w14:paraId="2C2E2E29" w14:textId="4A66034C" w:rsidR="008D476B" w:rsidRPr="008D476B" w:rsidRDefault="008D476B" w:rsidP="002C5D80">
            <w:pPr>
              <w:spacing w:after="120"/>
              <w:rPr>
                <w:rFonts w:ascii="Aptos" w:hAnsi="Aptos" w:cs="Arial"/>
              </w:rPr>
            </w:pPr>
            <w:r>
              <w:rPr>
                <w:rFonts w:ascii="Aptos" w:hAnsi="Aptos" w:cs="Arial"/>
              </w:rPr>
              <w:t>1</w:t>
            </w:r>
          </w:p>
        </w:tc>
        <w:tc>
          <w:tcPr>
            <w:tcW w:w="4961" w:type="dxa"/>
            <w:shd w:val="clear" w:color="auto" w:fill="F2F2F2" w:themeFill="background1" w:themeFillShade="F2"/>
          </w:tcPr>
          <w:p w14:paraId="5D4E48BA" w14:textId="6F0FB8D3" w:rsidR="008D476B" w:rsidRPr="008D476B" w:rsidRDefault="008D476B" w:rsidP="002C5D80">
            <w:pPr>
              <w:spacing w:after="120"/>
              <w:rPr>
                <w:rFonts w:ascii="Aptos" w:hAnsi="Aptos" w:cs="Arial"/>
              </w:rPr>
            </w:pPr>
            <w:r>
              <w:rPr>
                <w:rFonts w:ascii="Aptos" w:hAnsi="Aptos" w:cs="Arial"/>
              </w:rPr>
              <w:t xml:space="preserve">NBA </w:t>
            </w:r>
            <w:r w:rsidRPr="008D476B">
              <w:rPr>
                <w:rFonts w:ascii="Aptos" w:hAnsi="Aptos" w:cs="Arial"/>
              </w:rPr>
              <w:t>Deputy Chief Executive or Director, Immunoglobulin Governance</w:t>
            </w:r>
            <w:r>
              <w:rPr>
                <w:rFonts w:ascii="Aptos" w:hAnsi="Aptos" w:cs="Arial"/>
              </w:rPr>
              <w:t>.</w:t>
            </w:r>
          </w:p>
        </w:tc>
      </w:tr>
    </w:tbl>
    <w:p w14:paraId="13F67D52" w14:textId="77777777" w:rsidR="007B3EAC" w:rsidRPr="0043343B" w:rsidRDefault="007B3EAC" w:rsidP="00FE3129">
      <w:pPr>
        <w:pStyle w:val="BodyText"/>
        <w:spacing w:before="11"/>
        <w:rPr>
          <w:rFonts w:ascii="Aptos" w:hAnsi="Aptos"/>
          <w:sz w:val="13"/>
        </w:rPr>
      </w:pPr>
    </w:p>
    <w:p w14:paraId="7D4C525F" w14:textId="758E8CAE" w:rsidR="00652644" w:rsidRPr="0043343B" w:rsidRDefault="00652644" w:rsidP="0009276A">
      <w:pPr>
        <w:rPr>
          <w:rFonts w:ascii="Aptos" w:hAnsi="Aptos"/>
        </w:rPr>
      </w:pPr>
      <w:r w:rsidRPr="0043343B">
        <w:rPr>
          <w:rFonts w:ascii="Aptos" w:hAnsi="Aptos"/>
        </w:rPr>
        <w:br w:type="page"/>
      </w:r>
    </w:p>
    <w:p w14:paraId="78B7F867" w14:textId="5E491BE6" w:rsidR="00652644" w:rsidRPr="0043343B" w:rsidRDefault="006337D8" w:rsidP="00DC6159">
      <w:pPr>
        <w:spacing w:before="109"/>
        <w:ind w:left="20"/>
        <w:rPr>
          <w:rFonts w:ascii="Aptos" w:hAnsi="Aptos"/>
        </w:rPr>
      </w:pPr>
      <w:r w:rsidRPr="0043343B">
        <w:rPr>
          <w:rFonts w:ascii="Aptos" w:hAnsi="Aptos"/>
          <w:noProof/>
          <w:sz w:val="20"/>
        </w:rPr>
        <w:lastRenderedPageBreak/>
        <mc:AlternateContent>
          <mc:Choice Requires="wps">
            <w:drawing>
              <wp:inline distT="0" distB="0" distL="0" distR="0" wp14:anchorId="27E6F342" wp14:editId="7C2FE035">
                <wp:extent cx="6175375" cy="619125"/>
                <wp:effectExtent l="0" t="0" r="0" b="9525"/>
                <wp:docPr id="87508600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5375" cy="619125"/>
                        </a:xfrm>
                        <a:prstGeom prst="rect">
                          <a:avLst/>
                        </a:prstGeom>
                        <a:solidFill>
                          <a:srgbClr val="C00000"/>
                        </a:solidFill>
                      </wps:spPr>
                      <wps:txbx>
                        <w:txbxContent>
                          <w:p w14:paraId="0F49FA61" w14:textId="4A919EB6" w:rsidR="006337D8" w:rsidRPr="0043343B" w:rsidRDefault="006337D8" w:rsidP="006337D8">
                            <w:pPr>
                              <w:spacing w:before="112"/>
                              <w:ind w:left="196"/>
                              <w:rPr>
                                <w:b/>
                                <w:color w:val="000000"/>
                                <w:sz w:val="52"/>
                                <w:szCs w:val="20"/>
                              </w:rPr>
                            </w:pPr>
                            <w:r w:rsidRPr="0043343B">
                              <w:rPr>
                                <w:b/>
                                <w:color w:val="FFFFFF" w:themeColor="background1"/>
                                <w:spacing w:val="-18"/>
                                <w:sz w:val="52"/>
                                <w:szCs w:val="20"/>
                              </w:rPr>
                              <w:t xml:space="preserve">Appendix C – Terms of reference version </w:t>
                            </w:r>
                            <w:r w:rsidRPr="0043343B">
                              <w:rPr>
                                <w:b/>
                                <w:color w:val="FFFFFF"/>
                                <w:spacing w:val="-18"/>
                                <w:sz w:val="52"/>
                                <w:szCs w:val="20"/>
                              </w:rPr>
                              <w:t>history</w:t>
                            </w:r>
                          </w:p>
                        </w:txbxContent>
                      </wps:txbx>
                      <wps:bodyPr wrap="square" lIns="0" tIns="0" rIns="0" bIns="0" rtlCol="0">
                        <a:noAutofit/>
                      </wps:bodyPr>
                    </wps:wsp>
                  </a:graphicData>
                </a:graphic>
              </wp:inline>
            </w:drawing>
          </mc:Choice>
          <mc:Fallback>
            <w:pict>
              <v:shape w14:anchorId="27E6F342" id="_x0000_s1030" type="#_x0000_t202" style="width:486.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" fillcolor="#c00000" stroked="f">
                <v:textbox inset="0,0,0,0">
                  <w:txbxContent>
                    <w:p w14:paraId="0F49FA61" w14:textId="4A919EB6" w:rsidR="006337D8" w:rsidRPr="0043343B" w:rsidRDefault="006337D8" w:rsidP="006337D8">
                      <w:pPr>
                        <w:spacing w:before="112"/>
                        <w:ind w:left="196"/>
                        <w:rPr>
                          <w:b/>
                          <w:color w:val="000000"/>
                          <w:sz w:val="52"/>
                          <w:szCs w:val="20"/>
                        </w:rPr>
                      </w:pPr>
                      <w:r w:rsidRPr="0043343B">
                        <w:rPr>
                          <w:b/>
                          <w:color w:val="FFFFFF" w:themeColor="background1"/>
                          <w:spacing w:val="-18"/>
                          <w:sz w:val="52"/>
                          <w:szCs w:val="20"/>
                        </w:rPr>
                        <w:t xml:space="preserve">Appendix C – Terms of reference version </w:t>
                      </w:r>
                      <w:r w:rsidRPr="0043343B">
                        <w:rPr>
                          <w:b/>
                          <w:color w:val="FFFFFF"/>
                          <w:spacing w:val="-18"/>
                          <w:sz w:val="52"/>
                          <w:szCs w:val="20"/>
                        </w:rPr>
                        <w:t>history</w:t>
                      </w:r>
                    </w:p>
                  </w:txbxContent>
                </v:textbox>
                <w10:anchorlock/>
              </v:shape>
            </w:pict>
          </mc:Fallback>
        </mc:AlternateContent>
      </w:r>
    </w:p>
    <w:p w14:paraId="6E561524" w14:textId="77777777" w:rsidR="00652644" w:rsidRPr="0043343B" w:rsidRDefault="00652644" w:rsidP="0009276A">
      <w:pPr>
        <w:rPr>
          <w:rFonts w:ascii="Aptos" w:hAnsi="Aptos"/>
        </w:rPr>
      </w:pPr>
    </w:p>
    <w:tbl>
      <w:tblPr>
        <w:tblStyle w:val="TableGrid"/>
        <w:tblW w:w="0" w:type="auto"/>
        <w:tblInd w:w="250" w:type="dxa"/>
        <w:tblLook w:val="04A0" w:firstRow="1" w:lastRow="0" w:firstColumn="1" w:lastColumn="0" w:noHBand="0" w:noVBand="1"/>
      </w:tblPr>
      <w:tblGrid>
        <w:gridCol w:w="992"/>
        <w:gridCol w:w="1560"/>
        <w:gridCol w:w="3685"/>
        <w:gridCol w:w="3260"/>
      </w:tblGrid>
      <w:tr w:rsidR="00FE3129" w:rsidRPr="0043343B" w14:paraId="7077A9D6" w14:textId="220B6A2C" w:rsidTr="00F80339">
        <w:tc>
          <w:tcPr>
            <w:tcW w:w="992" w:type="dxa"/>
          </w:tcPr>
          <w:p w14:paraId="63EB1D6D" w14:textId="67ECA10F" w:rsidR="006C2DC4" w:rsidRPr="0043343B" w:rsidRDefault="006C2DC4" w:rsidP="0009276A">
            <w:pPr>
              <w:rPr>
                <w:rFonts w:ascii="Aptos" w:hAnsi="Aptos"/>
                <w:b/>
                <w:bCs/>
              </w:rPr>
            </w:pPr>
            <w:r w:rsidRPr="0043343B">
              <w:rPr>
                <w:rFonts w:ascii="Aptos" w:hAnsi="Aptos"/>
                <w:b/>
                <w:bCs/>
              </w:rPr>
              <w:t>Version</w:t>
            </w:r>
          </w:p>
        </w:tc>
        <w:tc>
          <w:tcPr>
            <w:tcW w:w="1560" w:type="dxa"/>
          </w:tcPr>
          <w:p w14:paraId="4DD4CC4B" w14:textId="496BA5C2" w:rsidR="006C2DC4" w:rsidRPr="0043343B" w:rsidRDefault="006C2DC4" w:rsidP="0009276A">
            <w:pPr>
              <w:rPr>
                <w:rFonts w:ascii="Aptos" w:hAnsi="Aptos"/>
                <w:b/>
                <w:bCs/>
              </w:rPr>
            </w:pPr>
            <w:r w:rsidRPr="0043343B">
              <w:rPr>
                <w:rFonts w:ascii="Aptos" w:hAnsi="Aptos"/>
                <w:b/>
                <w:bCs/>
              </w:rPr>
              <w:t>Date</w:t>
            </w:r>
          </w:p>
        </w:tc>
        <w:tc>
          <w:tcPr>
            <w:tcW w:w="3685" w:type="dxa"/>
          </w:tcPr>
          <w:p w14:paraId="77AE3016" w14:textId="628CB052" w:rsidR="006C2DC4" w:rsidRPr="0043343B" w:rsidRDefault="006C2DC4" w:rsidP="0009276A">
            <w:pPr>
              <w:rPr>
                <w:rFonts w:ascii="Aptos" w:hAnsi="Aptos"/>
                <w:b/>
                <w:bCs/>
              </w:rPr>
            </w:pPr>
            <w:r w:rsidRPr="0043343B">
              <w:rPr>
                <w:rFonts w:ascii="Aptos" w:hAnsi="Aptos"/>
                <w:b/>
                <w:bCs/>
              </w:rPr>
              <w:t>Approver</w:t>
            </w:r>
          </w:p>
        </w:tc>
        <w:tc>
          <w:tcPr>
            <w:tcW w:w="3260" w:type="dxa"/>
          </w:tcPr>
          <w:p w14:paraId="2AF4DF38" w14:textId="731E6731" w:rsidR="006C2DC4" w:rsidRPr="0043343B" w:rsidRDefault="00682802" w:rsidP="0009276A">
            <w:pPr>
              <w:rPr>
                <w:rFonts w:ascii="Aptos" w:hAnsi="Aptos"/>
                <w:b/>
                <w:bCs/>
              </w:rPr>
            </w:pPr>
            <w:r w:rsidRPr="0043343B">
              <w:rPr>
                <w:rFonts w:ascii="Aptos" w:hAnsi="Aptos"/>
                <w:b/>
                <w:bCs/>
              </w:rPr>
              <w:t>NBA f</w:t>
            </w:r>
            <w:r w:rsidR="006C2DC4" w:rsidRPr="0043343B">
              <w:rPr>
                <w:rFonts w:ascii="Aptos" w:hAnsi="Aptos"/>
                <w:b/>
                <w:bCs/>
              </w:rPr>
              <w:t>ile number</w:t>
            </w:r>
            <w:r w:rsidR="00D64385" w:rsidRPr="0043343B">
              <w:rPr>
                <w:rFonts w:ascii="Aptos" w:hAnsi="Aptos"/>
                <w:b/>
                <w:bCs/>
              </w:rPr>
              <w:t>(s)</w:t>
            </w:r>
          </w:p>
        </w:tc>
      </w:tr>
      <w:tr w:rsidR="00FE3129" w:rsidRPr="0043343B" w14:paraId="0AFDFE6A" w14:textId="5B61AEF6" w:rsidTr="00F80339">
        <w:tc>
          <w:tcPr>
            <w:tcW w:w="992" w:type="dxa"/>
          </w:tcPr>
          <w:p w14:paraId="39BB5BAC" w14:textId="002ECCC0" w:rsidR="006C2DC4" w:rsidRPr="0043343B" w:rsidRDefault="006C2DC4" w:rsidP="0009276A">
            <w:pPr>
              <w:rPr>
                <w:rFonts w:ascii="Aptos" w:hAnsi="Aptos"/>
              </w:rPr>
            </w:pPr>
            <w:r w:rsidRPr="0043343B">
              <w:rPr>
                <w:rFonts w:ascii="Aptos" w:hAnsi="Aptos"/>
              </w:rPr>
              <w:t>1</w:t>
            </w:r>
          </w:p>
        </w:tc>
        <w:tc>
          <w:tcPr>
            <w:tcW w:w="1560" w:type="dxa"/>
          </w:tcPr>
          <w:p w14:paraId="63B8A2BC" w14:textId="61A646AC" w:rsidR="006C2DC4" w:rsidRPr="0043343B" w:rsidRDefault="00D64385" w:rsidP="0009276A">
            <w:pPr>
              <w:rPr>
                <w:rFonts w:ascii="Aptos" w:hAnsi="Aptos"/>
              </w:rPr>
            </w:pPr>
            <w:r w:rsidRPr="0043343B">
              <w:rPr>
                <w:rFonts w:ascii="Aptos" w:hAnsi="Aptos"/>
              </w:rPr>
              <w:t>March</w:t>
            </w:r>
            <w:r w:rsidR="006C2DC4" w:rsidRPr="0043343B">
              <w:rPr>
                <w:rFonts w:ascii="Aptos" w:hAnsi="Aptos"/>
              </w:rPr>
              <w:t xml:space="preserve"> 2014</w:t>
            </w:r>
          </w:p>
        </w:tc>
        <w:tc>
          <w:tcPr>
            <w:tcW w:w="3685" w:type="dxa"/>
          </w:tcPr>
          <w:p w14:paraId="3D47EA8D" w14:textId="434CBEAD" w:rsidR="006C2DC4" w:rsidRPr="0043343B" w:rsidRDefault="006C2DC4" w:rsidP="0009276A">
            <w:pPr>
              <w:rPr>
                <w:rFonts w:ascii="Aptos" w:hAnsi="Aptos"/>
              </w:rPr>
            </w:pPr>
            <w:r w:rsidRPr="0043343B">
              <w:rPr>
                <w:rFonts w:ascii="Aptos" w:hAnsi="Aptos"/>
              </w:rPr>
              <w:t>Leigh McJames</w:t>
            </w:r>
            <w:r w:rsidR="00E17E42">
              <w:rPr>
                <w:rFonts w:ascii="Aptos" w:hAnsi="Aptos"/>
              </w:rPr>
              <w:br/>
            </w:r>
            <w:r w:rsidRPr="0043343B">
              <w:rPr>
                <w:rFonts w:ascii="Aptos" w:hAnsi="Aptos"/>
              </w:rPr>
              <w:t>NBA General Manager</w:t>
            </w:r>
          </w:p>
        </w:tc>
        <w:tc>
          <w:tcPr>
            <w:tcW w:w="3260" w:type="dxa"/>
          </w:tcPr>
          <w:p w14:paraId="76327FDE" w14:textId="12181A5F" w:rsidR="00797636" w:rsidRPr="0043343B" w:rsidRDefault="006C2DC4" w:rsidP="0009276A">
            <w:pPr>
              <w:rPr>
                <w:rFonts w:ascii="Aptos" w:hAnsi="Aptos"/>
              </w:rPr>
            </w:pPr>
            <w:hyperlink r:id="rId16" w:history="1">
              <w:r w:rsidRPr="0043343B">
                <w:rPr>
                  <w:rStyle w:val="Hyperlink"/>
                  <w:rFonts w:ascii="Aptos" w:hAnsi="Aptos"/>
                </w:rPr>
                <w:t>D14/</w:t>
              </w:r>
              <w:r w:rsidR="009F5BD4" w:rsidRPr="0043343B">
                <w:rPr>
                  <w:rStyle w:val="Hyperlink"/>
                  <w:rFonts w:ascii="Aptos" w:hAnsi="Aptos"/>
                </w:rPr>
                <w:t>43305</w:t>
              </w:r>
            </w:hyperlink>
          </w:p>
          <w:p w14:paraId="4D81E88F" w14:textId="2C6E9989" w:rsidR="006C2DC4" w:rsidRPr="0043343B" w:rsidRDefault="00D64385" w:rsidP="0009276A">
            <w:pPr>
              <w:rPr>
                <w:rFonts w:ascii="Aptos" w:hAnsi="Aptos"/>
              </w:rPr>
            </w:pPr>
            <w:r w:rsidRPr="0043343B">
              <w:rPr>
                <w:rFonts w:ascii="Aptos" w:hAnsi="Aptos"/>
              </w:rPr>
              <w:t>JBC</w:t>
            </w:r>
            <w:r w:rsidR="00797636" w:rsidRPr="0043343B">
              <w:rPr>
                <w:rFonts w:ascii="Aptos" w:hAnsi="Aptos"/>
              </w:rPr>
              <w:t>86</w:t>
            </w:r>
            <w:r w:rsidRPr="0043343B">
              <w:rPr>
                <w:rFonts w:ascii="Aptos" w:hAnsi="Aptos"/>
              </w:rPr>
              <w:t xml:space="preserve"> decision 2.8 </w:t>
            </w:r>
            <w:hyperlink r:id="rId17" w:history="1">
              <w:r w:rsidRPr="0043343B">
                <w:rPr>
                  <w:rStyle w:val="Hyperlink"/>
                  <w:rFonts w:ascii="Aptos" w:hAnsi="Aptos"/>
                </w:rPr>
                <w:t>D</w:t>
              </w:r>
              <w:r w:rsidR="00797636" w:rsidRPr="0043343B">
                <w:rPr>
                  <w:rStyle w:val="Hyperlink"/>
                  <w:rFonts w:ascii="Aptos" w:hAnsi="Aptos"/>
                </w:rPr>
                <w:t>14/99615</w:t>
              </w:r>
            </w:hyperlink>
          </w:p>
        </w:tc>
      </w:tr>
      <w:tr w:rsidR="00FE3129" w:rsidRPr="0043343B" w14:paraId="6BD07D66" w14:textId="0D3BD911" w:rsidTr="00F80339">
        <w:tc>
          <w:tcPr>
            <w:tcW w:w="992" w:type="dxa"/>
          </w:tcPr>
          <w:p w14:paraId="4D15DE28" w14:textId="2F276D0E" w:rsidR="006C2DC4" w:rsidRPr="0043343B" w:rsidRDefault="006C2DC4" w:rsidP="0009276A">
            <w:pPr>
              <w:rPr>
                <w:rFonts w:ascii="Aptos" w:hAnsi="Aptos"/>
              </w:rPr>
            </w:pPr>
            <w:r w:rsidRPr="0043343B">
              <w:rPr>
                <w:rFonts w:ascii="Aptos" w:hAnsi="Aptos"/>
              </w:rPr>
              <w:t>2</w:t>
            </w:r>
          </w:p>
        </w:tc>
        <w:tc>
          <w:tcPr>
            <w:tcW w:w="1560" w:type="dxa"/>
          </w:tcPr>
          <w:p w14:paraId="5AF88078" w14:textId="7A560EC3" w:rsidR="006C2DC4" w:rsidRPr="0043343B" w:rsidRDefault="006C2DC4" w:rsidP="0009276A">
            <w:pPr>
              <w:rPr>
                <w:rFonts w:ascii="Aptos" w:hAnsi="Aptos"/>
              </w:rPr>
            </w:pPr>
            <w:r w:rsidRPr="0043343B">
              <w:rPr>
                <w:rFonts w:ascii="Aptos" w:hAnsi="Aptos"/>
              </w:rPr>
              <w:t>October 2019</w:t>
            </w:r>
          </w:p>
        </w:tc>
        <w:tc>
          <w:tcPr>
            <w:tcW w:w="3685" w:type="dxa"/>
          </w:tcPr>
          <w:p w14:paraId="0A655091" w14:textId="4A94A1B6" w:rsidR="006C2DC4" w:rsidRPr="0043343B" w:rsidRDefault="0079778E" w:rsidP="0009276A">
            <w:pPr>
              <w:rPr>
                <w:rFonts w:ascii="Aptos" w:hAnsi="Aptos"/>
              </w:rPr>
            </w:pPr>
            <w:r w:rsidRPr="0043343B">
              <w:rPr>
                <w:rFonts w:ascii="Aptos" w:hAnsi="Aptos"/>
              </w:rPr>
              <w:t>Michael Stone</w:t>
            </w:r>
            <w:r w:rsidR="00E17E42">
              <w:rPr>
                <w:rFonts w:ascii="Aptos" w:hAnsi="Aptos"/>
              </w:rPr>
              <w:br/>
            </w:r>
            <w:r w:rsidRPr="0043343B">
              <w:rPr>
                <w:rFonts w:ascii="Aptos" w:hAnsi="Aptos"/>
              </w:rPr>
              <w:t xml:space="preserve">Acting </w:t>
            </w:r>
            <w:r w:rsidR="006C2DC4" w:rsidRPr="0043343B">
              <w:rPr>
                <w:rFonts w:ascii="Aptos" w:hAnsi="Aptos"/>
              </w:rPr>
              <w:t xml:space="preserve">NBA </w:t>
            </w:r>
            <w:r w:rsidR="00CE6CDF" w:rsidRPr="0043343B">
              <w:rPr>
                <w:rFonts w:ascii="Aptos" w:hAnsi="Aptos"/>
              </w:rPr>
              <w:t>Chief Executive</w:t>
            </w:r>
          </w:p>
        </w:tc>
        <w:tc>
          <w:tcPr>
            <w:tcW w:w="3260" w:type="dxa"/>
          </w:tcPr>
          <w:p w14:paraId="718511DD" w14:textId="77777777" w:rsidR="006C2DC4" w:rsidRPr="0043343B" w:rsidRDefault="00682802" w:rsidP="0009276A">
            <w:pPr>
              <w:rPr>
                <w:rFonts w:ascii="Aptos" w:hAnsi="Aptos"/>
              </w:rPr>
            </w:pPr>
            <w:hyperlink r:id="rId18" w:history="1">
              <w:r w:rsidRPr="0043343B">
                <w:rPr>
                  <w:rStyle w:val="Hyperlink"/>
                  <w:rFonts w:ascii="Aptos" w:hAnsi="Aptos"/>
                </w:rPr>
                <w:t>D2</w:t>
              </w:r>
              <w:r w:rsidR="00F84A71" w:rsidRPr="0043343B">
                <w:rPr>
                  <w:rStyle w:val="Hyperlink"/>
                  <w:rFonts w:ascii="Aptos" w:hAnsi="Aptos"/>
                </w:rPr>
                <w:t>0/576</w:t>
              </w:r>
            </w:hyperlink>
          </w:p>
          <w:p w14:paraId="4C03213D" w14:textId="2DCBC856" w:rsidR="0079778E" w:rsidRPr="0043343B" w:rsidRDefault="00853876" w:rsidP="0009276A">
            <w:pPr>
              <w:rPr>
                <w:rFonts w:ascii="Aptos" w:hAnsi="Aptos"/>
              </w:rPr>
            </w:pPr>
            <w:r w:rsidRPr="0043343B">
              <w:rPr>
                <w:rFonts w:ascii="Aptos" w:hAnsi="Aptos"/>
              </w:rPr>
              <w:t>CE m</w:t>
            </w:r>
            <w:r w:rsidR="0079778E" w:rsidRPr="0043343B">
              <w:rPr>
                <w:rFonts w:ascii="Aptos" w:hAnsi="Aptos"/>
              </w:rPr>
              <w:t xml:space="preserve">inute </w:t>
            </w:r>
            <w:hyperlink r:id="rId19" w:history="1">
              <w:r w:rsidR="002528C0" w:rsidRPr="0043343B">
                <w:rPr>
                  <w:rStyle w:val="Hyperlink"/>
                  <w:rFonts w:ascii="Aptos" w:hAnsi="Aptos"/>
                </w:rPr>
                <w:t>D19/42372</w:t>
              </w:r>
            </w:hyperlink>
          </w:p>
        </w:tc>
      </w:tr>
      <w:tr w:rsidR="00FE3129" w:rsidRPr="0043343B" w14:paraId="466493FF" w14:textId="3E18BCED" w:rsidTr="00F80339">
        <w:tc>
          <w:tcPr>
            <w:tcW w:w="992" w:type="dxa"/>
          </w:tcPr>
          <w:p w14:paraId="3867B122" w14:textId="59D5EE5E" w:rsidR="006C2DC4" w:rsidRPr="0043343B" w:rsidRDefault="006C2DC4" w:rsidP="0009276A">
            <w:pPr>
              <w:rPr>
                <w:rFonts w:ascii="Aptos" w:hAnsi="Aptos"/>
              </w:rPr>
            </w:pPr>
            <w:r w:rsidRPr="0043343B">
              <w:rPr>
                <w:rFonts w:ascii="Aptos" w:hAnsi="Aptos"/>
              </w:rPr>
              <w:t>3</w:t>
            </w:r>
          </w:p>
        </w:tc>
        <w:tc>
          <w:tcPr>
            <w:tcW w:w="1560" w:type="dxa"/>
          </w:tcPr>
          <w:p w14:paraId="7D034196" w14:textId="276A37A7" w:rsidR="006C2DC4" w:rsidRPr="0043343B" w:rsidRDefault="004F3150" w:rsidP="0009276A">
            <w:pPr>
              <w:rPr>
                <w:rFonts w:ascii="Aptos" w:hAnsi="Aptos"/>
              </w:rPr>
            </w:pPr>
            <w:r>
              <w:rPr>
                <w:rFonts w:ascii="Aptos" w:hAnsi="Aptos"/>
              </w:rPr>
              <w:t>February</w:t>
            </w:r>
            <w:r w:rsidR="00CE6CDF" w:rsidRPr="0043343B">
              <w:rPr>
                <w:rFonts w:ascii="Aptos" w:hAnsi="Aptos"/>
              </w:rPr>
              <w:t xml:space="preserve"> </w:t>
            </w:r>
            <w:r w:rsidR="006C2DC4" w:rsidRPr="0043343B">
              <w:rPr>
                <w:rFonts w:ascii="Aptos" w:hAnsi="Aptos"/>
              </w:rPr>
              <w:t>202</w:t>
            </w:r>
            <w:r w:rsidR="00EA2FEF">
              <w:rPr>
                <w:rFonts w:ascii="Aptos" w:hAnsi="Aptos"/>
              </w:rPr>
              <w:t>6</w:t>
            </w:r>
          </w:p>
        </w:tc>
        <w:tc>
          <w:tcPr>
            <w:tcW w:w="3685" w:type="dxa"/>
          </w:tcPr>
          <w:p w14:paraId="00F80857" w14:textId="36B373FC" w:rsidR="006C2DC4" w:rsidRPr="0043343B" w:rsidRDefault="003728F2" w:rsidP="0009276A">
            <w:pPr>
              <w:rPr>
                <w:rFonts w:ascii="Aptos" w:hAnsi="Aptos"/>
              </w:rPr>
            </w:pPr>
            <w:r>
              <w:rPr>
                <w:rFonts w:ascii="Aptos" w:hAnsi="Aptos"/>
              </w:rPr>
              <w:t>Ben Noyen</w:t>
            </w:r>
            <w:r w:rsidR="00E17E42">
              <w:rPr>
                <w:rFonts w:ascii="Aptos" w:hAnsi="Aptos"/>
              </w:rPr>
              <w:br/>
            </w:r>
            <w:r>
              <w:rPr>
                <w:rFonts w:ascii="Aptos" w:hAnsi="Aptos"/>
              </w:rPr>
              <w:t xml:space="preserve">Acting </w:t>
            </w:r>
            <w:r w:rsidR="00CE6CDF" w:rsidRPr="0043343B">
              <w:rPr>
                <w:rFonts w:ascii="Aptos" w:hAnsi="Aptos"/>
              </w:rPr>
              <w:t>NBA Chief Executive</w:t>
            </w:r>
          </w:p>
        </w:tc>
        <w:tc>
          <w:tcPr>
            <w:tcW w:w="3260" w:type="dxa"/>
          </w:tcPr>
          <w:p w14:paraId="7C0EE84F" w14:textId="411B914F" w:rsidR="006C2DC4" w:rsidRDefault="00656058" w:rsidP="0009276A">
            <w:pPr>
              <w:rPr>
                <w:rFonts w:ascii="Aptos" w:hAnsi="Aptos"/>
              </w:rPr>
            </w:pPr>
            <w:hyperlink r:id="rId20" w:history="1">
              <w:r w:rsidRPr="00656058">
                <w:rPr>
                  <w:rStyle w:val="Hyperlink"/>
                  <w:rFonts w:ascii="Aptos" w:hAnsi="Aptos"/>
                </w:rPr>
                <w:t>D26/3462</w:t>
              </w:r>
            </w:hyperlink>
          </w:p>
          <w:p w14:paraId="5614B207" w14:textId="3306A460" w:rsidR="004F3150" w:rsidRPr="0043343B" w:rsidRDefault="004F3150" w:rsidP="0009276A">
            <w:pPr>
              <w:rPr>
                <w:rFonts w:ascii="Aptos" w:hAnsi="Aptos"/>
              </w:rPr>
            </w:pPr>
            <w:r>
              <w:rPr>
                <w:rFonts w:ascii="Aptos" w:hAnsi="Aptos"/>
              </w:rPr>
              <w:t xml:space="preserve">CE </w:t>
            </w:r>
            <w:r w:rsidR="00A724D4">
              <w:rPr>
                <w:rFonts w:ascii="Aptos" w:hAnsi="Aptos"/>
              </w:rPr>
              <w:t>m</w:t>
            </w:r>
            <w:r>
              <w:rPr>
                <w:rFonts w:ascii="Aptos" w:hAnsi="Aptos"/>
              </w:rPr>
              <w:t>inute</w:t>
            </w:r>
            <w:r w:rsidR="00A724D4">
              <w:rPr>
                <w:rFonts w:ascii="Aptos" w:hAnsi="Aptos"/>
              </w:rPr>
              <w:t xml:space="preserve"> </w:t>
            </w:r>
            <w:hyperlink r:id="rId21" w:history="1">
              <w:r w:rsidR="00A724D4" w:rsidRPr="00A724D4">
                <w:rPr>
                  <w:rStyle w:val="Hyperlink"/>
                  <w:rFonts w:ascii="Aptos" w:hAnsi="Aptos"/>
                </w:rPr>
                <w:t>D26/2729</w:t>
              </w:r>
            </w:hyperlink>
          </w:p>
        </w:tc>
      </w:tr>
    </w:tbl>
    <w:p w14:paraId="72BA87CE" w14:textId="77777777" w:rsidR="00652644" w:rsidRPr="0043343B" w:rsidRDefault="00652644" w:rsidP="0009276A">
      <w:pPr>
        <w:rPr>
          <w:rFonts w:ascii="Aptos" w:hAnsi="Aptos"/>
        </w:rPr>
      </w:pPr>
    </w:p>
    <w:sectPr w:rsidR="00652644" w:rsidRPr="0043343B" w:rsidSect="00DC6159">
      <w:pgSz w:w="11910" w:h="16840"/>
      <w:pgMar w:top="1440" w:right="1080" w:bottom="1440" w:left="1080" w:header="331"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CCCF3" w14:textId="77777777" w:rsidR="00C05DA0" w:rsidRPr="0043343B" w:rsidRDefault="00C05DA0">
      <w:r w:rsidRPr="0043343B">
        <w:separator/>
      </w:r>
    </w:p>
  </w:endnote>
  <w:endnote w:type="continuationSeparator" w:id="0">
    <w:p w14:paraId="68CCC2A2" w14:textId="77777777" w:rsidR="00C05DA0" w:rsidRPr="0043343B" w:rsidRDefault="00C05DA0">
      <w:r w:rsidRPr="004334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3CF7" w14:textId="61ED781E" w:rsidR="00512E0D" w:rsidRPr="0043343B" w:rsidRDefault="00512E0D">
    <w:pPr>
      <w:pStyle w:val="Footer"/>
    </w:pPr>
    <w:r w:rsidRPr="0043343B">
      <w:rPr>
        <w:noProof/>
      </w:rPr>
      <mc:AlternateContent>
        <mc:Choice Requires="wps">
          <w:drawing>
            <wp:anchor distT="0" distB="0" distL="0" distR="0" simplePos="0" relativeHeight="251661312" behindDoc="0" locked="0" layoutInCell="1" allowOverlap="1" wp14:anchorId="6E25FC33" wp14:editId="12625E17">
              <wp:simplePos x="635" y="635"/>
              <wp:positionH relativeFrom="page">
                <wp:align>center</wp:align>
              </wp:positionH>
              <wp:positionV relativeFrom="page">
                <wp:align>bottom</wp:align>
              </wp:positionV>
              <wp:extent cx="551815" cy="376555"/>
              <wp:effectExtent l="0" t="0" r="635" b="0"/>
              <wp:wrapNone/>
              <wp:docPr id="11392841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64662F" w14:textId="63B10558" w:rsidR="00512E0D" w:rsidRPr="0043343B" w:rsidRDefault="00512E0D" w:rsidP="00512E0D">
                          <w:pPr>
                            <w:rPr>
                              <w:color w:val="FF0000"/>
                              <w:sz w:val="24"/>
                              <w:szCs w:val="24"/>
                            </w:rPr>
                          </w:pPr>
                          <w:r w:rsidRPr="0043343B">
                            <w:rPr>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5FC33"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164662F" w14:textId="63B10558" w:rsidR="00512E0D" w:rsidRPr="0043343B" w:rsidRDefault="00512E0D" w:rsidP="00512E0D">
                    <w:pPr>
                      <w:rPr>
                        <w:color w:val="FF0000"/>
                        <w:sz w:val="24"/>
                        <w:szCs w:val="24"/>
                      </w:rPr>
                    </w:pPr>
                    <w:r w:rsidRPr="0043343B">
                      <w:rPr>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37C9" w14:textId="1FE7CBDB" w:rsidR="00512E0D" w:rsidRPr="0043343B" w:rsidRDefault="00512E0D">
    <w:pPr>
      <w:pStyle w:val="Footer"/>
    </w:pPr>
    <w:r w:rsidRPr="0043343B">
      <w:rPr>
        <w:noProof/>
      </w:rPr>
      <mc:AlternateContent>
        <mc:Choice Requires="wps">
          <w:drawing>
            <wp:anchor distT="0" distB="0" distL="0" distR="0" simplePos="0" relativeHeight="251662336" behindDoc="0" locked="0" layoutInCell="1" allowOverlap="1" wp14:anchorId="1A845DE3" wp14:editId="62C05EA3">
              <wp:simplePos x="390525" y="10067925"/>
              <wp:positionH relativeFrom="page">
                <wp:align>center</wp:align>
              </wp:positionH>
              <wp:positionV relativeFrom="page">
                <wp:align>bottom</wp:align>
              </wp:positionV>
              <wp:extent cx="551815" cy="376555"/>
              <wp:effectExtent l="0" t="0" r="635" b="0"/>
              <wp:wrapNone/>
              <wp:docPr id="137296163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2CADBC" w14:textId="4A11B759" w:rsidR="00512E0D" w:rsidRPr="0043343B" w:rsidRDefault="00512E0D" w:rsidP="00512E0D">
                          <w:pPr>
                            <w:rPr>
                              <w:color w:val="FF0000"/>
                              <w:sz w:val="24"/>
                              <w:szCs w:val="24"/>
                            </w:rPr>
                          </w:pPr>
                          <w:r w:rsidRPr="0043343B">
                            <w:rPr>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45DE3" id="_x0000_t202" coordsize="21600,21600" o:spt="202" path="m,l,21600r21600,l21600,xe">
              <v:stroke joinstyle="miter"/>
              <v:path gradientshapeok="t" o:connecttype="rect"/>
            </v:shapetype>
            <v:shape id="Text Box 7" o:spid="_x0000_s1034"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12CADBC" w14:textId="4A11B759" w:rsidR="00512E0D" w:rsidRPr="0043343B" w:rsidRDefault="00512E0D" w:rsidP="00512E0D">
                    <w:pPr>
                      <w:rPr>
                        <w:color w:val="FF0000"/>
                        <w:sz w:val="24"/>
                        <w:szCs w:val="24"/>
                      </w:rPr>
                    </w:pPr>
                    <w:r w:rsidRPr="0043343B">
                      <w:rPr>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0AEA" w14:textId="27AEE92B" w:rsidR="00512E0D" w:rsidRPr="0043343B" w:rsidRDefault="00512E0D">
    <w:pPr>
      <w:pStyle w:val="Footer"/>
    </w:pPr>
    <w:r w:rsidRPr="0043343B">
      <w:rPr>
        <w:noProof/>
      </w:rPr>
      <mc:AlternateContent>
        <mc:Choice Requires="wps">
          <w:drawing>
            <wp:anchor distT="0" distB="0" distL="0" distR="0" simplePos="0" relativeHeight="251660288" behindDoc="0" locked="0" layoutInCell="1" allowOverlap="1" wp14:anchorId="7C33D961" wp14:editId="235BC35C">
              <wp:simplePos x="635" y="635"/>
              <wp:positionH relativeFrom="page">
                <wp:align>center</wp:align>
              </wp:positionH>
              <wp:positionV relativeFrom="page">
                <wp:align>bottom</wp:align>
              </wp:positionV>
              <wp:extent cx="551815" cy="376555"/>
              <wp:effectExtent l="0" t="0" r="635" b="0"/>
              <wp:wrapNone/>
              <wp:docPr id="17717427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845F46" w14:textId="2947AF09" w:rsidR="00512E0D" w:rsidRPr="0043343B" w:rsidRDefault="00512E0D" w:rsidP="00512E0D">
                          <w:pPr>
                            <w:rPr>
                              <w:color w:val="FF0000"/>
                              <w:sz w:val="24"/>
                              <w:szCs w:val="24"/>
                            </w:rPr>
                          </w:pPr>
                          <w:r w:rsidRPr="0043343B">
                            <w:rPr>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3D961" id="_x0000_t202" coordsize="21600,21600" o:spt="202" path="m,l,21600r21600,l21600,xe">
              <v:stroke joinstyle="miter"/>
              <v:path gradientshapeok="t" o:connecttype="rect"/>
            </v:shapetype>
            <v:shape id="Text Box 5" o:spid="_x0000_s103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8845F46" w14:textId="2947AF09" w:rsidR="00512E0D" w:rsidRPr="0043343B" w:rsidRDefault="00512E0D" w:rsidP="00512E0D">
                    <w:pPr>
                      <w:rPr>
                        <w:color w:val="FF0000"/>
                        <w:sz w:val="24"/>
                        <w:szCs w:val="24"/>
                      </w:rPr>
                    </w:pPr>
                    <w:r w:rsidRPr="0043343B">
                      <w:rPr>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7DA6" w14:textId="426B3338" w:rsidR="007B3EAC" w:rsidRPr="0043343B" w:rsidRDefault="00E00EE1">
    <w:pPr>
      <w:pStyle w:val="BodyText"/>
      <w:spacing w:line="14" w:lineRule="auto"/>
      <w:rPr>
        <w:sz w:val="20"/>
      </w:rPr>
    </w:pPr>
    <w:r w:rsidRPr="0043343B">
      <w:rPr>
        <w:noProof/>
      </w:rPr>
      <mc:AlternateContent>
        <mc:Choice Requires="wps">
          <w:drawing>
            <wp:anchor distT="0" distB="0" distL="0" distR="0" simplePos="0" relativeHeight="251656192" behindDoc="1" locked="0" layoutInCell="1" allowOverlap="1" wp14:anchorId="13F67DA9" wp14:editId="6E9D17D9">
              <wp:simplePos x="0" y="0"/>
              <wp:positionH relativeFrom="page">
                <wp:posOffset>904875</wp:posOffset>
              </wp:positionH>
              <wp:positionV relativeFrom="page">
                <wp:posOffset>10096501</wp:posOffset>
              </wp:positionV>
              <wp:extent cx="5105400" cy="1714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171450"/>
                      </a:xfrm>
                      <a:prstGeom prst="rect">
                        <a:avLst/>
                      </a:prstGeom>
                    </wps:spPr>
                    <wps:txbx>
                      <w:txbxContent>
                        <w:p w14:paraId="13F67DB3" w14:textId="1429B5D6" w:rsidR="007B3EAC" w:rsidRPr="0043343B" w:rsidRDefault="008B40B0">
                          <w:pPr>
                            <w:spacing w:line="223" w:lineRule="exact"/>
                            <w:ind w:left="20"/>
                            <w:rPr>
                              <w:sz w:val="20"/>
                            </w:rPr>
                          </w:pPr>
                          <w:r w:rsidRPr="0043343B">
                            <w:rPr>
                              <w:sz w:val="20"/>
                            </w:rPr>
                            <w:t>National</w:t>
                          </w:r>
                          <w:r w:rsidRPr="0043343B">
                            <w:rPr>
                              <w:spacing w:val="-7"/>
                              <w:sz w:val="20"/>
                            </w:rPr>
                            <w:t xml:space="preserve"> </w:t>
                          </w:r>
                          <w:r w:rsidRPr="0043343B">
                            <w:rPr>
                              <w:sz w:val="20"/>
                            </w:rPr>
                            <w:t>Blood</w:t>
                          </w:r>
                          <w:r w:rsidRPr="0043343B">
                            <w:rPr>
                              <w:spacing w:val="-6"/>
                              <w:sz w:val="20"/>
                            </w:rPr>
                            <w:t xml:space="preserve"> </w:t>
                          </w:r>
                          <w:r w:rsidRPr="0043343B">
                            <w:rPr>
                              <w:spacing w:val="-2"/>
                              <w:sz w:val="20"/>
                            </w:rPr>
                            <w:t>Authority</w:t>
                          </w:r>
                          <w:r w:rsidR="00E00EE1">
                            <w:rPr>
                              <w:spacing w:val="-2"/>
                              <w:sz w:val="20"/>
                            </w:rPr>
                            <w:t>: NIGAC Terms of Reference and Committee procedures</w:t>
                          </w:r>
                          <w:r w:rsidR="00561D03">
                            <w:rPr>
                              <w:spacing w:val="-2"/>
                              <w:sz w:val="20"/>
                            </w:rPr>
                            <w:t xml:space="preserve"> – February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F67DA9" id="_x0000_t202" coordsize="21600,21600" o:spt="202" path="m,l,21600r21600,l21600,xe">
              <v:stroke joinstyle="miter"/>
              <v:path gradientshapeok="t" o:connecttype="rect"/>
            </v:shapetype>
            <v:shape id="Textbox 3" o:spid="_x0000_s1038" type="#_x0000_t202" style="position:absolute;margin-left:71.25pt;margin-top:795pt;width:402pt;height:1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" filled="f" stroked="f">
              <v:textbox inset="0,0,0,0">
                <w:txbxContent>
                  <w:p w14:paraId="13F67DB3" w14:textId="1429B5D6" w:rsidR="007B3EAC" w:rsidRPr="0043343B" w:rsidRDefault="008B40B0">
                    <w:pPr>
                      <w:spacing w:line="223" w:lineRule="exact"/>
                      <w:ind w:left="20"/>
                      <w:rPr>
                        <w:sz w:val="20"/>
                      </w:rPr>
                    </w:pPr>
                    <w:r w:rsidRPr="0043343B">
                      <w:rPr>
                        <w:sz w:val="20"/>
                      </w:rPr>
                      <w:t>National</w:t>
                    </w:r>
                    <w:r w:rsidRPr="0043343B">
                      <w:rPr>
                        <w:spacing w:val="-7"/>
                        <w:sz w:val="20"/>
                      </w:rPr>
                      <w:t xml:space="preserve"> </w:t>
                    </w:r>
                    <w:r w:rsidRPr="0043343B">
                      <w:rPr>
                        <w:sz w:val="20"/>
                      </w:rPr>
                      <w:t>Blood</w:t>
                    </w:r>
                    <w:r w:rsidRPr="0043343B">
                      <w:rPr>
                        <w:spacing w:val="-6"/>
                        <w:sz w:val="20"/>
                      </w:rPr>
                      <w:t xml:space="preserve"> </w:t>
                    </w:r>
                    <w:r w:rsidRPr="0043343B">
                      <w:rPr>
                        <w:spacing w:val="-2"/>
                        <w:sz w:val="20"/>
                      </w:rPr>
                      <w:t>Authority</w:t>
                    </w:r>
                    <w:r w:rsidR="00E00EE1">
                      <w:rPr>
                        <w:spacing w:val="-2"/>
                        <w:sz w:val="20"/>
                      </w:rPr>
                      <w:t>: NIGAC Terms of Reference and Committee procedures</w:t>
                    </w:r>
                    <w:r w:rsidR="00561D03">
                      <w:rPr>
                        <w:spacing w:val="-2"/>
                        <w:sz w:val="20"/>
                      </w:rPr>
                      <w:t xml:space="preserve"> – February 2026</w:t>
                    </w:r>
                  </w:p>
                </w:txbxContent>
              </v:textbox>
              <w10:wrap anchorx="page" anchory="page"/>
            </v:shape>
          </w:pict>
        </mc:Fallback>
      </mc:AlternateContent>
    </w:r>
    <w:r w:rsidR="00512E0D" w:rsidRPr="0043343B">
      <w:rPr>
        <w:noProof/>
      </w:rPr>
      <mc:AlternateContent>
        <mc:Choice Requires="wps">
          <w:drawing>
            <wp:anchor distT="0" distB="0" distL="0" distR="0" simplePos="0" relativeHeight="251659264" behindDoc="0" locked="0" layoutInCell="1" allowOverlap="1" wp14:anchorId="2CBCA40D" wp14:editId="2FBD365D">
              <wp:simplePos x="635" y="635"/>
              <wp:positionH relativeFrom="page">
                <wp:align>center</wp:align>
              </wp:positionH>
              <wp:positionV relativeFrom="page">
                <wp:align>bottom</wp:align>
              </wp:positionV>
              <wp:extent cx="551815" cy="376555"/>
              <wp:effectExtent l="0" t="0" r="635" b="0"/>
              <wp:wrapNone/>
              <wp:docPr id="1480666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A364A9" w14:textId="3B59AF64" w:rsidR="00512E0D" w:rsidRPr="0043343B" w:rsidRDefault="00512E0D" w:rsidP="00512E0D">
                          <w:pPr>
                            <w:rPr>
                              <w:color w:val="FF0000"/>
                              <w:sz w:val="24"/>
                              <w:szCs w:val="24"/>
                            </w:rPr>
                          </w:pPr>
                          <w:r w:rsidRPr="0043343B">
                            <w:rPr>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CBCA40D" id="Text Box 8" o:spid="_x0000_s1039"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74A364A9" w14:textId="3B59AF64" w:rsidR="00512E0D" w:rsidRPr="0043343B" w:rsidRDefault="00512E0D" w:rsidP="00512E0D">
                    <w:pPr>
                      <w:rPr>
                        <w:color w:val="FF0000"/>
                        <w:sz w:val="24"/>
                        <w:szCs w:val="24"/>
                      </w:rPr>
                    </w:pPr>
                    <w:r w:rsidRPr="0043343B">
                      <w:rPr>
                        <w:color w:val="FF0000"/>
                        <w:sz w:val="24"/>
                        <w:szCs w:val="24"/>
                      </w:rPr>
                      <w:t>OFFICIAL</w:t>
                    </w:r>
                  </w:p>
                </w:txbxContent>
              </v:textbox>
              <w10:wrap anchorx="page" anchory="page"/>
            </v:shape>
          </w:pict>
        </mc:Fallback>
      </mc:AlternateContent>
    </w:r>
    <w:r w:rsidR="008B40B0" w:rsidRPr="0043343B">
      <w:rPr>
        <w:noProof/>
      </w:rPr>
      <mc:AlternateContent>
        <mc:Choice Requires="wps">
          <w:drawing>
            <wp:anchor distT="0" distB="0" distL="0" distR="0" simplePos="0" relativeHeight="251653120" behindDoc="1" locked="0" layoutInCell="1" allowOverlap="1" wp14:anchorId="13F67DAB" wp14:editId="3F2AC5FE">
              <wp:simplePos x="0" y="0"/>
              <wp:positionH relativeFrom="page">
                <wp:posOffset>6590803</wp:posOffset>
              </wp:positionH>
              <wp:positionV relativeFrom="page">
                <wp:posOffset>10100182</wp:posOffset>
              </wp:positionV>
              <wp:extent cx="31559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 cy="152400"/>
                      </a:xfrm>
                      <a:prstGeom prst="rect">
                        <a:avLst/>
                      </a:prstGeom>
                    </wps:spPr>
                    <wps:txbx>
                      <w:txbxContent>
                        <w:p w14:paraId="13F67DB4" w14:textId="77777777" w:rsidR="007B3EAC" w:rsidRPr="0043343B" w:rsidRDefault="008B40B0">
                          <w:pPr>
                            <w:spacing w:line="223" w:lineRule="exact"/>
                            <w:ind w:left="20"/>
                            <w:rPr>
                              <w:sz w:val="20"/>
                            </w:rPr>
                          </w:pPr>
                          <w:r w:rsidRPr="0043343B">
                            <w:rPr>
                              <w:sz w:val="20"/>
                            </w:rPr>
                            <w:t>pg.</w:t>
                          </w:r>
                          <w:r w:rsidRPr="0043343B">
                            <w:rPr>
                              <w:spacing w:val="-4"/>
                              <w:sz w:val="20"/>
                            </w:rPr>
                            <w:t xml:space="preserve"> </w:t>
                          </w:r>
                          <w:r w:rsidRPr="0043343B">
                            <w:rPr>
                              <w:spacing w:val="-10"/>
                              <w:sz w:val="20"/>
                            </w:rPr>
                            <w:fldChar w:fldCharType="begin"/>
                          </w:r>
                          <w:r w:rsidRPr="0043343B">
                            <w:rPr>
                              <w:spacing w:val="-10"/>
                              <w:sz w:val="20"/>
                            </w:rPr>
                            <w:instrText xml:space="preserve"> PAGE </w:instrText>
                          </w:r>
                          <w:r w:rsidRPr="0043343B">
                            <w:rPr>
                              <w:spacing w:val="-10"/>
                              <w:sz w:val="20"/>
                            </w:rPr>
                            <w:fldChar w:fldCharType="separate"/>
                          </w:r>
                          <w:r w:rsidRPr="0043343B">
                            <w:rPr>
                              <w:spacing w:val="-10"/>
                              <w:sz w:val="20"/>
                            </w:rPr>
                            <w:t>2</w:t>
                          </w:r>
                          <w:r w:rsidRPr="0043343B">
                            <w:rPr>
                              <w:spacing w:val="-10"/>
                              <w:sz w:val="20"/>
                            </w:rPr>
                            <w:fldChar w:fldCharType="end"/>
                          </w:r>
                        </w:p>
                      </w:txbxContent>
                    </wps:txbx>
                    <wps:bodyPr wrap="square" lIns="0" tIns="0" rIns="0" bIns="0" rtlCol="0">
                      <a:noAutofit/>
                    </wps:bodyPr>
                  </wps:wsp>
                </a:graphicData>
              </a:graphic>
            </wp:anchor>
          </w:drawing>
        </mc:Choice>
        <mc:Fallback>
          <w:pict>
            <v:shape w14:anchorId="13F67DAB" id="Textbox 4" o:spid="_x0000_s1040" type="#_x0000_t202" style="position:absolute;margin-left:518.95pt;margin-top:795.3pt;width:24.85pt;height:1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" filled="f" stroked="f">
              <v:textbox inset="0,0,0,0">
                <w:txbxContent>
                  <w:p w14:paraId="13F67DB4" w14:textId="77777777" w:rsidR="007B3EAC" w:rsidRPr="0043343B" w:rsidRDefault="008B40B0">
                    <w:pPr>
                      <w:spacing w:line="223" w:lineRule="exact"/>
                      <w:ind w:left="20"/>
                      <w:rPr>
                        <w:sz w:val="20"/>
                      </w:rPr>
                    </w:pPr>
                    <w:r w:rsidRPr="0043343B">
                      <w:rPr>
                        <w:sz w:val="20"/>
                      </w:rPr>
                      <w:t>pg.</w:t>
                    </w:r>
                    <w:r w:rsidRPr="0043343B">
                      <w:rPr>
                        <w:spacing w:val="-4"/>
                        <w:sz w:val="20"/>
                      </w:rPr>
                      <w:t xml:space="preserve"> </w:t>
                    </w:r>
                    <w:r w:rsidRPr="0043343B">
                      <w:rPr>
                        <w:spacing w:val="-10"/>
                        <w:sz w:val="20"/>
                      </w:rPr>
                      <w:fldChar w:fldCharType="begin"/>
                    </w:r>
                    <w:r w:rsidRPr="0043343B">
                      <w:rPr>
                        <w:spacing w:val="-10"/>
                        <w:sz w:val="20"/>
                      </w:rPr>
                      <w:instrText xml:space="preserve"> PAGE </w:instrText>
                    </w:r>
                    <w:r w:rsidRPr="0043343B">
                      <w:rPr>
                        <w:spacing w:val="-10"/>
                        <w:sz w:val="20"/>
                      </w:rPr>
                      <w:fldChar w:fldCharType="separate"/>
                    </w:r>
                    <w:r w:rsidRPr="0043343B">
                      <w:rPr>
                        <w:spacing w:val="-10"/>
                        <w:sz w:val="20"/>
                      </w:rPr>
                      <w:t>2</w:t>
                    </w:r>
                    <w:r w:rsidRPr="0043343B">
                      <w:rPr>
                        <w:spacing w:val="-10"/>
                        <w:sz w:val="20"/>
                      </w:rPr>
                      <w:fldChar w:fldCharType="end"/>
                    </w:r>
                  </w:p>
                </w:txbxContent>
              </v:textbox>
              <w10:wrap anchorx="page" anchory="page"/>
            </v:shape>
          </w:pict>
        </mc:Fallback>
      </mc:AlternateContent>
    </w:r>
    <w:r w:rsidR="004B095F" w:rsidRPr="0043343B">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0E76F" w14:textId="77777777" w:rsidR="00C05DA0" w:rsidRPr="0043343B" w:rsidRDefault="00C05DA0">
      <w:r w:rsidRPr="0043343B">
        <w:separator/>
      </w:r>
    </w:p>
  </w:footnote>
  <w:footnote w:type="continuationSeparator" w:id="0">
    <w:p w14:paraId="6C7C86C8" w14:textId="77777777" w:rsidR="00C05DA0" w:rsidRPr="0043343B" w:rsidRDefault="00C05DA0">
      <w:r w:rsidRPr="004334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B41F" w14:textId="4E28B1A5" w:rsidR="00512E0D" w:rsidRPr="0043343B" w:rsidRDefault="00512E0D">
    <w:pPr>
      <w:pStyle w:val="Header"/>
    </w:pPr>
    <w:r w:rsidRPr="0043343B">
      <w:rPr>
        <w:noProof/>
      </w:rPr>
      <mc:AlternateContent>
        <mc:Choice Requires="wps">
          <w:drawing>
            <wp:anchor distT="0" distB="0" distL="0" distR="0" simplePos="0" relativeHeight="251657216" behindDoc="0" locked="0" layoutInCell="1" allowOverlap="1" wp14:anchorId="0A33F0E5" wp14:editId="575402CB">
              <wp:simplePos x="635" y="635"/>
              <wp:positionH relativeFrom="page">
                <wp:align>center</wp:align>
              </wp:positionH>
              <wp:positionV relativeFrom="page">
                <wp:align>top</wp:align>
              </wp:positionV>
              <wp:extent cx="551815" cy="376555"/>
              <wp:effectExtent l="0" t="0" r="635" b="4445"/>
              <wp:wrapNone/>
              <wp:docPr id="4121470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ABC3B19" w14:textId="22342A51" w:rsidR="00512E0D" w:rsidRPr="0043343B" w:rsidRDefault="00512E0D" w:rsidP="00512E0D">
                          <w:pPr>
                            <w:rPr>
                              <w:color w:val="FF0000"/>
                              <w:sz w:val="24"/>
                              <w:szCs w:val="24"/>
                            </w:rPr>
                          </w:pPr>
                          <w:r w:rsidRPr="0043343B">
                            <w:rPr>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33F0E5" id="_x0000_t202" coordsize="21600,21600" o:spt="202" path="m,l,21600r21600,l21600,xe">
              <v:stroke joinstyle="miter"/>
              <v:path gradientshapeok="t" o:connecttype="rect"/>
            </v:shapetype>
            <v:shape id="Text Box 2" o:spid="_x0000_s1031" type="#_x0000_t202" alt="OFFICIAL" style="position:absolute;margin-left:0;margin-top:0;width:43.45pt;height:29.6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ABC3B19" w14:textId="22342A51" w:rsidR="00512E0D" w:rsidRPr="0043343B" w:rsidRDefault="00512E0D" w:rsidP="00512E0D">
                    <w:pPr>
                      <w:rPr>
                        <w:color w:val="FF0000"/>
                        <w:sz w:val="24"/>
                        <w:szCs w:val="24"/>
                      </w:rPr>
                    </w:pPr>
                    <w:r w:rsidRPr="0043343B">
                      <w:rPr>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D602" w14:textId="5F74A8C9" w:rsidR="00512E0D" w:rsidRPr="0043343B" w:rsidRDefault="00512E0D">
    <w:pPr>
      <w:pStyle w:val="Header"/>
    </w:pPr>
    <w:r w:rsidRPr="0043343B">
      <w:rPr>
        <w:noProof/>
      </w:rPr>
      <mc:AlternateContent>
        <mc:Choice Requires="wps">
          <w:drawing>
            <wp:anchor distT="0" distB="0" distL="0" distR="0" simplePos="0" relativeHeight="251658240" behindDoc="0" locked="0" layoutInCell="1" allowOverlap="1" wp14:anchorId="197C0CED" wp14:editId="4CFC0701">
              <wp:simplePos x="390525" y="457200"/>
              <wp:positionH relativeFrom="page">
                <wp:align>center</wp:align>
              </wp:positionH>
              <wp:positionV relativeFrom="page">
                <wp:align>top</wp:align>
              </wp:positionV>
              <wp:extent cx="551815" cy="376555"/>
              <wp:effectExtent l="0" t="0" r="635" b="4445"/>
              <wp:wrapNone/>
              <wp:docPr id="90093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97908B" w14:textId="2790F8B8" w:rsidR="00512E0D" w:rsidRPr="0043343B" w:rsidRDefault="00512E0D" w:rsidP="00512E0D">
                          <w:pPr>
                            <w:rPr>
                              <w:color w:val="FF0000"/>
                              <w:sz w:val="24"/>
                              <w:szCs w:val="24"/>
                            </w:rPr>
                          </w:pPr>
                          <w:r w:rsidRPr="0043343B">
                            <w:rPr>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C0CED" id="_x0000_t202" coordsize="21600,21600" o:spt="202" path="m,l,21600r21600,l21600,xe">
              <v:stroke joinstyle="miter"/>
              <v:path gradientshapeok="t" o:connecttype="rect"/>
            </v:shapetype>
            <v:shape id="Text Box 3" o:spid="_x0000_s1032"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E97908B" w14:textId="2790F8B8" w:rsidR="00512E0D" w:rsidRPr="0043343B" w:rsidRDefault="00512E0D" w:rsidP="00512E0D">
                    <w:pPr>
                      <w:rPr>
                        <w:color w:val="FF0000"/>
                        <w:sz w:val="24"/>
                        <w:szCs w:val="24"/>
                      </w:rPr>
                    </w:pPr>
                    <w:r w:rsidRPr="0043343B">
                      <w:rPr>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9232" w14:textId="2A15DEBE" w:rsidR="00512E0D" w:rsidRPr="0043343B" w:rsidRDefault="00512E0D">
    <w:pPr>
      <w:pStyle w:val="Header"/>
    </w:pPr>
    <w:r w:rsidRPr="0043343B">
      <w:rPr>
        <w:noProof/>
      </w:rPr>
      <mc:AlternateContent>
        <mc:Choice Requires="wps">
          <w:drawing>
            <wp:anchor distT="0" distB="0" distL="0" distR="0" simplePos="0" relativeHeight="251655168" behindDoc="0" locked="0" layoutInCell="1" allowOverlap="1" wp14:anchorId="240EDB6B" wp14:editId="6C6DCA73">
              <wp:simplePos x="635" y="635"/>
              <wp:positionH relativeFrom="page">
                <wp:align>center</wp:align>
              </wp:positionH>
              <wp:positionV relativeFrom="page">
                <wp:align>top</wp:align>
              </wp:positionV>
              <wp:extent cx="551815" cy="376555"/>
              <wp:effectExtent l="0" t="0" r="635" b="4445"/>
              <wp:wrapNone/>
              <wp:docPr id="17608481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E4A03B" w14:textId="2BE3C61C" w:rsidR="00512E0D" w:rsidRPr="0043343B" w:rsidRDefault="00512E0D" w:rsidP="00512E0D">
                          <w:pPr>
                            <w:rPr>
                              <w:color w:val="FF0000"/>
                              <w:sz w:val="24"/>
                              <w:szCs w:val="24"/>
                            </w:rPr>
                          </w:pPr>
                          <w:r w:rsidRPr="0043343B">
                            <w:rPr>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EDB6B" id="_x0000_t202" coordsize="21600,21600" o:spt="202" path="m,l,21600r21600,l21600,xe">
              <v:stroke joinstyle="miter"/>
              <v:path gradientshapeok="t" o:connecttype="rect"/>
            </v:shapetype>
            <v:shape id="Text Box 1" o:spid="_x0000_s1035" type="#_x0000_t202" alt="OFFICIAL" style="position:absolute;margin-left:0;margin-top:0;width:43.45pt;height:29.6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6E4A03B" w14:textId="2BE3C61C" w:rsidR="00512E0D" w:rsidRPr="0043343B" w:rsidRDefault="00512E0D" w:rsidP="00512E0D">
                    <w:pPr>
                      <w:rPr>
                        <w:color w:val="FF0000"/>
                        <w:sz w:val="24"/>
                        <w:szCs w:val="24"/>
                      </w:rPr>
                    </w:pPr>
                    <w:r w:rsidRPr="0043343B">
                      <w:rPr>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7DA5" w14:textId="074CA47C" w:rsidR="007B3EAC" w:rsidRPr="0043343B" w:rsidRDefault="00512E0D">
    <w:pPr>
      <w:pStyle w:val="BodyText"/>
      <w:spacing w:line="14" w:lineRule="auto"/>
      <w:rPr>
        <w:sz w:val="20"/>
      </w:rPr>
    </w:pPr>
    <w:r w:rsidRPr="0043343B">
      <w:rPr>
        <w:noProof/>
      </w:rPr>
      <mc:AlternateContent>
        <mc:Choice Requires="wps">
          <w:drawing>
            <wp:anchor distT="0" distB="0" distL="0" distR="0" simplePos="0" relativeHeight="251654144" behindDoc="0" locked="0" layoutInCell="1" allowOverlap="1" wp14:anchorId="5FE70D31" wp14:editId="66FA6E26">
              <wp:simplePos x="635" y="635"/>
              <wp:positionH relativeFrom="page">
                <wp:align>center</wp:align>
              </wp:positionH>
              <wp:positionV relativeFrom="page">
                <wp:align>top</wp:align>
              </wp:positionV>
              <wp:extent cx="551815" cy="376555"/>
              <wp:effectExtent l="0" t="0" r="635" b="4445"/>
              <wp:wrapNone/>
              <wp:docPr id="10941025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1D8A2C" w14:textId="454A9AF1" w:rsidR="00512E0D" w:rsidRPr="0043343B" w:rsidRDefault="00512E0D" w:rsidP="00512E0D">
                          <w:pPr>
                            <w:rPr>
                              <w:color w:val="FF0000"/>
                              <w:sz w:val="24"/>
                              <w:szCs w:val="24"/>
                            </w:rPr>
                          </w:pPr>
                          <w:r w:rsidRPr="0043343B">
                            <w:rPr>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E70D31" id="_x0000_t202" coordsize="21600,21600" o:spt="202" path="m,l,21600r21600,l21600,xe">
              <v:stroke joinstyle="miter"/>
              <v:path gradientshapeok="t" o:connecttype="rect"/>
            </v:shapetype>
            <v:shape id="Text Box 4" o:spid="_x0000_s1037" type="#_x0000_t202" alt="OFFICIAL" style="position:absolute;margin-left:0;margin-top:0;width:43.45pt;height:29.6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11D8A2C" w14:textId="454A9AF1" w:rsidR="00512E0D" w:rsidRPr="0043343B" w:rsidRDefault="00512E0D" w:rsidP="00512E0D">
                    <w:pPr>
                      <w:rPr>
                        <w:color w:val="FF0000"/>
                        <w:sz w:val="24"/>
                        <w:szCs w:val="24"/>
                      </w:rPr>
                    </w:pPr>
                    <w:r w:rsidRPr="0043343B">
                      <w:rPr>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133"/>
    <w:multiLevelType w:val="hybridMultilevel"/>
    <w:tmpl w:val="D1AC5CF0"/>
    <w:lvl w:ilvl="0" w:tplc="C5D89BAE">
      <w:numFmt w:val="bullet"/>
      <w:lvlText w:val="o"/>
      <w:lvlJc w:val="left"/>
      <w:pPr>
        <w:ind w:left="1187" w:hanging="361"/>
      </w:pPr>
      <w:rPr>
        <w:rFonts w:ascii="Courier New" w:eastAsia="Courier New" w:hAnsi="Courier New" w:cs="Courier New" w:hint="default"/>
        <w:b w:val="0"/>
        <w:bCs w:val="0"/>
        <w:i w:val="0"/>
        <w:iCs w:val="0"/>
        <w:spacing w:val="0"/>
        <w:w w:val="100"/>
        <w:sz w:val="22"/>
        <w:szCs w:val="22"/>
        <w:lang w:val="en-US" w:eastAsia="en-US" w:bidi="ar-SA"/>
      </w:rPr>
    </w:lvl>
    <w:lvl w:ilvl="1" w:tplc="09D216DA">
      <w:numFmt w:val="bullet"/>
      <w:lvlText w:val="•"/>
      <w:lvlJc w:val="left"/>
      <w:pPr>
        <w:ind w:left="1413" w:hanging="361"/>
      </w:pPr>
      <w:rPr>
        <w:rFonts w:hint="default"/>
        <w:lang w:val="en-US" w:eastAsia="en-US" w:bidi="ar-SA"/>
      </w:rPr>
    </w:lvl>
    <w:lvl w:ilvl="2" w:tplc="02246B24">
      <w:numFmt w:val="bullet"/>
      <w:lvlText w:val="•"/>
      <w:lvlJc w:val="left"/>
      <w:pPr>
        <w:ind w:left="1646" w:hanging="361"/>
      </w:pPr>
      <w:rPr>
        <w:rFonts w:hint="default"/>
        <w:lang w:val="en-US" w:eastAsia="en-US" w:bidi="ar-SA"/>
      </w:rPr>
    </w:lvl>
    <w:lvl w:ilvl="3" w:tplc="A4BA13C2">
      <w:numFmt w:val="bullet"/>
      <w:lvlText w:val="•"/>
      <w:lvlJc w:val="left"/>
      <w:pPr>
        <w:ind w:left="1879" w:hanging="361"/>
      </w:pPr>
      <w:rPr>
        <w:rFonts w:hint="default"/>
        <w:lang w:val="en-US" w:eastAsia="en-US" w:bidi="ar-SA"/>
      </w:rPr>
    </w:lvl>
    <w:lvl w:ilvl="4" w:tplc="5F920312">
      <w:numFmt w:val="bullet"/>
      <w:lvlText w:val="•"/>
      <w:lvlJc w:val="left"/>
      <w:pPr>
        <w:ind w:left="2112" w:hanging="361"/>
      </w:pPr>
      <w:rPr>
        <w:rFonts w:hint="default"/>
        <w:lang w:val="en-US" w:eastAsia="en-US" w:bidi="ar-SA"/>
      </w:rPr>
    </w:lvl>
    <w:lvl w:ilvl="5" w:tplc="365A708E">
      <w:numFmt w:val="bullet"/>
      <w:lvlText w:val="•"/>
      <w:lvlJc w:val="left"/>
      <w:pPr>
        <w:ind w:left="2345" w:hanging="361"/>
      </w:pPr>
      <w:rPr>
        <w:rFonts w:hint="default"/>
        <w:lang w:val="en-US" w:eastAsia="en-US" w:bidi="ar-SA"/>
      </w:rPr>
    </w:lvl>
    <w:lvl w:ilvl="6" w:tplc="6778DAFA">
      <w:numFmt w:val="bullet"/>
      <w:lvlText w:val="•"/>
      <w:lvlJc w:val="left"/>
      <w:pPr>
        <w:ind w:left="2578" w:hanging="361"/>
      </w:pPr>
      <w:rPr>
        <w:rFonts w:hint="default"/>
        <w:lang w:val="en-US" w:eastAsia="en-US" w:bidi="ar-SA"/>
      </w:rPr>
    </w:lvl>
    <w:lvl w:ilvl="7" w:tplc="6A023C66">
      <w:numFmt w:val="bullet"/>
      <w:lvlText w:val="•"/>
      <w:lvlJc w:val="left"/>
      <w:pPr>
        <w:ind w:left="2811" w:hanging="361"/>
      </w:pPr>
      <w:rPr>
        <w:rFonts w:hint="default"/>
        <w:lang w:val="en-US" w:eastAsia="en-US" w:bidi="ar-SA"/>
      </w:rPr>
    </w:lvl>
    <w:lvl w:ilvl="8" w:tplc="6F1638D0">
      <w:numFmt w:val="bullet"/>
      <w:lvlText w:val="•"/>
      <w:lvlJc w:val="left"/>
      <w:pPr>
        <w:ind w:left="3044" w:hanging="361"/>
      </w:pPr>
      <w:rPr>
        <w:rFonts w:hint="default"/>
        <w:lang w:val="en-US" w:eastAsia="en-US" w:bidi="ar-SA"/>
      </w:rPr>
    </w:lvl>
  </w:abstractNum>
  <w:abstractNum w:abstractNumId="1" w15:restartNumberingAfterBreak="0">
    <w:nsid w:val="02232AE0"/>
    <w:multiLevelType w:val="hybridMultilevel"/>
    <w:tmpl w:val="09ECE152"/>
    <w:lvl w:ilvl="0" w:tplc="0C090001">
      <w:start w:val="1"/>
      <w:numFmt w:val="bullet"/>
      <w:lvlText w:val=""/>
      <w:lvlJc w:val="left"/>
      <w:pPr>
        <w:ind w:left="917" w:hanging="360"/>
      </w:pPr>
      <w:rPr>
        <w:rFonts w:ascii="Symbol" w:hAnsi="Symbol" w:hint="default"/>
      </w:rPr>
    </w:lvl>
    <w:lvl w:ilvl="1" w:tplc="0C090003" w:tentative="1">
      <w:start w:val="1"/>
      <w:numFmt w:val="bullet"/>
      <w:lvlText w:val="o"/>
      <w:lvlJc w:val="left"/>
      <w:pPr>
        <w:ind w:left="1637" w:hanging="360"/>
      </w:pPr>
      <w:rPr>
        <w:rFonts w:ascii="Courier New" w:hAnsi="Courier New" w:cs="Courier New" w:hint="default"/>
      </w:rPr>
    </w:lvl>
    <w:lvl w:ilvl="2" w:tplc="0C090005" w:tentative="1">
      <w:start w:val="1"/>
      <w:numFmt w:val="bullet"/>
      <w:lvlText w:val=""/>
      <w:lvlJc w:val="left"/>
      <w:pPr>
        <w:ind w:left="2357" w:hanging="360"/>
      </w:pPr>
      <w:rPr>
        <w:rFonts w:ascii="Wingdings" w:hAnsi="Wingdings" w:hint="default"/>
      </w:rPr>
    </w:lvl>
    <w:lvl w:ilvl="3" w:tplc="0C090001" w:tentative="1">
      <w:start w:val="1"/>
      <w:numFmt w:val="bullet"/>
      <w:lvlText w:val=""/>
      <w:lvlJc w:val="left"/>
      <w:pPr>
        <w:ind w:left="3077" w:hanging="360"/>
      </w:pPr>
      <w:rPr>
        <w:rFonts w:ascii="Symbol" w:hAnsi="Symbol" w:hint="default"/>
      </w:rPr>
    </w:lvl>
    <w:lvl w:ilvl="4" w:tplc="0C090003" w:tentative="1">
      <w:start w:val="1"/>
      <w:numFmt w:val="bullet"/>
      <w:lvlText w:val="o"/>
      <w:lvlJc w:val="left"/>
      <w:pPr>
        <w:ind w:left="3797" w:hanging="360"/>
      </w:pPr>
      <w:rPr>
        <w:rFonts w:ascii="Courier New" w:hAnsi="Courier New" w:cs="Courier New" w:hint="default"/>
      </w:rPr>
    </w:lvl>
    <w:lvl w:ilvl="5" w:tplc="0C090005" w:tentative="1">
      <w:start w:val="1"/>
      <w:numFmt w:val="bullet"/>
      <w:lvlText w:val=""/>
      <w:lvlJc w:val="left"/>
      <w:pPr>
        <w:ind w:left="4517" w:hanging="360"/>
      </w:pPr>
      <w:rPr>
        <w:rFonts w:ascii="Wingdings" w:hAnsi="Wingdings" w:hint="default"/>
      </w:rPr>
    </w:lvl>
    <w:lvl w:ilvl="6" w:tplc="0C090001" w:tentative="1">
      <w:start w:val="1"/>
      <w:numFmt w:val="bullet"/>
      <w:lvlText w:val=""/>
      <w:lvlJc w:val="left"/>
      <w:pPr>
        <w:ind w:left="5237" w:hanging="360"/>
      </w:pPr>
      <w:rPr>
        <w:rFonts w:ascii="Symbol" w:hAnsi="Symbol" w:hint="default"/>
      </w:rPr>
    </w:lvl>
    <w:lvl w:ilvl="7" w:tplc="0C090003" w:tentative="1">
      <w:start w:val="1"/>
      <w:numFmt w:val="bullet"/>
      <w:lvlText w:val="o"/>
      <w:lvlJc w:val="left"/>
      <w:pPr>
        <w:ind w:left="5957" w:hanging="360"/>
      </w:pPr>
      <w:rPr>
        <w:rFonts w:ascii="Courier New" w:hAnsi="Courier New" w:cs="Courier New" w:hint="default"/>
      </w:rPr>
    </w:lvl>
    <w:lvl w:ilvl="8" w:tplc="0C090005" w:tentative="1">
      <w:start w:val="1"/>
      <w:numFmt w:val="bullet"/>
      <w:lvlText w:val=""/>
      <w:lvlJc w:val="left"/>
      <w:pPr>
        <w:ind w:left="6677" w:hanging="360"/>
      </w:pPr>
      <w:rPr>
        <w:rFonts w:ascii="Wingdings" w:hAnsi="Wingdings" w:hint="default"/>
      </w:rPr>
    </w:lvl>
  </w:abstractNum>
  <w:abstractNum w:abstractNumId="2" w15:restartNumberingAfterBreak="0">
    <w:nsid w:val="024E0C5E"/>
    <w:multiLevelType w:val="hybridMultilevel"/>
    <w:tmpl w:val="43B02326"/>
    <w:lvl w:ilvl="0" w:tplc="F34C6F84">
      <w:start w:val="1"/>
      <w:numFmt w:val="lowerLetter"/>
      <w:lvlText w:val="%1."/>
      <w:lvlJc w:val="left"/>
      <w:pPr>
        <w:ind w:left="1277" w:hanging="360"/>
      </w:pPr>
      <w:rPr>
        <w:rFonts w:ascii="Calibri" w:eastAsia="Calibri" w:hAnsi="Calibri" w:cs="Calibri" w:hint="default"/>
        <w:b w:val="0"/>
        <w:bCs w:val="0"/>
        <w:i w:val="0"/>
        <w:iCs w:val="0"/>
        <w:spacing w:val="-1"/>
        <w:w w:val="100"/>
        <w:sz w:val="22"/>
        <w:szCs w:val="22"/>
        <w:lang w:val="en-US" w:eastAsia="en-US" w:bidi="ar-SA"/>
      </w:rPr>
    </w:lvl>
    <w:lvl w:ilvl="1" w:tplc="784A2DD2">
      <w:numFmt w:val="bullet"/>
      <w:lvlText w:val=""/>
      <w:lvlJc w:val="left"/>
      <w:pPr>
        <w:ind w:left="1278" w:hanging="361"/>
      </w:pPr>
      <w:rPr>
        <w:rFonts w:ascii="Symbol" w:eastAsia="Symbol" w:hAnsi="Symbol" w:cs="Symbol" w:hint="default"/>
        <w:b w:val="0"/>
        <w:bCs w:val="0"/>
        <w:i w:val="0"/>
        <w:iCs w:val="0"/>
        <w:spacing w:val="0"/>
        <w:w w:val="100"/>
        <w:sz w:val="22"/>
        <w:szCs w:val="22"/>
        <w:lang w:val="en-US" w:eastAsia="en-US" w:bidi="ar-SA"/>
      </w:rPr>
    </w:lvl>
    <w:lvl w:ilvl="2" w:tplc="56160DD2">
      <w:numFmt w:val="bullet"/>
      <w:lvlText w:val="o"/>
      <w:lvlJc w:val="left"/>
      <w:pPr>
        <w:ind w:left="1998" w:hanging="361"/>
      </w:pPr>
      <w:rPr>
        <w:rFonts w:ascii="Courier New" w:eastAsia="Courier New" w:hAnsi="Courier New" w:cs="Courier New" w:hint="default"/>
        <w:b w:val="0"/>
        <w:bCs w:val="0"/>
        <w:i w:val="0"/>
        <w:iCs w:val="0"/>
        <w:spacing w:val="0"/>
        <w:w w:val="100"/>
        <w:sz w:val="22"/>
        <w:szCs w:val="22"/>
        <w:lang w:val="en-US" w:eastAsia="en-US" w:bidi="ar-SA"/>
      </w:rPr>
    </w:lvl>
    <w:lvl w:ilvl="3" w:tplc="9A4A8536">
      <w:numFmt w:val="bullet"/>
      <w:lvlText w:val="•"/>
      <w:lvlJc w:val="left"/>
      <w:pPr>
        <w:ind w:left="3821" w:hanging="361"/>
      </w:pPr>
      <w:rPr>
        <w:rFonts w:hint="default"/>
        <w:lang w:val="en-US" w:eastAsia="en-US" w:bidi="ar-SA"/>
      </w:rPr>
    </w:lvl>
    <w:lvl w:ilvl="4" w:tplc="D262AABA">
      <w:numFmt w:val="bullet"/>
      <w:lvlText w:val="•"/>
      <w:lvlJc w:val="left"/>
      <w:pPr>
        <w:ind w:left="4733" w:hanging="361"/>
      </w:pPr>
      <w:rPr>
        <w:rFonts w:hint="default"/>
        <w:lang w:val="en-US" w:eastAsia="en-US" w:bidi="ar-SA"/>
      </w:rPr>
    </w:lvl>
    <w:lvl w:ilvl="5" w:tplc="2B2A3C16">
      <w:numFmt w:val="bullet"/>
      <w:lvlText w:val="•"/>
      <w:lvlJc w:val="left"/>
      <w:pPr>
        <w:ind w:left="5645" w:hanging="361"/>
      </w:pPr>
      <w:rPr>
        <w:rFonts w:hint="default"/>
        <w:lang w:val="en-US" w:eastAsia="en-US" w:bidi="ar-SA"/>
      </w:rPr>
    </w:lvl>
    <w:lvl w:ilvl="6" w:tplc="635A0606">
      <w:numFmt w:val="bullet"/>
      <w:lvlText w:val="•"/>
      <w:lvlJc w:val="left"/>
      <w:pPr>
        <w:ind w:left="6557" w:hanging="361"/>
      </w:pPr>
      <w:rPr>
        <w:rFonts w:hint="default"/>
        <w:lang w:val="en-US" w:eastAsia="en-US" w:bidi="ar-SA"/>
      </w:rPr>
    </w:lvl>
    <w:lvl w:ilvl="7" w:tplc="8BDC0452">
      <w:numFmt w:val="bullet"/>
      <w:lvlText w:val="•"/>
      <w:lvlJc w:val="left"/>
      <w:pPr>
        <w:ind w:left="7468" w:hanging="361"/>
      </w:pPr>
      <w:rPr>
        <w:rFonts w:hint="default"/>
        <w:lang w:val="en-US" w:eastAsia="en-US" w:bidi="ar-SA"/>
      </w:rPr>
    </w:lvl>
    <w:lvl w:ilvl="8" w:tplc="FEF6BDBA">
      <w:numFmt w:val="bullet"/>
      <w:lvlText w:val="•"/>
      <w:lvlJc w:val="left"/>
      <w:pPr>
        <w:ind w:left="8380" w:hanging="361"/>
      </w:pPr>
      <w:rPr>
        <w:rFonts w:hint="default"/>
        <w:lang w:val="en-US" w:eastAsia="en-US" w:bidi="ar-SA"/>
      </w:rPr>
    </w:lvl>
  </w:abstractNum>
  <w:abstractNum w:abstractNumId="3" w15:restartNumberingAfterBreak="0">
    <w:nsid w:val="04124837"/>
    <w:multiLevelType w:val="hybridMultilevel"/>
    <w:tmpl w:val="447465A8"/>
    <w:lvl w:ilvl="0" w:tplc="469A09BA">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91F4C738">
      <w:numFmt w:val="bullet"/>
      <w:lvlText w:val="•"/>
      <w:lvlJc w:val="left"/>
      <w:pPr>
        <w:ind w:left="765" w:hanging="361"/>
      </w:pPr>
      <w:rPr>
        <w:rFonts w:hint="default"/>
        <w:lang w:val="en-US" w:eastAsia="en-US" w:bidi="ar-SA"/>
      </w:rPr>
    </w:lvl>
    <w:lvl w:ilvl="2" w:tplc="42D0A892">
      <w:numFmt w:val="bullet"/>
      <w:lvlText w:val="•"/>
      <w:lvlJc w:val="left"/>
      <w:pPr>
        <w:ind w:left="1070" w:hanging="361"/>
      </w:pPr>
      <w:rPr>
        <w:rFonts w:hint="default"/>
        <w:lang w:val="en-US" w:eastAsia="en-US" w:bidi="ar-SA"/>
      </w:rPr>
    </w:lvl>
    <w:lvl w:ilvl="3" w:tplc="633EBB5A">
      <w:numFmt w:val="bullet"/>
      <w:lvlText w:val="•"/>
      <w:lvlJc w:val="left"/>
      <w:pPr>
        <w:ind w:left="1375" w:hanging="361"/>
      </w:pPr>
      <w:rPr>
        <w:rFonts w:hint="default"/>
        <w:lang w:val="en-US" w:eastAsia="en-US" w:bidi="ar-SA"/>
      </w:rPr>
    </w:lvl>
    <w:lvl w:ilvl="4" w:tplc="25381EDC">
      <w:numFmt w:val="bullet"/>
      <w:lvlText w:val="•"/>
      <w:lvlJc w:val="left"/>
      <w:pPr>
        <w:ind w:left="1680" w:hanging="361"/>
      </w:pPr>
      <w:rPr>
        <w:rFonts w:hint="default"/>
        <w:lang w:val="en-US" w:eastAsia="en-US" w:bidi="ar-SA"/>
      </w:rPr>
    </w:lvl>
    <w:lvl w:ilvl="5" w:tplc="2F7AD638">
      <w:numFmt w:val="bullet"/>
      <w:lvlText w:val="•"/>
      <w:lvlJc w:val="left"/>
      <w:pPr>
        <w:ind w:left="1985" w:hanging="361"/>
      </w:pPr>
      <w:rPr>
        <w:rFonts w:hint="default"/>
        <w:lang w:val="en-US" w:eastAsia="en-US" w:bidi="ar-SA"/>
      </w:rPr>
    </w:lvl>
    <w:lvl w:ilvl="6" w:tplc="CEC87E6E">
      <w:numFmt w:val="bullet"/>
      <w:lvlText w:val="•"/>
      <w:lvlJc w:val="left"/>
      <w:pPr>
        <w:ind w:left="2290" w:hanging="361"/>
      </w:pPr>
      <w:rPr>
        <w:rFonts w:hint="default"/>
        <w:lang w:val="en-US" w:eastAsia="en-US" w:bidi="ar-SA"/>
      </w:rPr>
    </w:lvl>
    <w:lvl w:ilvl="7" w:tplc="A6105762">
      <w:numFmt w:val="bullet"/>
      <w:lvlText w:val="•"/>
      <w:lvlJc w:val="left"/>
      <w:pPr>
        <w:ind w:left="2595" w:hanging="361"/>
      </w:pPr>
      <w:rPr>
        <w:rFonts w:hint="default"/>
        <w:lang w:val="en-US" w:eastAsia="en-US" w:bidi="ar-SA"/>
      </w:rPr>
    </w:lvl>
    <w:lvl w:ilvl="8" w:tplc="AFDE6664">
      <w:numFmt w:val="bullet"/>
      <w:lvlText w:val="•"/>
      <w:lvlJc w:val="left"/>
      <w:pPr>
        <w:ind w:left="2900" w:hanging="361"/>
      </w:pPr>
      <w:rPr>
        <w:rFonts w:hint="default"/>
        <w:lang w:val="en-US" w:eastAsia="en-US" w:bidi="ar-SA"/>
      </w:rPr>
    </w:lvl>
  </w:abstractNum>
  <w:abstractNum w:abstractNumId="4" w15:restartNumberingAfterBreak="0">
    <w:nsid w:val="07A2139E"/>
    <w:multiLevelType w:val="hybridMultilevel"/>
    <w:tmpl w:val="7CE85AA0"/>
    <w:lvl w:ilvl="0" w:tplc="458C9FA2">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7D7EAAA6">
      <w:numFmt w:val="bullet"/>
      <w:lvlText w:val="•"/>
      <w:lvlJc w:val="left"/>
      <w:pPr>
        <w:ind w:left="765" w:hanging="361"/>
      </w:pPr>
      <w:rPr>
        <w:rFonts w:hint="default"/>
        <w:lang w:val="en-US" w:eastAsia="en-US" w:bidi="ar-SA"/>
      </w:rPr>
    </w:lvl>
    <w:lvl w:ilvl="2" w:tplc="55AE5C02">
      <w:numFmt w:val="bullet"/>
      <w:lvlText w:val="•"/>
      <w:lvlJc w:val="left"/>
      <w:pPr>
        <w:ind w:left="1070" w:hanging="361"/>
      </w:pPr>
      <w:rPr>
        <w:rFonts w:hint="default"/>
        <w:lang w:val="en-US" w:eastAsia="en-US" w:bidi="ar-SA"/>
      </w:rPr>
    </w:lvl>
    <w:lvl w:ilvl="3" w:tplc="17E02CB2">
      <w:numFmt w:val="bullet"/>
      <w:lvlText w:val="•"/>
      <w:lvlJc w:val="left"/>
      <w:pPr>
        <w:ind w:left="1375" w:hanging="361"/>
      </w:pPr>
      <w:rPr>
        <w:rFonts w:hint="default"/>
        <w:lang w:val="en-US" w:eastAsia="en-US" w:bidi="ar-SA"/>
      </w:rPr>
    </w:lvl>
    <w:lvl w:ilvl="4" w:tplc="3558BF1A">
      <w:numFmt w:val="bullet"/>
      <w:lvlText w:val="•"/>
      <w:lvlJc w:val="left"/>
      <w:pPr>
        <w:ind w:left="1680" w:hanging="361"/>
      </w:pPr>
      <w:rPr>
        <w:rFonts w:hint="default"/>
        <w:lang w:val="en-US" w:eastAsia="en-US" w:bidi="ar-SA"/>
      </w:rPr>
    </w:lvl>
    <w:lvl w:ilvl="5" w:tplc="EF16E85A">
      <w:numFmt w:val="bullet"/>
      <w:lvlText w:val="•"/>
      <w:lvlJc w:val="left"/>
      <w:pPr>
        <w:ind w:left="1985" w:hanging="361"/>
      </w:pPr>
      <w:rPr>
        <w:rFonts w:hint="default"/>
        <w:lang w:val="en-US" w:eastAsia="en-US" w:bidi="ar-SA"/>
      </w:rPr>
    </w:lvl>
    <w:lvl w:ilvl="6" w:tplc="44A6EA52">
      <w:numFmt w:val="bullet"/>
      <w:lvlText w:val="•"/>
      <w:lvlJc w:val="left"/>
      <w:pPr>
        <w:ind w:left="2290" w:hanging="361"/>
      </w:pPr>
      <w:rPr>
        <w:rFonts w:hint="default"/>
        <w:lang w:val="en-US" w:eastAsia="en-US" w:bidi="ar-SA"/>
      </w:rPr>
    </w:lvl>
    <w:lvl w:ilvl="7" w:tplc="E67E11F4">
      <w:numFmt w:val="bullet"/>
      <w:lvlText w:val="•"/>
      <w:lvlJc w:val="left"/>
      <w:pPr>
        <w:ind w:left="2595" w:hanging="361"/>
      </w:pPr>
      <w:rPr>
        <w:rFonts w:hint="default"/>
        <w:lang w:val="en-US" w:eastAsia="en-US" w:bidi="ar-SA"/>
      </w:rPr>
    </w:lvl>
    <w:lvl w:ilvl="8" w:tplc="39EC9E62">
      <w:numFmt w:val="bullet"/>
      <w:lvlText w:val="•"/>
      <w:lvlJc w:val="left"/>
      <w:pPr>
        <w:ind w:left="2900" w:hanging="361"/>
      </w:pPr>
      <w:rPr>
        <w:rFonts w:hint="default"/>
        <w:lang w:val="en-US" w:eastAsia="en-US" w:bidi="ar-SA"/>
      </w:rPr>
    </w:lvl>
  </w:abstractNum>
  <w:abstractNum w:abstractNumId="5" w15:restartNumberingAfterBreak="0">
    <w:nsid w:val="0EEF297F"/>
    <w:multiLevelType w:val="hybridMultilevel"/>
    <w:tmpl w:val="608C571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2432E7"/>
    <w:multiLevelType w:val="hybridMultilevel"/>
    <w:tmpl w:val="E570C040"/>
    <w:lvl w:ilvl="0" w:tplc="C8CCEE82">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BADE915A">
      <w:numFmt w:val="bullet"/>
      <w:lvlText w:val="o"/>
      <w:lvlJc w:val="left"/>
      <w:pPr>
        <w:ind w:left="827" w:hanging="361"/>
      </w:pPr>
      <w:rPr>
        <w:rFonts w:ascii="Courier New" w:eastAsia="Courier New" w:hAnsi="Courier New" w:cs="Courier New" w:hint="default"/>
        <w:b w:val="0"/>
        <w:bCs w:val="0"/>
        <w:i w:val="0"/>
        <w:iCs w:val="0"/>
        <w:spacing w:val="0"/>
        <w:w w:val="100"/>
        <w:sz w:val="22"/>
        <w:szCs w:val="22"/>
        <w:lang w:val="en-US" w:eastAsia="en-US" w:bidi="ar-SA"/>
      </w:rPr>
    </w:lvl>
    <w:lvl w:ilvl="2" w:tplc="BC828068">
      <w:numFmt w:val="bullet"/>
      <w:lvlText w:val="•"/>
      <w:lvlJc w:val="left"/>
      <w:pPr>
        <w:ind w:left="1119" w:hanging="361"/>
      </w:pPr>
      <w:rPr>
        <w:rFonts w:hint="default"/>
        <w:lang w:val="en-US" w:eastAsia="en-US" w:bidi="ar-SA"/>
      </w:rPr>
    </w:lvl>
    <w:lvl w:ilvl="3" w:tplc="B77CC802">
      <w:numFmt w:val="bullet"/>
      <w:lvlText w:val="•"/>
      <w:lvlJc w:val="left"/>
      <w:pPr>
        <w:ind w:left="1418" w:hanging="361"/>
      </w:pPr>
      <w:rPr>
        <w:rFonts w:hint="default"/>
        <w:lang w:val="en-US" w:eastAsia="en-US" w:bidi="ar-SA"/>
      </w:rPr>
    </w:lvl>
    <w:lvl w:ilvl="4" w:tplc="98C4FED2">
      <w:numFmt w:val="bullet"/>
      <w:lvlText w:val="•"/>
      <w:lvlJc w:val="left"/>
      <w:pPr>
        <w:ind w:left="1717" w:hanging="361"/>
      </w:pPr>
      <w:rPr>
        <w:rFonts w:hint="default"/>
        <w:lang w:val="en-US" w:eastAsia="en-US" w:bidi="ar-SA"/>
      </w:rPr>
    </w:lvl>
    <w:lvl w:ilvl="5" w:tplc="87843E5C">
      <w:numFmt w:val="bullet"/>
      <w:lvlText w:val="•"/>
      <w:lvlJc w:val="left"/>
      <w:pPr>
        <w:ind w:left="2016" w:hanging="361"/>
      </w:pPr>
      <w:rPr>
        <w:rFonts w:hint="default"/>
        <w:lang w:val="en-US" w:eastAsia="en-US" w:bidi="ar-SA"/>
      </w:rPr>
    </w:lvl>
    <w:lvl w:ilvl="6" w:tplc="C656628A">
      <w:numFmt w:val="bullet"/>
      <w:lvlText w:val="•"/>
      <w:lvlJc w:val="left"/>
      <w:pPr>
        <w:ind w:left="2315" w:hanging="361"/>
      </w:pPr>
      <w:rPr>
        <w:rFonts w:hint="default"/>
        <w:lang w:val="en-US" w:eastAsia="en-US" w:bidi="ar-SA"/>
      </w:rPr>
    </w:lvl>
    <w:lvl w:ilvl="7" w:tplc="BDD881BC">
      <w:numFmt w:val="bullet"/>
      <w:lvlText w:val="•"/>
      <w:lvlJc w:val="left"/>
      <w:pPr>
        <w:ind w:left="2614" w:hanging="361"/>
      </w:pPr>
      <w:rPr>
        <w:rFonts w:hint="default"/>
        <w:lang w:val="en-US" w:eastAsia="en-US" w:bidi="ar-SA"/>
      </w:rPr>
    </w:lvl>
    <w:lvl w:ilvl="8" w:tplc="847CF8A4">
      <w:numFmt w:val="bullet"/>
      <w:lvlText w:val="•"/>
      <w:lvlJc w:val="left"/>
      <w:pPr>
        <w:ind w:left="2913" w:hanging="361"/>
      </w:pPr>
      <w:rPr>
        <w:rFonts w:hint="default"/>
        <w:lang w:val="en-US" w:eastAsia="en-US" w:bidi="ar-SA"/>
      </w:rPr>
    </w:lvl>
  </w:abstractNum>
  <w:abstractNum w:abstractNumId="7" w15:restartNumberingAfterBreak="0">
    <w:nsid w:val="14275AA8"/>
    <w:multiLevelType w:val="hybridMultilevel"/>
    <w:tmpl w:val="373EC848"/>
    <w:lvl w:ilvl="0" w:tplc="0C090001">
      <w:start w:val="1"/>
      <w:numFmt w:val="bullet"/>
      <w:lvlText w:val=""/>
      <w:lvlJc w:val="left"/>
      <w:pPr>
        <w:ind w:left="1075" w:hanging="360"/>
      </w:pPr>
      <w:rPr>
        <w:rFonts w:ascii="Symbol" w:hAnsi="Symbol" w:hint="default"/>
      </w:rPr>
    </w:lvl>
    <w:lvl w:ilvl="1" w:tplc="0C090003" w:tentative="1">
      <w:start w:val="1"/>
      <w:numFmt w:val="bullet"/>
      <w:lvlText w:val="o"/>
      <w:lvlJc w:val="left"/>
      <w:pPr>
        <w:ind w:left="1795" w:hanging="360"/>
      </w:pPr>
      <w:rPr>
        <w:rFonts w:ascii="Courier New" w:hAnsi="Courier New" w:cs="Courier New" w:hint="default"/>
      </w:rPr>
    </w:lvl>
    <w:lvl w:ilvl="2" w:tplc="0C090005" w:tentative="1">
      <w:start w:val="1"/>
      <w:numFmt w:val="bullet"/>
      <w:lvlText w:val=""/>
      <w:lvlJc w:val="left"/>
      <w:pPr>
        <w:ind w:left="2515" w:hanging="360"/>
      </w:pPr>
      <w:rPr>
        <w:rFonts w:ascii="Wingdings" w:hAnsi="Wingdings" w:hint="default"/>
      </w:rPr>
    </w:lvl>
    <w:lvl w:ilvl="3" w:tplc="0C090001" w:tentative="1">
      <w:start w:val="1"/>
      <w:numFmt w:val="bullet"/>
      <w:lvlText w:val=""/>
      <w:lvlJc w:val="left"/>
      <w:pPr>
        <w:ind w:left="3235" w:hanging="360"/>
      </w:pPr>
      <w:rPr>
        <w:rFonts w:ascii="Symbol" w:hAnsi="Symbol" w:hint="default"/>
      </w:rPr>
    </w:lvl>
    <w:lvl w:ilvl="4" w:tplc="0C090003" w:tentative="1">
      <w:start w:val="1"/>
      <w:numFmt w:val="bullet"/>
      <w:lvlText w:val="o"/>
      <w:lvlJc w:val="left"/>
      <w:pPr>
        <w:ind w:left="3955" w:hanging="360"/>
      </w:pPr>
      <w:rPr>
        <w:rFonts w:ascii="Courier New" w:hAnsi="Courier New" w:cs="Courier New" w:hint="default"/>
      </w:rPr>
    </w:lvl>
    <w:lvl w:ilvl="5" w:tplc="0C090005" w:tentative="1">
      <w:start w:val="1"/>
      <w:numFmt w:val="bullet"/>
      <w:lvlText w:val=""/>
      <w:lvlJc w:val="left"/>
      <w:pPr>
        <w:ind w:left="4675" w:hanging="360"/>
      </w:pPr>
      <w:rPr>
        <w:rFonts w:ascii="Wingdings" w:hAnsi="Wingdings" w:hint="default"/>
      </w:rPr>
    </w:lvl>
    <w:lvl w:ilvl="6" w:tplc="0C090001" w:tentative="1">
      <w:start w:val="1"/>
      <w:numFmt w:val="bullet"/>
      <w:lvlText w:val=""/>
      <w:lvlJc w:val="left"/>
      <w:pPr>
        <w:ind w:left="5395" w:hanging="360"/>
      </w:pPr>
      <w:rPr>
        <w:rFonts w:ascii="Symbol" w:hAnsi="Symbol" w:hint="default"/>
      </w:rPr>
    </w:lvl>
    <w:lvl w:ilvl="7" w:tplc="0C090003" w:tentative="1">
      <w:start w:val="1"/>
      <w:numFmt w:val="bullet"/>
      <w:lvlText w:val="o"/>
      <w:lvlJc w:val="left"/>
      <w:pPr>
        <w:ind w:left="6115" w:hanging="360"/>
      </w:pPr>
      <w:rPr>
        <w:rFonts w:ascii="Courier New" w:hAnsi="Courier New" w:cs="Courier New" w:hint="default"/>
      </w:rPr>
    </w:lvl>
    <w:lvl w:ilvl="8" w:tplc="0C090005" w:tentative="1">
      <w:start w:val="1"/>
      <w:numFmt w:val="bullet"/>
      <w:lvlText w:val=""/>
      <w:lvlJc w:val="left"/>
      <w:pPr>
        <w:ind w:left="6835" w:hanging="360"/>
      </w:pPr>
      <w:rPr>
        <w:rFonts w:ascii="Wingdings" w:hAnsi="Wingdings" w:hint="default"/>
      </w:rPr>
    </w:lvl>
  </w:abstractNum>
  <w:abstractNum w:abstractNumId="8" w15:restartNumberingAfterBreak="0">
    <w:nsid w:val="15BA410C"/>
    <w:multiLevelType w:val="hybridMultilevel"/>
    <w:tmpl w:val="738074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7637B0"/>
    <w:multiLevelType w:val="multilevel"/>
    <w:tmpl w:val="36E8E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F5428"/>
    <w:multiLevelType w:val="hybridMultilevel"/>
    <w:tmpl w:val="D1949846"/>
    <w:lvl w:ilvl="0" w:tplc="D882A3B2">
      <w:start w:val="1"/>
      <w:numFmt w:val="decimal"/>
      <w:lvlText w:val="%1."/>
      <w:lvlJc w:val="left"/>
      <w:pPr>
        <w:ind w:left="722" w:hanging="525"/>
      </w:pPr>
      <w:rPr>
        <w:rFonts w:hint="default"/>
      </w:rPr>
    </w:lvl>
    <w:lvl w:ilvl="1" w:tplc="26E4631E">
      <w:start w:val="1"/>
      <w:numFmt w:val="bullet"/>
      <w:lvlText w:val="•"/>
      <w:lvlJc w:val="left"/>
      <w:pPr>
        <w:ind w:left="1442" w:hanging="525"/>
      </w:pPr>
      <w:rPr>
        <w:rFonts w:ascii="Aptos" w:eastAsia="Calibri" w:hAnsi="Aptos" w:cs="Calibri" w:hint="default"/>
      </w:rPr>
    </w:lvl>
    <w:lvl w:ilvl="2" w:tplc="0C09001B" w:tentative="1">
      <w:start w:val="1"/>
      <w:numFmt w:val="lowerRoman"/>
      <w:lvlText w:val="%3."/>
      <w:lvlJc w:val="right"/>
      <w:pPr>
        <w:ind w:left="1997" w:hanging="180"/>
      </w:pPr>
    </w:lvl>
    <w:lvl w:ilvl="3" w:tplc="0C09000F" w:tentative="1">
      <w:start w:val="1"/>
      <w:numFmt w:val="decimal"/>
      <w:lvlText w:val="%4."/>
      <w:lvlJc w:val="left"/>
      <w:pPr>
        <w:ind w:left="2717" w:hanging="360"/>
      </w:pPr>
    </w:lvl>
    <w:lvl w:ilvl="4" w:tplc="0C090019" w:tentative="1">
      <w:start w:val="1"/>
      <w:numFmt w:val="lowerLetter"/>
      <w:lvlText w:val="%5."/>
      <w:lvlJc w:val="left"/>
      <w:pPr>
        <w:ind w:left="3437" w:hanging="360"/>
      </w:pPr>
    </w:lvl>
    <w:lvl w:ilvl="5" w:tplc="0C09001B" w:tentative="1">
      <w:start w:val="1"/>
      <w:numFmt w:val="lowerRoman"/>
      <w:lvlText w:val="%6."/>
      <w:lvlJc w:val="right"/>
      <w:pPr>
        <w:ind w:left="4157" w:hanging="180"/>
      </w:pPr>
    </w:lvl>
    <w:lvl w:ilvl="6" w:tplc="0C09000F" w:tentative="1">
      <w:start w:val="1"/>
      <w:numFmt w:val="decimal"/>
      <w:lvlText w:val="%7."/>
      <w:lvlJc w:val="left"/>
      <w:pPr>
        <w:ind w:left="4877" w:hanging="360"/>
      </w:pPr>
    </w:lvl>
    <w:lvl w:ilvl="7" w:tplc="0C090019" w:tentative="1">
      <w:start w:val="1"/>
      <w:numFmt w:val="lowerLetter"/>
      <w:lvlText w:val="%8."/>
      <w:lvlJc w:val="left"/>
      <w:pPr>
        <w:ind w:left="5597" w:hanging="360"/>
      </w:pPr>
    </w:lvl>
    <w:lvl w:ilvl="8" w:tplc="0C09001B" w:tentative="1">
      <w:start w:val="1"/>
      <w:numFmt w:val="lowerRoman"/>
      <w:lvlText w:val="%9."/>
      <w:lvlJc w:val="right"/>
      <w:pPr>
        <w:ind w:left="6317" w:hanging="180"/>
      </w:pPr>
    </w:lvl>
  </w:abstractNum>
  <w:abstractNum w:abstractNumId="11" w15:restartNumberingAfterBreak="0">
    <w:nsid w:val="25073666"/>
    <w:multiLevelType w:val="hybridMultilevel"/>
    <w:tmpl w:val="274299DC"/>
    <w:lvl w:ilvl="0" w:tplc="0C090003">
      <w:start w:val="1"/>
      <w:numFmt w:val="bullet"/>
      <w:lvlText w:val="o"/>
      <w:lvlJc w:val="left"/>
      <w:pPr>
        <w:ind w:left="1075" w:hanging="360"/>
      </w:pPr>
      <w:rPr>
        <w:rFonts w:ascii="Courier New" w:hAnsi="Courier New" w:cs="Courier New" w:hint="default"/>
      </w:rPr>
    </w:lvl>
    <w:lvl w:ilvl="1" w:tplc="0C090003" w:tentative="1">
      <w:start w:val="1"/>
      <w:numFmt w:val="bullet"/>
      <w:lvlText w:val="o"/>
      <w:lvlJc w:val="left"/>
      <w:pPr>
        <w:ind w:left="1795" w:hanging="360"/>
      </w:pPr>
      <w:rPr>
        <w:rFonts w:ascii="Courier New" w:hAnsi="Courier New" w:cs="Courier New" w:hint="default"/>
      </w:rPr>
    </w:lvl>
    <w:lvl w:ilvl="2" w:tplc="0C090005" w:tentative="1">
      <w:start w:val="1"/>
      <w:numFmt w:val="bullet"/>
      <w:lvlText w:val=""/>
      <w:lvlJc w:val="left"/>
      <w:pPr>
        <w:ind w:left="2515" w:hanging="360"/>
      </w:pPr>
      <w:rPr>
        <w:rFonts w:ascii="Wingdings" w:hAnsi="Wingdings" w:hint="default"/>
      </w:rPr>
    </w:lvl>
    <w:lvl w:ilvl="3" w:tplc="0C090001" w:tentative="1">
      <w:start w:val="1"/>
      <w:numFmt w:val="bullet"/>
      <w:lvlText w:val=""/>
      <w:lvlJc w:val="left"/>
      <w:pPr>
        <w:ind w:left="3235" w:hanging="360"/>
      </w:pPr>
      <w:rPr>
        <w:rFonts w:ascii="Symbol" w:hAnsi="Symbol" w:hint="default"/>
      </w:rPr>
    </w:lvl>
    <w:lvl w:ilvl="4" w:tplc="0C090003" w:tentative="1">
      <w:start w:val="1"/>
      <w:numFmt w:val="bullet"/>
      <w:lvlText w:val="o"/>
      <w:lvlJc w:val="left"/>
      <w:pPr>
        <w:ind w:left="3955" w:hanging="360"/>
      </w:pPr>
      <w:rPr>
        <w:rFonts w:ascii="Courier New" w:hAnsi="Courier New" w:cs="Courier New" w:hint="default"/>
      </w:rPr>
    </w:lvl>
    <w:lvl w:ilvl="5" w:tplc="0C090005" w:tentative="1">
      <w:start w:val="1"/>
      <w:numFmt w:val="bullet"/>
      <w:lvlText w:val=""/>
      <w:lvlJc w:val="left"/>
      <w:pPr>
        <w:ind w:left="4675" w:hanging="360"/>
      </w:pPr>
      <w:rPr>
        <w:rFonts w:ascii="Wingdings" w:hAnsi="Wingdings" w:hint="default"/>
      </w:rPr>
    </w:lvl>
    <w:lvl w:ilvl="6" w:tplc="0C090001" w:tentative="1">
      <w:start w:val="1"/>
      <w:numFmt w:val="bullet"/>
      <w:lvlText w:val=""/>
      <w:lvlJc w:val="left"/>
      <w:pPr>
        <w:ind w:left="5395" w:hanging="360"/>
      </w:pPr>
      <w:rPr>
        <w:rFonts w:ascii="Symbol" w:hAnsi="Symbol" w:hint="default"/>
      </w:rPr>
    </w:lvl>
    <w:lvl w:ilvl="7" w:tplc="0C090003" w:tentative="1">
      <w:start w:val="1"/>
      <w:numFmt w:val="bullet"/>
      <w:lvlText w:val="o"/>
      <w:lvlJc w:val="left"/>
      <w:pPr>
        <w:ind w:left="6115" w:hanging="360"/>
      </w:pPr>
      <w:rPr>
        <w:rFonts w:ascii="Courier New" w:hAnsi="Courier New" w:cs="Courier New" w:hint="default"/>
      </w:rPr>
    </w:lvl>
    <w:lvl w:ilvl="8" w:tplc="0C090005" w:tentative="1">
      <w:start w:val="1"/>
      <w:numFmt w:val="bullet"/>
      <w:lvlText w:val=""/>
      <w:lvlJc w:val="left"/>
      <w:pPr>
        <w:ind w:left="6835" w:hanging="360"/>
      </w:pPr>
      <w:rPr>
        <w:rFonts w:ascii="Wingdings" w:hAnsi="Wingdings" w:hint="default"/>
      </w:rPr>
    </w:lvl>
  </w:abstractNum>
  <w:abstractNum w:abstractNumId="12" w15:restartNumberingAfterBreak="0">
    <w:nsid w:val="250C6B1D"/>
    <w:multiLevelType w:val="multilevel"/>
    <w:tmpl w:val="ED0CA5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1608EF"/>
    <w:multiLevelType w:val="hybridMultilevel"/>
    <w:tmpl w:val="F15E57C8"/>
    <w:lvl w:ilvl="0" w:tplc="F6D4C2E8">
      <w:start w:val="1"/>
      <w:numFmt w:val="bullet"/>
      <w:lvlText w:val=""/>
      <w:lvlJc w:val="left"/>
      <w:pPr>
        <w:ind w:left="1620" w:hanging="360"/>
      </w:pPr>
      <w:rPr>
        <w:rFonts w:ascii="Symbol" w:hAnsi="Symbol"/>
      </w:rPr>
    </w:lvl>
    <w:lvl w:ilvl="1" w:tplc="E4D8DC18">
      <w:start w:val="1"/>
      <w:numFmt w:val="bullet"/>
      <w:lvlText w:val=""/>
      <w:lvlJc w:val="left"/>
      <w:pPr>
        <w:ind w:left="1620" w:hanging="360"/>
      </w:pPr>
      <w:rPr>
        <w:rFonts w:ascii="Symbol" w:hAnsi="Symbol"/>
      </w:rPr>
    </w:lvl>
    <w:lvl w:ilvl="2" w:tplc="1F6E296A">
      <w:start w:val="1"/>
      <w:numFmt w:val="bullet"/>
      <w:lvlText w:val=""/>
      <w:lvlJc w:val="left"/>
      <w:pPr>
        <w:ind w:left="1620" w:hanging="360"/>
      </w:pPr>
      <w:rPr>
        <w:rFonts w:ascii="Symbol" w:hAnsi="Symbol"/>
      </w:rPr>
    </w:lvl>
    <w:lvl w:ilvl="3" w:tplc="292A9F00">
      <w:start w:val="1"/>
      <w:numFmt w:val="bullet"/>
      <w:lvlText w:val=""/>
      <w:lvlJc w:val="left"/>
      <w:pPr>
        <w:ind w:left="1620" w:hanging="360"/>
      </w:pPr>
      <w:rPr>
        <w:rFonts w:ascii="Symbol" w:hAnsi="Symbol"/>
      </w:rPr>
    </w:lvl>
    <w:lvl w:ilvl="4" w:tplc="6F384C8C">
      <w:start w:val="1"/>
      <w:numFmt w:val="bullet"/>
      <w:lvlText w:val=""/>
      <w:lvlJc w:val="left"/>
      <w:pPr>
        <w:ind w:left="1620" w:hanging="360"/>
      </w:pPr>
      <w:rPr>
        <w:rFonts w:ascii="Symbol" w:hAnsi="Symbol"/>
      </w:rPr>
    </w:lvl>
    <w:lvl w:ilvl="5" w:tplc="F5404E1E">
      <w:start w:val="1"/>
      <w:numFmt w:val="bullet"/>
      <w:lvlText w:val=""/>
      <w:lvlJc w:val="left"/>
      <w:pPr>
        <w:ind w:left="1620" w:hanging="360"/>
      </w:pPr>
      <w:rPr>
        <w:rFonts w:ascii="Symbol" w:hAnsi="Symbol"/>
      </w:rPr>
    </w:lvl>
    <w:lvl w:ilvl="6" w:tplc="507E4472">
      <w:start w:val="1"/>
      <w:numFmt w:val="bullet"/>
      <w:lvlText w:val=""/>
      <w:lvlJc w:val="left"/>
      <w:pPr>
        <w:ind w:left="1620" w:hanging="360"/>
      </w:pPr>
      <w:rPr>
        <w:rFonts w:ascii="Symbol" w:hAnsi="Symbol"/>
      </w:rPr>
    </w:lvl>
    <w:lvl w:ilvl="7" w:tplc="4B9AA0EE">
      <w:start w:val="1"/>
      <w:numFmt w:val="bullet"/>
      <w:lvlText w:val=""/>
      <w:lvlJc w:val="left"/>
      <w:pPr>
        <w:ind w:left="1620" w:hanging="360"/>
      </w:pPr>
      <w:rPr>
        <w:rFonts w:ascii="Symbol" w:hAnsi="Symbol"/>
      </w:rPr>
    </w:lvl>
    <w:lvl w:ilvl="8" w:tplc="558068D8">
      <w:start w:val="1"/>
      <w:numFmt w:val="bullet"/>
      <w:lvlText w:val=""/>
      <w:lvlJc w:val="left"/>
      <w:pPr>
        <w:ind w:left="1620" w:hanging="360"/>
      </w:pPr>
      <w:rPr>
        <w:rFonts w:ascii="Symbol" w:hAnsi="Symbol"/>
      </w:rPr>
    </w:lvl>
  </w:abstractNum>
  <w:abstractNum w:abstractNumId="14" w15:restartNumberingAfterBreak="0">
    <w:nsid w:val="27180782"/>
    <w:multiLevelType w:val="hybridMultilevel"/>
    <w:tmpl w:val="88627E8E"/>
    <w:lvl w:ilvl="0" w:tplc="9F305CD8">
      <w:numFmt w:val="bullet"/>
      <w:lvlText w:val="o"/>
      <w:lvlJc w:val="left"/>
      <w:pPr>
        <w:ind w:left="1187" w:hanging="361"/>
      </w:pPr>
      <w:rPr>
        <w:rFonts w:ascii="Courier New" w:eastAsia="Courier New" w:hAnsi="Courier New" w:cs="Courier New" w:hint="default"/>
        <w:b w:val="0"/>
        <w:bCs w:val="0"/>
        <w:i w:val="0"/>
        <w:iCs w:val="0"/>
        <w:spacing w:val="0"/>
        <w:w w:val="100"/>
        <w:sz w:val="22"/>
        <w:szCs w:val="22"/>
        <w:lang w:val="en-US" w:eastAsia="en-US" w:bidi="ar-SA"/>
      </w:rPr>
    </w:lvl>
    <w:lvl w:ilvl="1" w:tplc="4D367CCC">
      <w:numFmt w:val="bullet"/>
      <w:lvlText w:val="•"/>
      <w:lvlJc w:val="left"/>
      <w:pPr>
        <w:ind w:left="1413" w:hanging="361"/>
      </w:pPr>
      <w:rPr>
        <w:rFonts w:hint="default"/>
        <w:lang w:val="en-US" w:eastAsia="en-US" w:bidi="ar-SA"/>
      </w:rPr>
    </w:lvl>
    <w:lvl w:ilvl="2" w:tplc="FB1E626C">
      <w:numFmt w:val="bullet"/>
      <w:lvlText w:val="•"/>
      <w:lvlJc w:val="left"/>
      <w:pPr>
        <w:ind w:left="1646" w:hanging="361"/>
      </w:pPr>
      <w:rPr>
        <w:rFonts w:hint="default"/>
        <w:lang w:val="en-US" w:eastAsia="en-US" w:bidi="ar-SA"/>
      </w:rPr>
    </w:lvl>
    <w:lvl w:ilvl="3" w:tplc="5A6AF194">
      <w:numFmt w:val="bullet"/>
      <w:lvlText w:val="•"/>
      <w:lvlJc w:val="left"/>
      <w:pPr>
        <w:ind w:left="1879" w:hanging="361"/>
      </w:pPr>
      <w:rPr>
        <w:rFonts w:hint="default"/>
        <w:lang w:val="en-US" w:eastAsia="en-US" w:bidi="ar-SA"/>
      </w:rPr>
    </w:lvl>
    <w:lvl w:ilvl="4" w:tplc="6A4A07E4">
      <w:numFmt w:val="bullet"/>
      <w:lvlText w:val="•"/>
      <w:lvlJc w:val="left"/>
      <w:pPr>
        <w:ind w:left="2112" w:hanging="361"/>
      </w:pPr>
      <w:rPr>
        <w:rFonts w:hint="default"/>
        <w:lang w:val="en-US" w:eastAsia="en-US" w:bidi="ar-SA"/>
      </w:rPr>
    </w:lvl>
    <w:lvl w:ilvl="5" w:tplc="F87C773E">
      <w:numFmt w:val="bullet"/>
      <w:lvlText w:val="•"/>
      <w:lvlJc w:val="left"/>
      <w:pPr>
        <w:ind w:left="2345" w:hanging="361"/>
      </w:pPr>
      <w:rPr>
        <w:rFonts w:hint="default"/>
        <w:lang w:val="en-US" w:eastAsia="en-US" w:bidi="ar-SA"/>
      </w:rPr>
    </w:lvl>
    <w:lvl w:ilvl="6" w:tplc="06F4175E">
      <w:numFmt w:val="bullet"/>
      <w:lvlText w:val="•"/>
      <w:lvlJc w:val="left"/>
      <w:pPr>
        <w:ind w:left="2578" w:hanging="361"/>
      </w:pPr>
      <w:rPr>
        <w:rFonts w:hint="default"/>
        <w:lang w:val="en-US" w:eastAsia="en-US" w:bidi="ar-SA"/>
      </w:rPr>
    </w:lvl>
    <w:lvl w:ilvl="7" w:tplc="E3A00888">
      <w:numFmt w:val="bullet"/>
      <w:lvlText w:val="•"/>
      <w:lvlJc w:val="left"/>
      <w:pPr>
        <w:ind w:left="2811" w:hanging="361"/>
      </w:pPr>
      <w:rPr>
        <w:rFonts w:hint="default"/>
        <w:lang w:val="en-US" w:eastAsia="en-US" w:bidi="ar-SA"/>
      </w:rPr>
    </w:lvl>
    <w:lvl w:ilvl="8" w:tplc="B3D47830">
      <w:numFmt w:val="bullet"/>
      <w:lvlText w:val="•"/>
      <w:lvlJc w:val="left"/>
      <w:pPr>
        <w:ind w:left="3044" w:hanging="361"/>
      </w:pPr>
      <w:rPr>
        <w:rFonts w:hint="default"/>
        <w:lang w:val="en-US" w:eastAsia="en-US" w:bidi="ar-SA"/>
      </w:rPr>
    </w:lvl>
  </w:abstractNum>
  <w:abstractNum w:abstractNumId="15" w15:restartNumberingAfterBreak="0">
    <w:nsid w:val="2ABC2631"/>
    <w:multiLevelType w:val="hybridMultilevel"/>
    <w:tmpl w:val="C376F91C"/>
    <w:lvl w:ilvl="0" w:tplc="0C090001">
      <w:start w:val="1"/>
      <w:numFmt w:val="bullet"/>
      <w:lvlText w:val=""/>
      <w:lvlJc w:val="left"/>
      <w:pPr>
        <w:ind w:left="1075" w:hanging="360"/>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6" w15:restartNumberingAfterBreak="0">
    <w:nsid w:val="2B4D66CD"/>
    <w:multiLevelType w:val="hybridMultilevel"/>
    <w:tmpl w:val="1DB29E92"/>
    <w:lvl w:ilvl="0" w:tplc="EFECC75A">
      <w:numFmt w:val="bullet"/>
      <w:lvlText w:val="o"/>
      <w:lvlJc w:val="left"/>
      <w:pPr>
        <w:ind w:left="1187" w:hanging="361"/>
      </w:pPr>
      <w:rPr>
        <w:rFonts w:ascii="Courier New" w:eastAsia="Courier New" w:hAnsi="Courier New" w:cs="Courier New" w:hint="default"/>
        <w:b w:val="0"/>
        <w:bCs w:val="0"/>
        <w:i w:val="0"/>
        <w:iCs w:val="0"/>
        <w:spacing w:val="0"/>
        <w:w w:val="100"/>
        <w:sz w:val="22"/>
        <w:szCs w:val="22"/>
        <w:lang w:val="en-US" w:eastAsia="en-US" w:bidi="ar-SA"/>
      </w:rPr>
    </w:lvl>
    <w:lvl w:ilvl="1" w:tplc="79F40868">
      <w:numFmt w:val="bullet"/>
      <w:lvlText w:val="•"/>
      <w:lvlJc w:val="left"/>
      <w:pPr>
        <w:ind w:left="1413" w:hanging="361"/>
      </w:pPr>
      <w:rPr>
        <w:rFonts w:hint="default"/>
        <w:lang w:val="en-US" w:eastAsia="en-US" w:bidi="ar-SA"/>
      </w:rPr>
    </w:lvl>
    <w:lvl w:ilvl="2" w:tplc="D0502F0A">
      <w:numFmt w:val="bullet"/>
      <w:lvlText w:val="•"/>
      <w:lvlJc w:val="left"/>
      <w:pPr>
        <w:ind w:left="1646" w:hanging="361"/>
      </w:pPr>
      <w:rPr>
        <w:rFonts w:hint="default"/>
        <w:lang w:val="en-US" w:eastAsia="en-US" w:bidi="ar-SA"/>
      </w:rPr>
    </w:lvl>
    <w:lvl w:ilvl="3" w:tplc="18748232">
      <w:numFmt w:val="bullet"/>
      <w:lvlText w:val="•"/>
      <w:lvlJc w:val="left"/>
      <w:pPr>
        <w:ind w:left="1879" w:hanging="361"/>
      </w:pPr>
      <w:rPr>
        <w:rFonts w:hint="default"/>
        <w:lang w:val="en-US" w:eastAsia="en-US" w:bidi="ar-SA"/>
      </w:rPr>
    </w:lvl>
    <w:lvl w:ilvl="4" w:tplc="35D49192">
      <w:numFmt w:val="bullet"/>
      <w:lvlText w:val="•"/>
      <w:lvlJc w:val="left"/>
      <w:pPr>
        <w:ind w:left="2112" w:hanging="361"/>
      </w:pPr>
      <w:rPr>
        <w:rFonts w:hint="default"/>
        <w:lang w:val="en-US" w:eastAsia="en-US" w:bidi="ar-SA"/>
      </w:rPr>
    </w:lvl>
    <w:lvl w:ilvl="5" w:tplc="03505422">
      <w:numFmt w:val="bullet"/>
      <w:lvlText w:val="•"/>
      <w:lvlJc w:val="left"/>
      <w:pPr>
        <w:ind w:left="2345" w:hanging="361"/>
      </w:pPr>
      <w:rPr>
        <w:rFonts w:hint="default"/>
        <w:lang w:val="en-US" w:eastAsia="en-US" w:bidi="ar-SA"/>
      </w:rPr>
    </w:lvl>
    <w:lvl w:ilvl="6" w:tplc="1E70F0F2">
      <w:numFmt w:val="bullet"/>
      <w:lvlText w:val="•"/>
      <w:lvlJc w:val="left"/>
      <w:pPr>
        <w:ind w:left="2578" w:hanging="361"/>
      </w:pPr>
      <w:rPr>
        <w:rFonts w:hint="default"/>
        <w:lang w:val="en-US" w:eastAsia="en-US" w:bidi="ar-SA"/>
      </w:rPr>
    </w:lvl>
    <w:lvl w:ilvl="7" w:tplc="FEB0620C">
      <w:numFmt w:val="bullet"/>
      <w:lvlText w:val="•"/>
      <w:lvlJc w:val="left"/>
      <w:pPr>
        <w:ind w:left="2811" w:hanging="361"/>
      </w:pPr>
      <w:rPr>
        <w:rFonts w:hint="default"/>
        <w:lang w:val="en-US" w:eastAsia="en-US" w:bidi="ar-SA"/>
      </w:rPr>
    </w:lvl>
    <w:lvl w:ilvl="8" w:tplc="DBAAAD9A">
      <w:numFmt w:val="bullet"/>
      <w:lvlText w:val="•"/>
      <w:lvlJc w:val="left"/>
      <w:pPr>
        <w:ind w:left="3044" w:hanging="361"/>
      </w:pPr>
      <w:rPr>
        <w:rFonts w:hint="default"/>
        <w:lang w:val="en-US" w:eastAsia="en-US" w:bidi="ar-SA"/>
      </w:rPr>
    </w:lvl>
  </w:abstractNum>
  <w:abstractNum w:abstractNumId="17" w15:restartNumberingAfterBreak="0">
    <w:nsid w:val="3476C78A"/>
    <w:multiLevelType w:val="hybridMultilevel"/>
    <w:tmpl w:val="C598D92E"/>
    <w:lvl w:ilvl="0" w:tplc="3E745FF6">
      <w:start w:val="1"/>
      <w:numFmt w:val="bullet"/>
      <w:lvlText w:val=""/>
      <w:lvlJc w:val="left"/>
      <w:pPr>
        <w:ind w:left="1440" w:hanging="360"/>
      </w:pPr>
      <w:rPr>
        <w:rFonts w:ascii="Symbol" w:hAnsi="Symbol" w:hint="default"/>
      </w:rPr>
    </w:lvl>
    <w:lvl w:ilvl="1" w:tplc="B47A24CC">
      <w:start w:val="1"/>
      <w:numFmt w:val="bullet"/>
      <w:lvlText w:val="o"/>
      <w:lvlJc w:val="left"/>
      <w:pPr>
        <w:ind w:left="2160" w:hanging="360"/>
      </w:pPr>
      <w:rPr>
        <w:rFonts w:ascii="Courier New" w:hAnsi="Courier New" w:hint="default"/>
      </w:rPr>
    </w:lvl>
    <w:lvl w:ilvl="2" w:tplc="EB4C42EA">
      <w:start w:val="1"/>
      <w:numFmt w:val="bullet"/>
      <w:lvlText w:val=""/>
      <w:lvlJc w:val="left"/>
      <w:pPr>
        <w:ind w:left="2880" w:hanging="360"/>
      </w:pPr>
      <w:rPr>
        <w:rFonts w:ascii="Wingdings" w:hAnsi="Wingdings" w:hint="default"/>
      </w:rPr>
    </w:lvl>
    <w:lvl w:ilvl="3" w:tplc="617418E8">
      <w:start w:val="1"/>
      <w:numFmt w:val="bullet"/>
      <w:lvlText w:val=""/>
      <w:lvlJc w:val="left"/>
      <w:pPr>
        <w:ind w:left="3600" w:hanging="360"/>
      </w:pPr>
      <w:rPr>
        <w:rFonts w:ascii="Symbol" w:hAnsi="Symbol" w:hint="default"/>
      </w:rPr>
    </w:lvl>
    <w:lvl w:ilvl="4" w:tplc="D6703618">
      <w:start w:val="1"/>
      <w:numFmt w:val="bullet"/>
      <w:lvlText w:val="o"/>
      <w:lvlJc w:val="left"/>
      <w:pPr>
        <w:ind w:left="4320" w:hanging="360"/>
      </w:pPr>
      <w:rPr>
        <w:rFonts w:ascii="Courier New" w:hAnsi="Courier New" w:hint="default"/>
      </w:rPr>
    </w:lvl>
    <w:lvl w:ilvl="5" w:tplc="C63C90EA">
      <w:start w:val="1"/>
      <w:numFmt w:val="bullet"/>
      <w:lvlText w:val=""/>
      <w:lvlJc w:val="left"/>
      <w:pPr>
        <w:ind w:left="5040" w:hanging="360"/>
      </w:pPr>
      <w:rPr>
        <w:rFonts w:ascii="Wingdings" w:hAnsi="Wingdings" w:hint="default"/>
      </w:rPr>
    </w:lvl>
    <w:lvl w:ilvl="6" w:tplc="C5109174">
      <w:start w:val="1"/>
      <w:numFmt w:val="bullet"/>
      <w:lvlText w:val=""/>
      <w:lvlJc w:val="left"/>
      <w:pPr>
        <w:ind w:left="5760" w:hanging="360"/>
      </w:pPr>
      <w:rPr>
        <w:rFonts w:ascii="Symbol" w:hAnsi="Symbol" w:hint="default"/>
      </w:rPr>
    </w:lvl>
    <w:lvl w:ilvl="7" w:tplc="A8B6F0E0">
      <w:start w:val="1"/>
      <w:numFmt w:val="bullet"/>
      <w:lvlText w:val="o"/>
      <w:lvlJc w:val="left"/>
      <w:pPr>
        <w:ind w:left="6480" w:hanging="360"/>
      </w:pPr>
      <w:rPr>
        <w:rFonts w:ascii="Courier New" w:hAnsi="Courier New" w:hint="default"/>
      </w:rPr>
    </w:lvl>
    <w:lvl w:ilvl="8" w:tplc="81449028">
      <w:start w:val="1"/>
      <w:numFmt w:val="bullet"/>
      <w:lvlText w:val=""/>
      <w:lvlJc w:val="left"/>
      <w:pPr>
        <w:ind w:left="7200" w:hanging="360"/>
      </w:pPr>
      <w:rPr>
        <w:rFonts w:ascii="Wingdings" w:hAnsi="Wingdings" w:hint="default"/>
      </w:rPr>
    </w:lvl>
  </w:abstractNum>
  <w:abstractNum w:abstractNumId="18" w15:restartNumberingAfterBreak="0">
    <w:nsid w:val="38723F5D"/>
    <w:multiLevelType w:val="hybridMultilevel"/>
    <w:tmpl w:val="1C487A9A"/>
    <w:lvl w:ilvl="0" w:tplc="C1F44208">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7CE6DF78">
      <w:numFmt w:val="bullet"/>
      <w:lvlText w:val="•"/>
      <w:lvlJc w:val="left"/>
      <w:pPr>
        <w:ind w:left="765" w:hanging="361"/>
      </w:pPr>
      <w:rPr>
        <w:rFonts w:hint="default"/>
        <w:lang w:val="en-US" w:eastAsia="en-US" w:bidi="ar-SA"/>
      </w:rPr>
    </w:lvl>
    <w:lvl w:ilvl="2" w:tplc="7CB4A8DA">
      <w:numFmt w:val="bullet"/>
      <w:lvlText w:val="•"/>
      <w:lvlJc w:val="left"/>
      <w:pPr>
        <w:ind w:left="1070" w:hanging="361"/>
      </w:pPr>
      <w:rPr>
        <w:rFonts w:hint="default"/>
        <w:lang w:val="en-US" w:eastAsia="en-US" w:bidi="ar-SA"/>
      </w:rPr>
    </w:lvl>
    <w:lvl w:ilvl="3" w:tplc="5E96FC54">
      <w:numFmt w:val="bullet"/>
      <w:lvlText w:val="•"/>
      <w:lvlJc w:val="left"/>
      <w:pPr>
        <w:ind w:left="1375" w:hanging="361"/>
      </w:pPr>
      <w:rPr>
        <w:rFonts w:hint="default"/>
        <w:lang w:val="en-US" w:eastAsia="en-US" w:bidi="ar-SA"/>
      </w:rPr>
    </w:lvl>
    <w:lvl w:ilvl="4" w:tplc="A6F6B17C">
      <w:numFmt w:val="bullet"/>
      <w:lvlText w:val="•"/>
      <w:lvlJc w:val="left"/>
      <w:pPr>
        <w:ind w:left="1680" w:hanging="361"/>
      </w:pPr>
      <w:rPr>
        <w:rFonts w:hint="default"/>
        <w:lang w:val="en-US" w:eastAsia="en-US" w:bidi="ar-SA"/>
      </w:rPr>
    </w:lvl>
    <w:lvl w:ilvl="5" w:tplc="5DB68A90">
      <w:numFmt w:val="bullet"/>
      <w:lvlText w:val="•"/>
      <w:lvlJc w:val="left"/>
      <w:pPr>
        <w:ind w:left="1985" w:hanging="361"/>
      </w:pPr>
      <w:rPr>
        <w:rFonts w:hint="default"/>
        <w:lang w:val="en-US" w:eastAsia="en-US" w:bidi="ar-SA"/>
      </w:rPr>
    </w:lvl>
    <w:lvl w:ilvl="6" w:tplc="32A8A7D8">
      <w:numFmt w:val="bullet"/>
      <w:lvlText w:val="•"/>
      <w:lvlJc w:val="left"/>
      <w:pPr>
        <w:ind w:left="2290" w:hanging="361"/>
      </w:pPr>
      <w:rPr>
        <w:rFonts w:hint="default"/>
        <w:lang w:val="en-US" w:eastAsia="en-US" w:bidi="ar-SA"/>
      </w:rPr>
    </w:lvl>
    <w:lvl w:ilvl="7" w:tplc="AFCEEDC0">
      <w:numFmt w:val="bullet"/>
      <w:lvlText w:val="•"/>
      <w:lvlJc w:val="left"/>
      <w:pPr>
        <w:ind w:left="2595" w:hanging="361"/>
      </w:pPr>
      <w:rPr>
        <w:rFonts w:hint="default"/>
        <w:lang w:val="en-US" w:eastAsia="en-US" w:bidi="ar-SA"/>
      </w:rPr>
    </w:lvl>
    <w:lvl w:ilvl="8" w:tplc="62FE3598">
      <w:numFmt w:val="bullet"/>
      <w:lvlText w:val="•"/>
      <w:lvlJc w:val="left"/>
      <w:pPr>
        <w:ind w:left="2900" w:hanging="361"/>
      </w:pPr>
      <w:rPr>
        <w:rFonts w:hint="default"/>
        <w:lang w:val="en-US" w:eastAsia="en-US" w:bidi="ar-SA"/>
      </w:rPr>
    </w:lvl>
  </w:abstractNum>
  <w:abstractNum w:abstractNumId="19" w15:restartNumberingAfterBreak="0">
    <w:nsid w:val="3DB6250E"/>
    <w:multiLevelType w:val="hybridMultilevel"/>
    <w:tmpl w:val="72D27E64"/>
    <w:lvl w:ilvl="0" w:tplc="0C090001">
      <w:start w:val="1"/>
      <w:numFmt w:val="bullet"/>
      <w:lvlText w:val=""/>
      <w:lvlJc w:val="left"/>
      <w:pPr>
        <w:ind w:left="715" w:hanging="360"/>
      </w:pPr>
      <w:rPr>
        <w:rFonts w:ascii="Symbol" w:hAnsi="Symbol" w:hint="default"/>
        <w:b w:val="0"/>
        <w:bCs w:val="0"/>
        <w:i w:val="0"/>
        <w:iCs w:val="0"/>
        <w:spacing w:val="-1"/>
        <w:w w:val="100"/>
        <w:sz w:val="22"/>
        <w:szCs w:val="22"/>
        <w:lang w:val="en-US" w:eastAsia="en-US" w:bidi="ar-SA"/>
      </w:rPr>
    </w:lvl>
    <w:lvl w:ilvl="1" w:tplc="FFFFFFFF">
      <w:numFmt w:val="bullet"/>
      <w:lvlText w:val="•"/>
      <w:lvlJc w:val="left"/>
      <w:pPr>
        <w:ind w:left="1608" w:hanging="360"/>
      </w:pPr>
      <w:rPr>
        <w:rFonts w:hint="default"/>
        <w:lang w:val="en-US" w:eastAsia="en-US" w:bidi="ar-SA"/>
      </w:rPr>
    </w:lvl>
    <w:lvl w:ilvl="2" w:tplc="FFFFFFFF">
      <w:numFmt w:val="bullet"/>
      <w:lvlText w:val="•"/>
      <w:lvlJc w:val="left"/>
      <w:pPr>
        <w:ind w:left="2501" w:hanging="360"/>
      </w:pPr>
      <w:rPr>
        <w:rFonts w:hint="default"/>
        <w:lang w:val="en-US" w:eastAsia="en-US" w:bidi="ar-SA"/>
      </w:rPr>
    </w:lvl>
    <w:lvl w:ilvl="3" w:tplc="FFFFFFFF">
      <w:numFmt w:val="bullet"/>
      <w:lvlText w:val="•"/>
      <w:lvlJc w:val="left"/>
      <w:pPr>
        <w:ind w:left="3393" w:hanging="360"/>
      </w:pPr>
      <w:rPr>
        <w:rFonts w:hint="default"/>
        <w:lang w:val="en-US" w:eastAsia="en-US" w:bidi="ar-SA"/>
      </w:rPr>
    </w:lvl>
    <w:lvl w:ilvl="4" w:tplc="FFFFFFFF">
      <w:numFmt w:val="bullet"/>
      <w:lvlText w:val="•"/>
      <w:lvlJc w:val="left"/>
      <w:pPr>
        <w:ind w:left="4286" w:hanging="360"/>
      </w:pPr>
      <w:rPr>
        <w:rFonts w:hint="default"/>
        <w:lang w:val="en-US" w:eastAsia="en-US" w:bidi="ar-SA"/>
      </w:rPr>
    </w:lvl>
    <w:lvl w:ilvl="5" w:tplc="FFFFFFFF">
      <w:numFmt w:val="bullet"/>
      <w:lvlText w:val="•"/>
      <w:lvlJc w:val="left"/>
      <w:pPr>
        <w:ind w:left="5179" w:hanging="360"/>
      </w:pPr>
      <w:rPr>
        <w:rFonts w:hint="default"/>
        <w:lang w:val="en-US" w:eastAsia="en-US" w:bidi="ar-SA"/>
      </w:rPr>
    </w:lvl>
    <w:lvl w:ilvl="6" w:tplc="FFFFFFFF">
      <w:numFmt w:val="bullet"/>
      <w:lvlText w:val="•"/>
      <w:lvlJc w:val="left"/>
      <w:pPr>
        <w:ind w:left="6071" w:hanging="360"/>
      </w:pPr>
      <w:rPr>
        <w:rFonts w:hint="default"/>
        <w:lang w:val="en-US" w:eastAsia="en-US" w:bidi="ar-SA"/>
      </w:rPr>
    </w:lvl>
    <w:lvl w:ilvl="7" w:tplc="FFFFFFFF">
      <w:numFmt w:val="bullet"/>
      <w:lvlText w:val="•"/>
      <w:lvlJc w:val="left"/>
      <w:pPr>
        <w:ind w:left="6964" w:hanging="360"/>
      </w:pPr>
      <w:rPr>
        <w:rFonts w:hint="default"/>
        <w:lang w:val="en-US" w:eastAsia="en-US" w:bidi="ar-SA"/>
      </w:rPr>
    </w:lvl>
    <w:lvl w:ilvl="8" w:tplc="FFFFFFFF">
      <w:numFmt w:val="bullet"/>
      <w:lvlText w:val="•"/>
      <w:lvlJc w:val="left"/>
      <w:pPr>
        <w:ind w:left="7857" w:hanging="360"/>
      </w:pPr>
      <w:rPr>
        <w:rFonts w:hint="default"/>
        <w:lang w:val="en-US" w:eastAsia="en-US" w:bidi="ar-SA"/>
      </w:rPr>
    </w:lvl>
  </w:abstractNum>
  <w:abstractNum w:abstractNumId="20" w15:restartNumberingAfterBreak="0">
    <w:nsid w:val="415F0CCF"/>
    <w:multiLevelType w:val="hybridMultilevel"/>
    <w:tmpl w:val="3492521A"/>
    <w:lvl w:ilvl="0" w:tplc="1D72E20C">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A776C4AC">
      <w:numFmt w:val="bullet"/>
      <w:lvlText w:val="•"/>
      <w:lvlJc w:val="left"/>
      <w:pPr>
        <w:ind w:left="765" w:hanging="361"/>
      </w:pPr>
      <w:rPr>
        <w:rFonts w:hint="default"/>
        <w:lang w:val="en-US" w:eastAsia="en-US" w:bidi="ar-SA"/>
      </w:rPr>
    </w:lvl>
    <w:lvl w:ilvl="2" w:tplc="91EC95E4">
      <w:numFmt w:val="bullet"/>
      <w:lvlText w:val="•"/>
      <w:lvlJc w:val="left"/>
      <w:pPr>
        <w:ind w:left="1070" w:hanging="361"/>
      </w:pPr>
      <w:rPr>
        <w:rFonts w:hint="default"/>
        <w:lang w:val="en-US" w:eastAsia="en-US" w:bidi="ar-SA"/>
      </w:rPr>
    </w:lvl>
    <w:lvl w:ilvl="3" w:tplc="ED3CAFB2">
      <w:numFmt w:val="bullet"/>
      <w:lvlText w:val="•"/>
      <w:lvlJc w:val="left"/>
      <w:pPr>
        <w:ind w:left="1375" w:hanging="361"/>
      </w:pPr>
      <w:rPr>
        <w:rFonts w:hint="default"/>
        <w:lang w:val="en-US" w:eastAsia="en-US" w:bidi="ar-SA"/>
      </w:rPr>
    </w:lvl>
    <w:lvl w:ilvl="4" w:tplc="E680839C">
      <w:numFmt w:val="bullet"/>
      <w:lvlText w:val="•"/>
      <w:lvlJc w:val="left"/>
      <w:pPr>
        <w:ind w:left="1680" w:hanging="361"/>
      </w:pPr>
      <w:rPr>
        <w:rFonts w:hint="default"/>
        <w:lang w:val="en-US" w:eastAsia="en-US" w:bidi="ar-SA"/>
      </w:rPr>
    </w:lvl>
    <w:lvl w:ilvl="5" w:tplc="9FF4C0FE">
      <w:numFmt w:val="bullet"/>
      <w:lvlText w:val="•"/>
      <w:lvlJc w:val="left"/>
      <w:pPr>
        <w:ind w:left="1985" w:hanging="361"/>
      </w:pPr>
      <w:rPr>
        <w:rFonts w:hint="default"/>
        <w:lang w:val="en-US" w:eastAsia="en-US" w:bidi="ar-SA"/>
      </w:rPr>
    </w:lvl>
    <w:lvl w:ilvl="6" w:tplc="4F221D3E">
      <w:numFmt w:val="bullet"/>
      <w:lvlText w:val="•"/>
      <w:lvlJc w:val="left"/>
      <w:pPr>
        <w:ind w:left="2290" w:hanging="361"/>
      </w:pPr>
      <w:rPr>
        <w:rFonts w:hint="default"/>
        <w:lang w:val="en-US" w:eastAsia="en-US" w:bidi="ar-SA"/>
      </w:rPr>
    </w:lvl>
    <w:lvl w:ilvl="7" w:tplc="334EA1FA">
      <w:numFmt w:val="bullet"/>
      <w:lvlText w:val="•"/>
      <w:lvlJc w:val="left"/>
      <w:pPr>
        <w:ind w:left="2595" w:hanging="361"/>
      </w:pPr>
      <w:rPr>
        <w:rFonts w:hint="default"/>
        <w:lang w:val="en-US" w:eastAsia="en-US" w:bidi="ar-SA"/>
      </w:rPr>
    </w:lvl>
    <w:lvl w:ilvl="8" w:tplc="6324E906">
      <w:numFmt w:val="bullet"/>
      <w:lvlText w:val="•"/>
      <w:lvlJc w:val="left"/>
      <w:pPr>
        <w:ind w:left="2900" w:hanging="361"/>
      </w:pPr>
      <w:rPr>
        <w:rFonts w:hint="default"/>
        <w:lang w:val="en-US" w:eastAsia="en-US" w:bidi="ar-SA"/>
      </w:rPr>
    </w:lvl>
  </w:abstractNum>
  <w:abstractNum w:abstractNumId="21" w15:restartNumberingAfterBreak="0">
    <w:nsid w:val="467A0C10"/>
    <w:multiLevelType w:val="hybridMultilevel"/>
    <w:tmpl w:val="FA321C78"/>
    <w:lvl w:ilvl="0" w:tplc="0C090001">
      <w:start w:val="1"/>
      <w:numFmt w:val="bullet"/>
      <w:lvlText w:val=""/>
      <w:lvlJc w:val="left"/>
      <w:pPr>
        <w:ind w:left="1078" w:hanging="360"/>
      </w:pPr>
      <w:rPr>
        <w:rFonts w:ascii="Symbol" w:hAnsi="Symbol" w:hint="default"/>
      </w:rPr>
    </w:lvl>
    <w:lvl w:ilvl="1" w:tplc="0C090003" w:tentative="1">
      <w:start w:val="1"/>
      <w:numFmt w:val="bullet"/>
      <w:lvlText w:val="o"/>
      <w:lvlJc w:val="left"/>
      <w:pPr>
        <w:ind w:left="1798" w:hanging="360"/>
      </w:pPr>
      <w:rPr>
        <w:rFonts w:ascii="Courier New" w:hAnsi="Courier New" w:cs="Courier New" w:hint="default"/>
      </w:rPr>
    </w:lvl>
    <w:lvl w:ilvl="2" w:tplc="0C090005" w:tentative="1">
      <w:start w:val="1"/>
      <w:numFmt w:val="bullet"/>
      <w:lvlText w:val=""/>
      <w:lvlJc w:val="left"/>
      <w:pPr>
        <w:ind w:left="2518" w:hanging="360"/>
      </w:pPr>
      <w:rPr>
        <w:rFonts w:ascii="Wingdings" w:hAnsi="Wingdings" w:hint="default"/>
      </w:rPr>
    </w:lvl>
    <w:lvl w:ilvl="3" w:tplc="0C090001" w:tentative="1">
      <w:start w:val="1"/>
      <w:numFmt w:val="bullet"/>
      <w:lvlText w:val=""/>
      <w:lvlJc w:val="left"/>
      <w:pPr>
        <w:ind w:left="3238" w:hanging="360"/>
      </w:pPr>
      <w:rPr>
        <w:rFonts w:ascii="Symbol" w:hAnsi="Symbol" w:hint="default"/>
      </w:rPr>
    </w:lvl>
    <w:lvl w:ilvl="4" w:tplc="0C090003" w:tentative="1">
      <w:start w:val="1"/>
      <w:numFmt w:val="bullet"/>
      <w:lvlText w:val="o"/>
      <w:lvlJc w:val="left"/>
      <w:pPr>
        <w:ind w:left="3958" w:hanging="360"/>
      </w:pPr>
      <w:rPr>
        <w:rFonts w:ascii="Courier New" w:hAnsi="Courier New" w:cs="Courier New" w:hint="default"/>
      </w:rPr>
    </w:lvl>
    <w:lvl w:ilvl="5" w:tplc="0C090005" w:tentative="1">
      <w:start w:val="1"/>
      <w:numFmt w:val="bullet"/>
      <w:lvlText w:val=""/>
      <w:lvlJc w:val="left"/>
      <w:pPr>
        <w:ind w:left="4678" w:hanging="360"/>
      </w:pPr>
      <w:rPr>
        <w:rFonts w:ascii="Wingdings" w:hAnsi="Wingdings" w:hint="default"/>
      </w:rPr>
    </w:lvl>
    <w:lvl w:ilvl="6" w:tplc="0C090001" w:tentative="1">
      <w:start w:val="1"/>
      <w:numFmt w:val="bullet"/>
      <w:lvlText w:val=""/>
      <w:lvlJc w:val="left"/>
      <w:pPr>
        <w:ind w:left="5398" w:hanging="360"/>
      </w:pPr>
      <w:rPr>
        <w:rFonts w:ascii="Symbol" w:hAnsi="Symbol" w:hint="default"/>
      </w:rPr>
    </w:lvl>
    <w:lvl w:ilvl="7" w:tplc="0C090003" w:tentative="1">
      <w:start w:val="1"/>
      <w:numFmt w:val="bullet"/>
      <w:lvlText w:val="o"/>
      <w:lvlJc w:val="left"/>
      <w:pPr>
        <w:ind w:left="6118" w:hanging="360"/>
      </w:pPr>
      <w:rPr>
        <w:rFonts w:ascii="Courier New" w:hAnsi="Courier New" w:cs="Courier New" w:hint="default"/>
      </w:rPr>
    </w:lvl>
    <w:lvl w:ilvl="8" w:tplc="0C090005" w:tentative="1">
      <w:start w:val="1"/>
      <w:numFmt w:val="bullet"/>
      <w:lvlText w:val=""/>
      <w:lvlJc w:val="left"/>
      <w:pPr>
        <w:ind w:left="6838" w:hanging="360"/>
      </w:pPr>
      <w:rPr>
        <w:rFonts w:ascii="Wingdings" w:hAnsi="Wingdings" w:hint="default"/>
      </w:rPr>
    </w:lvl>
  </w:abstractNum>
  <w:abstractNum w:abstractNumId="22" w15:restartNumberingAfterBreak="0">
    <w:nsid w:val="48AB1776"/>
    <w:multiLevelType w:val="hybridMultilevel"/>
    <w:tmpl w:val="891439D4"/>
    <w:lvl w:ilvl="0" w:tplc="FFFFFFFF">
      <w:start w:val="1"/>
      <w:numFmt w:val="decimal"/>
      <w:lvlText w:val="%1."/>
      <w:lvlJc w:val="left"/>
      <w:pPr>
        <w:ind w:left="722" w:hanging="525"/>
      </w:pPr>
      <w:rPr>
        <w:rFonts w:hint="default"/>
      </w:rPr>
    </w:lvl>
    <w:lvl w:ilvl="1" w:tplc="0C090003">
      <w:start w:val="1"/>
      <w:numFmt w:val="bullet"/>
      <w:lvlText w:val="o"/>
      <w:lvlJc w:val="left"/>
      <w:pPr>
        <w:ind w:left="1277" w:hanging="360"/>
      </w:pPr>
      <w:rPr>
        <w:rFonts w:ascii="Courier New" w:hAnsi="Courier New" w:cs="Courier New" w:hint="default"/>
      </w:rPr>
    </w:lvl>
    <w:lvl w:ilvl="2" w:tplc="FFFFFFFF" w:tentative="1">
      <w:start w:val="1"/>
      <w:numFmt w:val="lowerRoman"/>
      <w:lvlText w:val="%3."/>
      <w:lvlJc w:val="right"/>
      <w:pPr>
        <w:ind w:left="1997" w:hanging="180"/>
      </w:pPr>
    </w:lvl>
    <w:lvl w:ilvl="3" w:tplc="FFFFFFFF" w:tentative="1">
      <w:start w:val="1"/>
      <w:numFmt w:val="decimal"/>
      <w:lvlText w:val="%4."/>
      <w:lvlJc w:val="left"/>
      <w:pPr>
        <w:ind w:left="2717" w:hanging="360"/>
      </w:pPr>
    </w:lvl>
    <w:lvl w:ilvl="4" w:tplc="FFFFFFFF" w:tentative="1">
      <w:start w:val="1"/>
      <w:numFmt w:val="lowerLetter"/>
      <w:lvlText w:val="%5."/>
      <w:lvlJc w:val="left"/>
      <w:pPr>
        <w:ind w:left="3437" w:hanging="360"/>
      </w:pPr>
    </w:lvl>
    <w:lvl w:ilvl="5" w:tplc="FFFFFFFF" w:tentative="1">
      <w:start w:val="1"/>
      <w:numFmt w:val="lowerRoman"/>
      <w:lvlText w:val="%6."/>
      <w:lvlJc w:val="right"/>
      <w:pPr>
        <w:ind w:left="4157" w:hanging="180"/>
      </w:pPr>
    </w:lvl>
    <w:lvl w:ilvl="6" w:tplc="FFFFFFFF" w:tentative="1">
      <w:start w:val="1"/>
      <w:numFmt w:val="decimal"/>
      <w:lvlText w:val="%7."/>
      <w:lvlJc w:val="left"/>
      <w:pPr>
        <w:ind w:left="4877" w:hanging="360"/>
      </w:pPr>
    </w:lvl>
    <w:lvl w:ilvl="7" w:tplc="FFFFFFFF" w:tentative="1">
      <w:start w:val="1"/>
      <w:numFmt w:val="lowerLetter"/>
      <w:lvlText w:val="%8."/>
      <w:lvlJc w:val="left"/>
      <w:pPr>
        <w:ind w:left="5597" w:hanging="360"/>
      </w:pPr>
    </w:lvl>
    <w:lvl w:ilvl="8" w:tplc="FFFFFFFF" w:tentative="1">
      <w:start w:val="1"/>
      <w:numFmt w:val="lowerRoman"/>
      <w:lvlText w:val="%9."/>
      <w:lvlJc w:val="right"/>
      <w:pPr>
        <w:ind w:left="6317" w:hanging="180"/>
      </w:pPr>
    </w:lvl>
  </w:abstractNum>
  <w:abstractNum w:abstractNumId="23" w15:restartNumberingAfterBreak="0">
    <w:nsid w:val="4BEF66E7"/>
    <w:multiLevelType w:val="hybridMultilevel"/>
    <w:tmpl w:val="0B56424C"/>
    <w:lvl w:ilvl="0" w:tplc="DDFCA066">
      <w:start w:val="1"/>
      <w:numFmt w:val="lowerLetter"/>
      <w:lvlText w:val="%1."/>
      <w:lvlJc w:val="left"/>
      <w:pPr>
        <w:ind w:left="1540" w:hanging="360"/>
      </w:pPr>
      <w:rPr>
        <w:rFonts w:ascii="Calibri" w:eastAsia="Calibri" w:hAnsi="Calibri" w:cs="Calibri" w:hint="default"/>
        <w:b w:val="0"/>
        <w:bCs w:val="0"/>
        <w:i w:val="0"/>
        <w:iCs w:val="0"/>
        <w:spacing w:val="-1"/>
        <w:w w:val="100"/>
        <w:sz w:val="22"/>
        <w:szCs w:val="22"/>
        <w:lang w:val="en-US" w:eastAsia="en-US" w:bidi="ar-SA"/>
      </w:rPr>
    </w:lvl>
    <w:lvl w:ilvl="1" w:tplc="0FA6C404">
      <w:numFmt w:val="bullet"/>
      <w:lvlText w:val="•"/>
      <w:lvlJc w:val="left"/>
      <w:pPr>
        <w:ind w:left="2432" w:hanging="360"/>
      </w:pPr>
      <w:rPr>
        <w:rFonts w:hint="default"/>
        <w:lang w:val="en-US" w:eastAsia="en-US" w:bidi="ar-SA"/>
      </w:rPr>
    </w:lvl>
    <w:lvl w:ilvl="2" w:tplc="5EAC841A">
      <w:numFmt w:val="bullet"/>
      <w:lvlText w:val="•"/>
      <w:lvlJc w:val="left"/>
      <w:pPr>
        <w:ind w:left="3325" w:hanging="360"/>
      </w:pPr>
      <w:rPr>
        <w:rFonts w:hint="default"/>
        <w:lang w:val="en-US" w:eastAsia="en-US" w:bidi="ar-SA"/>
      </w:rPr>
    </w:lvl>
    <w:lvl w:ilvl="3" w:tplc="79DA341C">
      <w:numFmt w:val="bullet"/>
      <w:lvlText w:val="•"/>
      <w:lvlJc w:val="left"/>
      <w:pPr>
        <w:ind w:left="4217" w:hanging="360"/>
      </w:pPr>
      <w:rPr>
        <w:rFonts w:hint="default"/>
        <w:lang w:val="en-US" w:eastAsia="en-US" w:bidi="ar-SA"/>
      </w:rPr>
    </w:lvl>
    <w:lvl w:ilvl="4" w:tplc="901AB534">
      <w:numFmt w:val="bullet"/>
      <w:lvlText w:val="•"/>
      <w:lvlJc w:val="left"/>
      <w:pPr>
        <w:ind w:left="5110" w:hanging="360"/>
      </w:pPr>
      <w:rPr>
        <w:rFonts w:hint="default"/>
        <w:lang w:val="en-US" w:eastAsia="en-US" w:bidi="ar-SA"/>
      </w:rPr>
    </w:lvl>
    <w:lvl w:ilvl="5" w:tplc="3DDA3204">
      <w:numFmt w:val="bullet"/>
      <w:lvlText w:val="•"/>
      <w:lvlJc w:val="left"/>
      <w:pPr>
        <w:ind w:left="6003" w:hanging="360"/>
      </w:pPr>
      <w:rPr>
        <w:rFonts w:hint="default"/>
        <w:lang w:val="en-US" w:eastAsia="en-US" w:bidi="ar-SA"/>
      </w:rPr>
    </w:lvl>
    <w:lvl w:ilvl="6" w:tplc="0FC66A58">
      <w:numFmt w:val="bullet"/>
      <w:lvlText w:val="•"/>
      <w:lvlJc w:val="left"/>
      <w:pPr>
        <w:ind w:left="6895" w:hanging="360"/>
      </w:pPr>
      <w:rPr>
        <w:rFonts w:hint="default"/>
        <w:lang w:val="en-US" w:eastAsia="en-US" w:bidi="ar-SA"/>
      </w:rPr>
    </w:lvl>
    <w:lvl w:ilvl="7" w:tplc="1A244E18">
      <w:numFmt w:val="bullet"/>
      <w:lvlText w:val="•"/>
      <w:lvlJc w:val="left"/>
      <w:pPr>
        <w:ind w:left="7788" w:hanging="360"/>
      </w:pPr>
      <w:rPr>
        <w:rFonts w:hint="default"/>
        <w:lang w:val="en-US" w:eastAsia="en-US" w:bidi="ar-SA"/>
      </w:rPr>
    </w:lvl>
    <w:lvl w:ilvl="8" w:tplc="849A7A80">
      <w:numFmt w:val="bullet"/>
      <w:lvlText w:val="•"/>
      <w:lvlJc w:val="left"/>
      <w:pPr>
        <w:ind w:left="8681" w:hanging="360"/>
      </w:pPr>
      <w:rPr>
        <w:rFonts w:hint="default"/>
        <w:lang w:val="en-US" w:eastAsia="en-US" w:bidi="ar-SA"/>
      </w:rPr>
    </w:lvl>
  </w:abstractNum>
  <w:abstractNum w:abstractNumId="24" w15:restartNumberingAfterBreak="0">
    <w:nsid w:val="4CAD4FB8"/>
    <w:multiLevelType w:val="hybridMultilevel"/>
    <w:tmpl w:val="04B4E7EC"/>
    <w:lvl w:ilvl="0" w:tplc="F5A0B374">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09DA543E">
      <w:numFmt w:val="bullet"/>
      <w:lvlText w:val="•"/>
      <w:lvlJc w:val="left"/>
      <w:pPr>
        <w:ind w:left="765" w:hanging="361"/>
      </w:pPr>
      <w:rPr>
        <w:rFonts w:hint="default"/>
        <w:lang w:val="en-US" w:eastAsia="en-US" w:bidi="ar-SA"/>
      </w:rPr>
    </w:lvl>
    <w:lvl w:ilvl="2" w:tplc="5CA0F6BA">
      <w:numFmt w:val="bullet"/>
      <w:lvlText w:val="•"/>
      <w:lvlJc w:val="left"/>
      <w:pPr>
        <w:ind w:left="1070" w:hanging="361"/>
      </w:pPr>
      <w:rPr>
        <w:rFonts w:hint="default"/>
        <w:lang w:val="en-US" w:eastAsia="en-US" w:bidi="ar-SA"/>
      </w:rPr>
    </w:lvl>
    <w:lvl w:ilvl="3" w:tplc="D0EEE094">
      <w:numFmt w:val="bullet"/>
      <w:lvlText w:val="•"/>
      <w:lvlJc w:val="left"/>
      <w:pPr>
        <w:ind w:left="1375" w:hanging="361"/>
      </w:pPr>
      <w:rPr>
        <w:rFonts w:hint="default"/>
        <w:lang w:val="en-US" w:eastAsia="en-US" w:bidi="ar-SA"/>
      </w:rPr>
    </w:lvl>
    <w:lvl w:ilvl="4" w:tplc="07EE7F92">
      <w:numFmt w:val="bullet"/>
      <w:lvlText w:val="•"/>
      <w:lvlJc w:val="left"/>
      <w:pPr>
        <w:ind w:left="1680" w:hanging="361"/>
      </w:pPr>
      <w:rPr>
        <w:rFonts w:hint="default"/>
        <w:lang w:val="en-US" w:eastAsia="en-US" w:bidi="ar-SA"/>
      </w:rPr>
    </w:lvl>
    <w:lvl w:ilvl="5" w:tplc="A6DA73D4">
      <w:numFmt w:val="bullet"/>
      <w:lvlText w:val="•"/>
      <w:lvlJc w:val="left"/>
      <w:pPr>
        <w:ind w:left="1985" w:hanging="361"/>
      </w:pPr>
      <w:rPr>
        <w:rFonts w:hint="default"/>
        <w:lang w:val="en-US" w:eastAsia="en-US" w:bidi="ar-SA"/>
      </w:rPr>
    </w:lvl>
    <w:lvl w:ilvl="6" w:tplc="E6469756">
      <w:numFmt w:val="bullet"/>
      <w:lvlText w:val="•"/>
      <w:lvlJc w:val="left"/>
      <w:pPr>
        <w:ind w:left="2290" w:hanging="361"/>
      </w:pPr>
      <w:rPr>
        <w:rFonts w:hint="default"/>
        <w:lang w:val="en-US" w:eastAsia="en-US" w:bidi="ar-SA"/>
      </w:rPr>
    </w:lvl>
    <w:lvl w:ilvl="7" w:tplc="4CAA73BA">
      <w:numFmt w:val="bullet"/>
      <w:lvlText w:val="•"/>
      <w:lvlJc w:val="left"/>
      <w:pPr>
        <w:ind w:left="2595" w:hanging="361"/>
      </w:pPr>
      <w:rPr>
        <w:rFonts w:hint="default"/>
        <w:lang w:val="en-US" w:eastAsia="en-US" w:bidi="ar-SA"/>
      </w:rPr>
    </w:lvl>
    <w:lvl w:ilvl="8" w:tplc="436296B4">
      <w:numFmt w:val="bullet"/>
      <w:lvlText w:val="•"/>
      <w:lvlJc w:val="left"/>
      <w:pPr>
        <w:ind w:left="2900" w:hanging="361"/>
      </w:pPr>
      <w:rPr>
        <w:rFonts w:hint="default"/>
        <w:lang w:val="en-US" w:eastAsia="en-US" w:bidi="ar-SA"/>
      </w:rPr>
    </w:lvl>
  </w:abstractNum>
  <w:abstractNum w:abstractNumId="25" w15:restartNumberingAfterBreak="0">
    <w:nsid w:val="54017387"/>
    <w:multiLevelType w:val="hybridMultilevel"/>
    <w:tmpl w:val="822A2460"/>
    <w:lvl w:ilvl="0" w:tplc="FC08687E">
      <w:numFmt w:val="bullet"/>
      <w:lvlText w:val="o"/>
      <w:lvlJc w:val="left"/>
      <w:pPr>
        <w:ind w:left="1187" w:hanging="361"/>
      </w:pPr>
      <w:rPr>
        <w:rFonts w:ascii="Courier New" w:eastAsia="Courier New" w:hAnsi="Courier New" w:cs="Courier New" w:hint="default"/>
        <w:b w:val="0"/>
        <w:bCs w:val="0"/>
        <w:i w:val="0"/>
        <w:iCs w:val="0"/>
        <w:spacing w:val="0"/>
        <w:w w:val="100"/>
        <w:sz w:val="22"/>
        <w:szCs w:val="22"/>
        <w:lang w:val="en-US" w:eastAsia="en-US" w:bidi="ar-SA"/>
      </w:rPr>
    </w:lvl>
    <w:lvl w:ilvl="1" w:tplc="1CBCCE2A">
      <w:numFmt w:val="bullet"/>
      <w:lvlText w:val="•"/>
      <w:lvlJc w:val="left"/>
      <w:pPr>
        <w:ind w:left="1413" w:hanging="361"/>
      </w:pPr>
      <w:rPr>
        <w:rFonts w:hint="default"/>
        <w:lang w:val="en-US" w:eastAsia="en-US" w:bidi="ar-SA"/>
      </w:rPr>
    </w:lvl>
    <w:lvl w:ilvl="2" w:tplc="C4AA2D22">
      <w:numFmt w:val="bullet"/>
      <w:lvlText w:val="•"/>
      <w:lvlJc w:val="left"/>
      <w:pPr>
        <w:ind w:left="1646" w:hanging="361"/>
      </w:pPr>
      <w:rPr>
        <w:rFonts w:hint="default"/>
        <w:lang w:val="en-US" w:eastAsia="en-US" w:bidi="ar-SA"/>
      </w:rPr>
    </w:lvl>
    <w:lvl w:ilvl="3" w:tplc="F912E716">
      <w:numFmt w:val="bullet"/>
      <w:lvlText w:val="•"/>
      <w:lvlJc w:val="left"/>
      <w:pPr>
        <w:ind w:left="1879" w:hanging="361"/>
      </w:pPr>
      <w:rPr>
        <w:rFonts w:hint="default"/>
        <w:lang w:val="en-US" w:eastAsia="en-US" w:bidi="ar-SA"/>
      </w:rPr>
    </w:lvl>
    <w:lvl w:ilvl="4" w:tplc="D0A63176">
      <w:numFmt w:val="bullet"/>
      <w:lvlText w:val="•"/>
      <w:lvlJc w:val="left"/>
      <w:pPr>
        <w:ind w:left="2112" w:hanging="361"/>
      </w:pPr>
      <w:rPr>
        <w:rFonts w:hint="default"/>
        <w:lang w:val="en-US" w:eastAsia="en-US" w:bidi="ar-SA"/>
      </w:rPr>
    </w:lvl>
    <w:lvl w:ilvl="5" w:tplc="0868C184">
      <w:numFmt w:val="bullet"/>
      <w:lvlText w:val="•"/>
      <w:lvlJc w:val="left"/>
      <w:pPr>
        <w:ind w:left="2345" w:hanging="361"/>
      </w:pPr>
      <w:rPr>
        <w:rFonts w:hint="default"/>
        <w:lang w:val="en-US" w:eastAsia="en-US" w:bidi="ar-SA"/>
      </w:rPr>
    </w:lvl>
    <w:lvl w:ilvl="6" w:tplc="69381EC6">
      <w:numFmt w:val="bullet"/>
      <w:lvlText w:val="•"/>
      <w:lvlJc w:val="left"/>
      <w:pPr>
        <w:ind w:left="2578" w:hanging="361"/>
      </w:pPr>
      <w:rPr>
        <w:rFonts w:hint="default"/>
        <w:lang w:val="en-US" w:eastAsia="en-US" w:bidi="ar-SA"/>
      </w:rPr>
    </w:lvl>
    <w:lvl w:ilvl="7" w:tplc="025AA2F4">
      <w:numFmt w:val="bullet"/>
      <w:lvlText w:val="•"/>
      <w:lvlJc w:val="left"/>
      <w:pPr>
        <w:ind w:left="2811" w:hanging="361"/>
      </w:pPr>
      <w:rPr>
        <w:rFonts w:hint="default"/>
        <w:lang w:val="en-US" w:eastAsia="en-US" w:bidi="ar-SA"/>
      </w:rPr>
    </w:lvl>
    <w:lvl w:ilvl="8" w:tplc="11180DEC">
      <w:numFmt w:val="bullet"/>
      <w:lvlText w:val="•"/>
      <w:lvlJc w:val="left"/>
      <w:pPr>
        <w:ind w:left="3044" w:hanging="361"/>
      </w:pPr>
      <w:rPr>
        <w:rFonts w:hint="default"/>
        <w:lang w:val="en-US" w:eastAsia="en-US" w:bidi="ar-SA"/>
      </w:rPr>
    </w:lvl>
  </w:abstractNum>
  <w:abstractNum w:abstractNumId="26" w15:restartNumberingAfterBreak="0">
    <w:nsid w:val="579E1C8C"/>
    <w:multiLevelType w:val="multilevel"/>
    <w:tmpl w:val="DF26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DC5F8A"/>
    <w:multiLevelType w:val="hybridMultilevel"/>
    <w:tmpl w:val="BBC87EE8"/>
    <w:lvl w:ilvl="0" w:tplc="05F01508">
      <w:start w:val="1"/>
      <w:numFmt w:val="bullet"/>
      <w:lvlText w:val=""/>
      <w:lvlJc w:val="left"/>
      <w:pPr>
        <w:ind w:left="1180" w:hanging="360"/>
      </w:pPr>
      <w:rPr>
        <w:rFonts w:ascii="Symbol" w:hAnsi="Symbol" w:hint="default"/>
      </w:rPr>
    </w:lvl>
    <w:lvl w:ilvl="1" w:tplc="18944EB4">
      <w:start w:val="1"/>
      <w:numFmt w:val="bullet"/>
      <w:lvlText w:val="o"/>
      <w:lvlJc w:val="left"/>
      <w:pPr>
        <w:ind w:left="1900" w:hanging="360"/>
      </w:pPr>
      <w:rPr>
        <w:rFonts w:ascii="Courier New" w:hAnsi="Courier New" w:hint="default"/>
      </w:rPr>
    </w:lvl>
    <w:lvl w:ilvl="2" w:tplc="CE94BAF6">
      <w:start w:val="1"/>
      <w:numFmt w:val="bullet"/>
      <w:lvlText w:val=""/>
      <w:lvlJc w:val="left"/>
      <w:pPr>
        <w:ind w:left="2620" w:hanging="360"/>
      </w:pPr>
      <w:rPr>
        <w:rFonts w:ascii="Wingdings" w:hAnsi="Wingdings" w:hint="default"/>
      </w:rPr>
    </w:lvl>
    <w:lvl w:ilvl="3" w:tplc="E6BA2D9E">
      <w:start w:val="1"/>
      <w:numFmt w:val="bullet"/>
      <w:lvlText w:val=""/>
      <w:lvlJc w:val="left"/>
      <w:pPr>
        <w:ind w:left="3340" w:hanging="360"/>
      </w:pPr>
      <w:rPr>
        <w:rFonts w:ascii="Symbol" w:hAnsi="Symbol" w:hint="default"/>
      </w:rPr>
    </w:lvl>
    <w:lvl w:ilvl="4" w:tplc="8138BDDC">
      <w:start w:val="1"/>
      <w:numFmt w:val="bullet"/>
      <w:lvlText w:val="o"/>
      <w:lvlJc w:val="left"/>
      <w:pPr>
        <w:ind w:left="4060" w:hanging="360"/>
      </w:pPr>
      <w:rPr>
        <w:rFonts w:ascii="Courier New" w:hAnsi="Courier New" w:hint="default"/>
      </w:rPr>
    </w:lvl>
    <w:lvl w:ilvl="5" w:tplc="44444B7C">
      <w:start w:val="1"/>
      <w:numFmt w:val="bullet"/>
      <w:lvlText w:val=""/>
      <w:lvlJc w:val="left"/>
      <w:pPr>
        <w:ind w:left="4780" w:hanging="360"/>
      </w:pPr>
      <w:rPr>
        <w:rFonts w:ascii="Wingdings" w:hAnsi="Wingdings" w:hint="default"/>
      </w:rPr>
    </w:lvl>
    <w:lvl w:ilvl="6" w:tplc="5120B8B4">
      <w:start w:val="1"/>
      <w:numFmt w:val="bullet"/>
      <w:lvlText w:val=""/>
      <w:lvlJc w:val="left"/>
      <w:pPr>
        <w:ind w:left="5500" w:hanging="360"/>
      </w:pPr>
      <w:rPr>
        <w:rFonts w:ascii="Symbol" w:hAnsi="Symbol" w:hint="default"/>
      </w:rPr>
    </w:lvl>
    <w:lvl w:ilvl="7" w:tplc="569AC23C">
      <w:start w:val="1"/>
      <w:numFmt w:val="bullet"/>
      <w:lvlText w:val="o"/>
      <w:lvlJc w:val="left"/>
      <w:pPr>
        <w:ind w:left="6220" w:hanging="360"/>
      </w:pPr>
      <w:rPr>
        <w:rFonts w:ascii="Courier New" w:hAnsi="Courier New" w:hint="default"/>
      </w:rPr>
    </w:lvl>
    <w:lvl w:ilvl="8" w:tplc="1768327C">
      <w:start w:val="1"/>
      <w:numFmt w:val="bullet"/>
      <w:lvlText w:val=""/>
      <w:lvlJc w:val="left"/>
      <w:pPr>
        <w:ind w:left="6940" w:hanging="360"/>
      </w:pPr>
      <w:rPr>
        <w:rFonts w:ascii="Wingdings" w:hAnsi="Wingdings" w:hint="default"/>
      </w:rPr>
    </w:lvl>
  </w:abstractNum>
  <w:abstractNum w:abstractNumId="28" w15:restartNumberingAfterBreak="0">
    <w:nsid w:val="591D6C92"/>
    <w:multiLevelType w:val="hybridMultilevel"/>
    <w:tmpl w:val="DFA0C210"/>
    <w:lvl w:ilvl="0" w:tplc="55564BF8">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E3FA8328">
      <w:numFmt w:val="bullet"/>
      <w:lvlText w:val="•"/>
      <w:lvlJc w:val="left"/>
      <w:pPr>
        <w:ind w:left="765" w:hanging="361"/>
      </w:pPr>
      <w:rPr>
        <w:rFonts w:hint="default"/>
        <w:lang w:val="en-US" w:eastAsia="en-US" w:bidi="ar-SA"/>
      </w:rPr>
    </w:lvl>
    <w:lvl w:ilvl="2" w:tplc="2FF407AE">
      <w:numFmt w:val="bullet"/>
      <w:lvlText w:val="•"/>
      <w:lvlJc w:val="left"/>
      <w:pPr>
        <w:ind w:left="1070" w:hanging="361"/>
      </w:pPr>
      <w:rPr>
        <w:rFonts w:hint="default"/>
        <w:lang w:val="en-US" w:eastAsia="en-US" w:bidi="ar-SA"/>
      </w:rPr>
    </w:lvl>
    <w:lvl w:ilvl="3" w:tplc="D9F4FC48">
      <w:numFmt w:val="bullet"/>
      <w:lvlText w:val="•"/>
      <w:lvlJc w:val="left"/>
      <w:pPr>
        <w:ind w:left="1375" w:hanging="361"/>
      </w:pPr>
      <w:rPr>
        <w:rFonts w:hint="default"/>
        <w:lang w:val="en-US" w:eastAsia="en-US" w:bidi="ar-SA"/>
      </w:rPr>
    </w:lvl>
    <w:lvl w:ilvl="4" w:tplc="DAB26916">
      <w:numFmt w:val="bullet"/>
      <w:lvlText w:val="•"/>
      <w:lvlJc w:val="left"/>
      <w:pPr>
        <w:ind w:left="1680" w:hanging="361"/>
      </w:pPr>
      <w:rPr>
        <w:rFonts w:hint="default"/>
        <w:lang w:val="en-US" w:eastAsia="en-US" w:bidi="ar-SA"/>
      </w:rPr>
    </w:lvl>
    <w:lvl w:ilvl="5" w:tplc="04F0E150">
      <w:numFmt w:val="bullet"/>
      <w:lvlText w:val="•"/>
      <w:lvlJc w:val="left"/>
      <w:pPr>
        <w:ind w:left="1985" w:hanging="361"/>
      </w:pPr>
      <w:rPr>
        <w:rFonts w:hint="default"/>
        <w:lang w:val="en-US" w:eastAsia="en-US" w:bidi="ar-SA"/>
      </w:rPr>
    </w:lvl>
    <w:lvl w:ilvl="6" w:tplc="3E2C76B6">
      <w:numFmt w:val="bullet"/>
      <w:lvlText w:val="•"/>
      <w:lvlJc w:val="left"/>
      <w:pPr>
        <w:ind w:left="2290" w:hanging="361"/>
      </w:pPr>
      <w:rPr>
        <w:rFonts w:hint="default"/>
        <w:lang w:val="en-US" w:eastAsia="en-US" w:bidi="ar-SA"/>
      </w:rPr>
    </w:lvl>
    <w:lvl w:ilvl="7" w:tplc="AF68D87C">
      <w:numFmt w:val="bullet"/>
      <w:lvlText w:val="•"/>
      <w:lvlJc w:val="left"/>
      <w:pPr>
        <w:ind w:left="2595" w:hanging="361"/>
      </w:pPr>
      <w:rPr>
        <w:rFonts w:hint="default"/>
        <w:lang w:val="en-US" w:eastAsia="en-US" w:bidi="ar-SA"/>
      </w:rPr>
    </w:lvl>
    <w:lvl w:ilvl="8" w:tplc="C958EF8C">
      <w:numFmt w:val="bullet"/>
      <w:lvlText w:val="•"/>
      <w:lvlJc w:val="left"/>
      <w:pPr>
        <w:ind w:left="2900" w:hanging="361"/>
      </w:pPr>
      <w:rPr>
        <w:rFonts w:hint="default"/>
        <w:lang w:val="en-US" w:eastAsia="en-US" w:bidi="ar-SA"/>
      </w:rPr>
    </w:lvl>
  </w:abstractNum>
  <w:abstractNum w:abstractNumId="29" w15:restartNumberingAfterBreak="0">
    <w:nsid w:val="5F4A6382"/>
    <w:multiLevelType w:val="hybridMultilevel"/>
    <w:tmpl w:val="8C725820"/>
    <w:lvl w:ilvl="0" w:tplc="0C090001">
      <w:start w:val="1"/>
      <w:numFmt w:val="bullet"/>
      <w:lvlText w:val=""/>
      <w:lvlJc w:val="left"/>
      <w:pPr>
        <w:ind w:left="1075" w:hanging="360"/>
      </w:pPr>
      <w:rPr>
        <w:rFonts w:ascii="Symbol" w:hAnsi="Symbol" w:hint="default"/>
      </w:rPr>
    </w:lvl>
    <w:lvl w:ilvl="1" w:tplc="0C090003" w:tentative="1">
      <w:start w:val="1"/>
      <w:numFmt w:val="bullet"/>
      <w:lvlText w:val="o"/>
      <w:lvlJc w:val="left"/>
      <w:pPr>
        <w:ind w:left="1795" w:hanging="360"/>
      </w:pPr>
      <w:rPr>
        <w:rFonts w:ascii="Courier New" w:hAnsi="Courier New" w:cs="Courier New" w:hint="default"/>
      </w:rPr>
    </w:lvl>
    <w:lvl w:ilvl="2" w:tplc="0C090005" w:tentative="1">
      <w:start w:val="1"/>
      <w:numFmt w:val="bullet"/>
      <w:lvlText w:val=""/>
      <w:lvlJc w:val="left"/>
      <w:pPr>
        <w:ind w:left="2515" w:hanging="360"/>
      </w:pPr>
      <w:rPr>
        <w:rFonts w:ascii="Wingdings" w:hAnsi="Wingdings" w:hint="default"/>
      </w:rPr>
    </w:lvl>
    <w:lvl w:ilvl="3" w:tplc="0C090001" w:tentative="1">
      <w:start w:val="1"/>
      <w:numFmt w:val="bullet"/>
      <w:lvlText w:val=""/>
      <w:lvlJc w:val="left"/>
      <w:pPr>
        <w:ind w:left="3235" w:hanging="360"/>
      </w:pPr>
      <w:rPr>
        <w:rFonts w:ascii="Symbol" w:hAnsi="Symbol" w:hint="default"/>
      </w:rPr>
    </w:lvl>
    <w:lvl w:ilvl="4" w:tplc="0C090003" w:tentative="1">
      <w:start w:val="1"/>
      <w:numFmt w:val="bullet"/>
      <w:lvlText w:val="o"/>
      <w:lvlJc w:val="left"/>
      <w:pPr>
        <w:ind w:left="3955" w:hanging="360"/>
      </w:pPr>
      <w:rPr>
        <w:rFonts w:ascii="Courier New" w:hAnsi="Courier New" w:cs="Courier New" w:hint="default"/>
      </w:rPr>
    </w:lvl>
    <w:lvl w:ilvl="5" w:tplc="0C090005" w:tentative="1">
      <w:start w:val="1"/>
      <w:numFmt w:val="bullet"/>
      <w:lvlText w:val=""/>
      <w:lvlJc w:val="left"/>
      <w:pPr>
        <w:ind w:left="4675" w:hanging="360"/>
      </w:pPr>
      <w:rPr>
        <w:rFonts w:ascii="Wingdings" w:hAnsi="Wingdings" w:hint="default"/>
      </w:rPr>
    </w:lvl>
    <w:lvl w:ilvl="6" w:tplc="0C090001" w:tentative="1">
      <w:start w:val="1"/>
      <w:numFmt w:val="bullet"/>
      <w:lvlText w:val=""/>
      <w:lvlJc w:val="left"/>
      <w:pPr>
        <w:ind w:left="5395" w:hanging="360"/>
      </w:pPr>
      <w:rPr>
        <w:rFonts w:ascii="Symbol" w:hAnsi="Symbol" w:hint="default"/>
      </w:rPr>
    </w:lvl>
    <w:lvl w:ilvl="7" w:tplc="0C090003" w:tentative="1">
      <w:start w:val="1"/>
      <w:numFmt w:val="bullet"/>
      <w:lvlText w:val="o"/>
      <w:lvlJc w:val="left"/>
      <w:pPr>
        <w:ind w:left="6115" w:hanging="360"/>
      </w:pPr>
      <w:rPr>
        <w:rFonts w:ascii="Courier New" w:hAnsi="Courier New" w:cs="Courier New" w:hint="default"/>
      </w:rPr>
    </w:lvl>
    <w:lvl w:ilvl="8" w:tplc="0C090005" w:tentative="1">
      <w:start w:val="1"/>
      <w:numFmt w:val="bullet"/>
      <w:lvlText w:val=""/>
      <w:lvlJc w:val="left"/>
      <w:pPr>
        <w:ind w:left="6835" w:hanging="360"/>
      </w:pPr>
      <w:rPr>
        <w:rFonts w:ascii="Wingdings" w:hAnsi="Wingdings" w:hint="default"/>
      </w:rPr>
    </w:lvl>
  </w:abstractNum>
  <w:abstractNum w:abstractNumId="30" w15:restartNumberingAfterBreak="0">
    <w:nsid w:val="6B643B29"/>
    <w:multiLevelType w:val="hybridMultilevel"/>
    <w:tmpl w:val="A0207218"/>
    <w:lvl w:ilvl="0" w:tplc="644AD662">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14C08DDA">
      <w:numFmt w:val="bullet"/>
      <w:lvlText w:val="•"/>
      <w:lvlJc w:val="left"/>
      <w:pPr>
        <w:ind w:left="765" w:hanging="361"/>
      </w:pPr>
      <w:rPr>
        <w:rFonts w:hint="default"/>
        <w:lang w:val="en-US" w:eastAsia="en-US" w:bidi="ar-SA"/>
      </w:rPr>
    </w:lvl>
    <w:lvl w:ilvl="2" w:tplc="63A676EC">
      <w:numFmt w:val="bullet"/>
      <w:lvlText w:val="•"/>
      <w:lvlJc w:val="left"/>
      <w:pPr>
        <w:ind w:left="1070" w:hanging="361"/>
      </w:pPr>
      <w:rPr>
        <w:rFonts w:hint="default"/>
        <w:lang w:val="en-US" w:eastAsia="en-US" w:bidi="ar-SA"/>
      </w:rPr>
    </w:lvl>
    <w:lvl w:ilvl="3" w:tplc="D14620E2">
      <w:numFmt w:val="bullet"/>
      <w:lvlText w:val="•"/>
      <w:lvlJc w:val="left"/>
      <w:pPr>
        <w:ind w:left="1375" w:hanging="361"/>
      </w:pPr>
      <w:rPr>
        <w:rFonts w:hint="default"/>
        <w:lang w:val="en-US" w:eastAsia="en-US" w:bidi="ar-SA"/>
      </w:rPr>
    </w:lvl>
    <w:lvl w:ilvl="4" w:tplc="07F47FE8">
      <w:numFmt w:val="bullet"/>
      <w:lvlText w:val="•"/>
      <w:lvlJc w:val="left"/>
      <w:pPr>
        <w:ind w:left="1680" w:hanging="361"/>
      </w:pPr>
      <w:rPr>
        <w:rFonts w:hint="default"/>
        <w:lang w:val="en-US" w:eastAsia="en-US" w:bidi="ar-SA"/>
      </w:rPr>
    </w:lvl>
    <w:lvl w:ilvl="5" w:tplc="5930D83E">
      <w:numFmt w:val="bullet"/>
      <w:lvlText w:val="•"/>
      <w:lvlJc w:val="left"/>
      <w:pPr>
        <w:ind w:left="1985" w:hanging="361"/>
      </w:pPr>
      <w:rPr>
        <w:rFonts w:hint="default"/>
        <w:lang w:val="en-US" w:eastAsia="en-US" w:bidi="ar-SA"/>
      </w:rPr>
    </w:lvl>
    <w:lvl w:ilvl="6" w:tplc="4E940A68">
      <w:numFmt w:val="bullet"/>
      <w:lvlText w:val="•"/>
      <w:lvlJc w:val="left"/>
      <w:pPr>
        <w:ind w:left="2290" w:hanging="361"/>
      </w:pPr>
      <w:rPr>
        <w:rFonts w:hint="default"/>
        <w:lang w:val="en-US" w:eastAsia="en-US" w:bidi="ar-SA"/>
      </w:rPr>
    </w:lvl>
    <w:lvl w:ilvl="7" w:tplc="A9607030">
      <w:numFmt w:val="bullet"/>
      <w:lvlText w:val="•"/>
      <w:lvlJc w:val="left"/>
      <w:pPr>
        <w:ind w:left="2595" w:hanging="361"/>
      </w:pPr>
      <w:rPr>
        <w:rFonts w:hint="default"/>
        <w:lang w:val="en-US" w:eastAsia="en-US" w:bidi="ar-SA"/>
      </w:rPr>
    </w:lvl>
    <w:lvl w:ilvl="8" w:tplc="4E5486B6">
      <w:numFmt w:val="bullet"/>
      <w:lvlText w:val="•"/>
      <w:lvlJc w:val="left"/>
      <w:pPr>
        <w:ind w:left="2900" w:hanging="361"/>
      </w:pPr>
      <w:rPr>
        <w:rFonts w:hint="default"/>
        <w:lang w:val="en-US" w:eastAsia="en-US" w:bidi="ar-SA"/>
      </w:rPr>
    </w:lvl>
  </w:abstractNum>
  <w:abstractNum w:abstractNumId="31" w15:restartNumberingAfterBreak="0">
    <w:nsid w:val="6BCD5C24"/>
    <w:multiLevelType w:val="hybridMultilevel"/>
    <w:tmpl w:val="270C4ABE"/>
    <w:lvl w:ilvl="0" w:tplc="0C090001">
      <w:start w:val="1"/>
      <w:numFmt w:val="bullet"/>
      <w:lvlText w:val=""/>
      <w:lvlJc w:val="left"/>
      <w:pPr>
        <w:ind w:left="917" w:hanging="360"/>
      </w:pPr>
      <w:rPr>
        <w:rFonts w:ascii="Symbol" w:hAnsi="Symbol" w:hint="default"/>
      </w:rPr>
    </w:lvl>
    <w:lvl w:ilvl="1" w:tplc="0C090003" w:tentative="1">
      <w:start w:val="1"/>
      <w:numFmt w:val="bullet"/>
      <w:lvlText w:val="o"/>
      <w:lvlJc w:val="left"/>
      <w:pPr>
        <w:ind w:left="1637" w:hanging="360"/>
      </w:pPr>
      <w:rPr>
        <w:rFonts w:ascii="Courier New" w:hAnsi="Courier New" w:cs="Courier New" w:hint="default"/>
      </w:rPr>
    </w:lvl>
    <w:lvl w:ilvl="2" w:tplc="0C090005" w:tentative="1">
      <w:start w:val="1"/>
      <w:numFmt w:val="bullet"/>
      <w:lvlText w:val=""/>
      <w:lvlJc w:val="left"/>
      <w:pPr>
        <w:ind w:left="2357" w:hanging="360"/>
      </w:pPr>
      <w:rPr>
        <w:rFonts w:ascii="Wingdings" w:hAnsi="Wingdings" w:hint="default"/>
      </w:rPr>
    </w:lvl>
    <w:lvl w:ilvl="3" w:tplc="0C090001" w:tentative="1">
      <w:start w:val="1"/>
      <w:numFmt w:val="bullet"/>
      <w:lvlText w:val=""/>
      <w:lvlJc w:val="left"/>
      <w:pPr>
        <w:ind w:left="3077" w:hanging="360"/>
      </w:pPr>
      <w:rPr>
        <w:rFonts w:ascii="Symbol" w:hAnsi="Symbol" w:hint="default"/>
      </w:rPr>
    </w:lvl>
    <w:lvl w:ilvl="4" w:tplc="0C090003" w:tentative="1">
      <w:start w:val="1"/>
      <w:numFmt w:val="bullet"/>
      <w:lvlText w:val="o"/>
      <w:lvlJc w:val="left"/>
      <w:pPr>
        <w:ind w:left="3797" w:hanging="360"/>
      </w:pPr>
      <w:rPr>
        <w:rFonts w:ascii="Courier New" w:hAnsi="Courier New" w:cs="Courier New" w:hint="default"/>
      </w:rPr>
    </w:lvl>
    <w:lvl w:ilvl="5" w:tplc="0C090005" w:tentative="1">
      <w:start w:val="1"/>
      <w:numFmt w:val="bullet"/>
      <w:lvlText w:val=""/>
      <w:lvlJc w:val="left"/>
      <w:pPr>
        <w:ind w:left="4517" w:hanging="360"/>
      </w:pPr>
      <w:rPr>
        <w:rFonts w:ascii="Wingdings" w:hAnsi="Wingdings" w:hint="default"/>
      </w:rPr>
    </w:lvl>
    <w:lvl w:ilvl="6" w:tplc="0C090001" w:tentative="1">
      <w:start w:val="1"/>
      <w:numFmt w:val="bullet"/>
      <w:lvlText w:val=""/>
      <w:lvlJc w:val="left"/>
      <w:pPr>
        <w:ind w:left="5237" w:hanging="360"/>
      </w:pPr>
      <w:rPr>
        <w:rFonts w:ascii="Symbol" w:hAnsi="Symbol" w:hint="default"/>
      </w:rPr>
    </w:lvl>
    <w:lvl w:ilvl="7" w:tplc="0C090003" w:tentative="1">
      <w:start w:val="1"/>
      <w:numFmt w:val="bullet"/>
      <w:lvlText w:val="o"/>
      <w:lvlJc w:val="left"/>
      <w:pPr>
        <w:ind w:left="5957" w:hanging="360"/>
      </w:pPr>
      <w:rPr>
        <w:rFonts w:ascii="Courier New" w:hAnsi="Courier New" w:cs="Courier New" w:hint="default"/>
      </w:rPr>
    </w:lvl>
    <w:lvl w:ilvl="8" w:tplc="0C090005" w:tentative="1">
      <w:start w:val="1"/>
      <w:numFmt w:val="bullet"/>
      <w:lvlText w:val=""/>
      <w:lvlJc w:val="left"/>
      <w:pPr>
        <w:ind w:left="6677" w:hanging="360"/>
      </w:pPr>
      <w:rPr>
        <w:rFonts w:ascii="Wingdings" w:hAnsi="Wingdings" w:hint="default"/>
      </w:rPr>
    </w:lvl>
  </w:abstractNum>
  <w:abstractNum w:abstractNumId="32" w15:restartNumberingAfterBreak="0">
    <w:nsid w:val="6E451960"/>
    <w:multiLevelType w:val="hybridMultilevel"/>
    <w:tmpl w:val="4C8CF874"/>
    <w:lvl w:ilvl="0" w:tplc="0C090001">
      <w:start w:val="1"/>
      <w:numFmt w:val="bullet"/>
      <w:lvlText w:val=""/>
      <w:lvlJc w:val="left"/>
      <w:pPr>
        <w:ind w:left="1078" w:hanging="360"/>
      </w:pPr>
      <w:rPr>
        <w:rFonts w:ascii="Symbol" w:hAnsi="Symbol" w:hint="default"/>
      </w:rPr>
    </w:lvl>
    <w:lvl w:ilvl="1" w:tplc="0C090003" w:tentative="1">
      <w:start w:val="1"/>
      <w:numFmt w:val="bullet"/>
      <w:lvlText w:val="o"/>
      <w:lvlJc w:val="left"/>
      <w:pPr>
        <w:ind w:left="1798" w:hanging="360"/>
      </w:pPr>
      <w:rPr>
        <w:rFonts w:ascii="Courier New" w:hAnsi="Courier New" w:cs="Courier New" w:hint="default"/>
      </w:rPr>
    </w:lvl>
    <w:lvl w:ilvl="2" w:tplc="0C090005" w:tentative="1">
      <w:start w:val="1"/>
      <w:numFmt w:val="bullet"/>
      <w:lvlText w:val=""/>
      <w:lvlJc w:val="left"/>
      <w:pPr>
        <w:ind w:left="2518" w:hanging="360"/>
      </w:pPr>
      <w:rPr>
        <w:rFonts w:ascii="Wingdings" w:hAnsi="Wingdings" w:hint="default"/>
      </w:rPr>
    </w:lvl>
    <w:lvl w:ilvl="3" w:tplc="0C090001" w:tentative="1">
      <w:start w:val="1"/>
      <w:numFmt w:val="bullet"/>
      <w:lvlText w:val=""/>
      <w:lvlJc w:val="left"/>
      <w:pPr>
        <w:ind w:left="3238" w:hanging="360"/>
      </w:pPr>
      <w:rPr>
        <w:rFonts w:ascii="Symbol" w:hAnsi="Symbol" w:hint="default"/>
      </w:rPr>
    </w:lvl>
    <w:lvl w:ilvl="4" w:tplc="0C090003" w:tentative="1">
      <w:start w:val="1"/>
      <w:numFmt w:val="bullet"/>
      <w:lvlText w:val="o"/>
      <w:lvlJc w:val="left"/>
      <w:pPr>
        <w:ind w:left="3958" w:hanging="360"/>
      </w:pPr>
      <w:rPr>
        <w:rFonts w:ascii="Courier New" w:hAnsi="Courier New" w:cs="Courier New" w:hint="default"/>
      </w:rPr>
    </w:lvl>
    <w:lvl w:ilvl="5" w:tplc="0C090005" w:tentative="1">
      <w:start w:val="1"/>
      <w:numFmt w:val="bullet"/>
      <w:lvlText w:val=""/>
      <w:lvlJc w:val="left"/>
      <w:pPr>
        <w:ind w:left="4678" w:hanging="360"/>
      </w:pPr>
      <w:rPr>
        <w:rFonts w:ascii="Wingdings" w:hAnsi="Wingdings" w:hint="default"/>
      </w:rPr>
    </w:lvl>
    <w:lvl w:ilvl="6" w:tplc="0C090001" w:tentative="1">
      <w:start w:val="1"/>
      <w:numFmt w:val="bullet"/>
      <w:lvlText w:val=""/>
      <w:lvlJc w:val="left"/>
      <w:pPr>
        <w:ind w:left="5398" w:hanging="360"/>
      </w:pPr>
      <w:rPr>
        <w:rFonts w:ascii="Symbol" w:hAnsi="Symbol" w:hint="default"/>
      </w:rPr>
    </w:lvl>
    <w:lvl w:ilvl="7" w:tplc="0C090003" w:tentative="1">
      <w:start w:val="1"/>
      <w:numFmt w:val="bullet"/>
      <w:lvlText w:val="o"/>
      <w:lvlJc w:val="left"/>
      <w:pPr>
        <w:ind w:left="6118" w:hanging="360"/>
      </w:pPr>
      <w:rPr>
        <w:rFonts w:ascii="Courier New" w:hAnsi="Courier New" w:cs="Courier New" w:hint="default"/>
      </w:rPr>
    </w:lvl>
    <w:lvl w:ilvl="8" w:tplc="0C090005" w:tentative="1">
      <w:start w:val="1"/>
      <w:numFmt w:val="bullet"/>
      <w:lvlText w:val=""/>
      <w:lvlJc w:val="left"/>
      <w:pPr>
        <w:ind w:left="6838" w:hanging="360"/>
      </w:pPr>
      <w:rPr>
        <w:rFonts w:ascii="Wingdings" w:hAnsi="Wingdings" w:hint="default"/>
      </w:rPr>
    </w:lvl>
  </w:abstractNum>
  <w:abstractNum w:abstractNumId="33" w15:restartNumberingAfterBreak="0">
    <w:nsid w:val="721A1777"/>
    <w:multiLevelType w:val="hybridMultilevel"/>
    <w:tmpl w:val="DBE81128"/>
    <w:lvl w:ilvl="0" w:tplc="6B283646">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9260D9E4">
      <w:numFmt w:val="bullet"/>
      <w:lvlText w:val="•"/>
      <w:lvlJc w:val="left"/>
      <w:pPr>
        <w:ind w:left="765" w:hanging="361"/>
      </w:pPr>
      <w:rPr>
        <w:rFonts w:hint="default"/>
        <w:lang w:val="en-US" w:eastAsia="en-US" w:bidi="ar-SA"/>
      </w:rPr>
    </w:lvl>
    <w:lvl w:ilvl="2" w:tplc="9EBE908C">
      <w:numFmt w:val="bullet"/>
      <w:lvlText w:val="•"/>
      <w:lvlJc w:val="left"/>
      <w:pPr>
        <w:ind w:left="1070" w:hanging="361"/>
      </w:pPr>
      <w:rPr>
        <w:rFonts w:hint="default"/>
        <w:lang w:val="en-US" w:eastAsia="en-US" w:bidi="ar-SA"/>
      </w:rPr>
    </w:lvl>
    <w:lvl w:ilvl="3" w:tplc="EB1876CC">
      <w:numFmt w:val="bullet"/>
      <w:lvlText w:val="•"/>
      <w:lvlJc w:val="left"/>
      <w:pPr>
        <w:ind w:left="1375" w:hanging="361"/>
      </w:pPr>
      <w:rPr>
        <w:rFonts w:hint="default"/>
        <w:lang w:val="en-US" w:eastAsia="en-US" w:bidi="ar-SA"/>
      </w:rPr>
    </w:lvl>
    <w:lvl w:ilvl="4" w:tplc="EF1217D8">
      <w:numFmt w:val="bullet"/>
      <w:lvlText w:val="•"/>
      <w:lvlJc w:val="left"/>
      <w:pPr>
        <w:ind w:left="1680" w:hanging="361"/>
      </w:pPr>
      <w:rPr>
        <w:rFonts w:hint="default"/>
        <w:lang w:val="en-US" w:eastAsia="en-US" w:bidi="ar-SA"/>
      </w:rPr>
    </w:lvl>
    <w:lvl w:ilvl="5" w:tplc="FB9047C4">
      <w:numFmt w:val="bullet"/>
      <w:lvlText w:val="•"/>
      <w:lvlJc w:val="left"/>
      <w:pPr>
        <w:ind w:left="1985" w:hanging="361"/>
      </w:pPr>
      <w:rPr>
        <w:rFonts w:hint="default"/>
        <w:lang w:val="en-US" w:eastAsia="en-US" w:bidi="ar-SA"/>
      </w:rPr>
    </w:lvl>
    <w:lvl w:ilvl="6" w:tplc="82A0DA2C">
      <w:numFmt w:val="bullet"/>
      <w:lvlText w:val="•"/>
      <w:lvlJc w:val="left"/>
      <w:pPr>
        <w:ind w:left="2290" w:hanging="361"/>
      </w:pPr>
      <w:rPr>
        <w:rFonts w:hint="default"/>
        <w:lang w:val="en-US" w:eastAsia="en-US" w:bidi="ar-SA"/>
      </w:rPr>
    </w:lvl>
    <w:lvl w:ilvl="7" w:tplc="63982AFA">
      <w:numFmt w:val="bullet"/>
      <w:lvlText w:val="•"/>
      <w:lvlJc w:val="left"/>
      <w:pPr>
        <w:ind w:left="2595" w:hanging="361"/>
      </w:pPr>
      <w:rPr>
        <w:rFonts w:hint="default"/>
        <w:lang w:val="en-US" w:eastAsia="en-US" w:bidi="ar-SA"/>
      </w:rPr>
    </w:lvl>
    <w:lvl w:ilvl="8" w:tplc="1F5A05EC">
      <w:numFmt w:val="bullet"/>
      <w:lvlText w:val="•"/>
      <w:lvlJc w:val="left"/>
      <w:pPr>
        <w:ind w:left="2900" w:hanging="361"/>
      </w:pPr>
      <w:rPr>
        <w:rFonts w:hint="default"/>
        <w:lang w:val="en-US" w:eastAsia="en-US" w:bidi="ar-SA"/>
      </w:rPr>
    </w:lvl>
  </w:abstractNum>
  <w:abstractNum w:abstractNumId="34" w15:restartNumberingAfterBreak="0">
    <w:nsid w:val="776C40CA"/>
    <w:multiLevelType w:val="hybridMultilevel"/>
    <w:tmpl w:val="A3BAA6FC"/>
    <w:lvl w:ilvl="0" w:tplc="87D0CF82">
      <w:start w:val="1"/>
      <w:numFmt w:val="lowerLetter"/>
      <w:lvlText w:val="%1."/>
      <w:lvlJc w:val="left"/>
      <w:pPr>
        <w:ind w:left="1539" w:hanging="360"/>
      </w:pPr>
      <w:rPr>
        <w:rFonts w:ascii="Calibri" w:eastAsia="Calibri" w:hAnsi="Calibri" w:cs="Calibri" w:hint="default"/>
        <w:b w:val="0"/>
        <w:bCs w:val="0"/>
        <w:i w:val="0"/>
        <w:iCs w:val="0"/>
        <w:spacing w:val="-1"/>
        <w:w w:val="100"/>
        <w:sz w:val="22"/>
        <w:szCs w:val="22"/>
        <w:lang w:val="en-US" w:eastAsia="en-US" w:bidi="ar-SA"/>
      </w:rPr>
    </w:lvl>
    <w:lvl w:ilvl="1" w:tplc="5A724D24">
      <w:numFmt w:val="bullet"/>
      <w:lvlText w:val="•"/>
      <w:lvlJc w:val="left"/>
      <w:pPr>
        <w:ind w:left="2432" w:hanging="360"/>
      </w:pPr>
      <w:rPr>
        <w:rFonts w:hint="default"/>
        <w:lang w:val="en-US" w:eastAsia="en-US" w:bidi="ar-SA"/>
      </w:rPr>
    </w:lvl>
    <w:lvl w:ilvl="2" w:tplc="E0C47578">
      <w:numFmt w:val="bullet"/>
      <w:lvlText w:val="•"/>
      <w:lvlJc w:val="left"/>
      <w:pPr>
        <w:ind w:left="3325" w:hanging="360"/>
      </w:pPr>
      <w:rPr>
        <w:rFonts w:hint="default"/>
        <w:lang w:val="en-US" w:eastAsia="en-US" w:bidi="ar-SA"/>
      </w:rPr>
    </w:lvl>
    <w:lvl w:ilvl="3" w:tplc="0310EAAA">
      <w:numFmt w:val="bullet"/>
      <w:lvlText w:val="•"/>
      <w:lvlJc w:val="left"/>
      <w:pPr>
        <w:ind w:left="4217" w:hanging="360"/>
      </w:pPr>
      <w:rPr>
        <w:rFonts w:hint="default"/>
        <w:lang w:val="en-US" w:eastAsia="en-US" w:bidi="ar-SA"/>
      </w:rPr>
    </w:lvl>
    <w:lvl w:ilvl="4" w:tplc="0204C1B6">
      <w:numFmt w:val="bullet"/>
      <w:lvlText w:val="•"/>
      <w:lvlJc w:val="left"/>
      <w:pPr>
        <w:ind w:left="5110" w:hanging="360"/>
      </w:pPr>
      <w:rPr>
        <w:rFonts w:hint="default"/>
        <w:lang w:val="en-US" w:eastAsia="en-US" w:bidi="ar-SA"/>
      </w:rPr>
    </w:lvl>
    <w:lvl w:ilvl="5" w:tplc="0726A77E">
      <w:numFmt w:val="bullet"/>
      <w:lvlText w:val="•"/>
      <w:lvlJc w:val="left"/>
      <w:pPr>
        <w:ind w:left="6003" w:hanging="360"/>
      </w:pPr>
      <w:rPr>
        <w:rFonts w:hint="default"/>
        <w:lang w:val="en-US" w:eastAsia="en-US" w:bidi="ar-SA"/>
      </w:rPr>
    </w:lvl>
    <w:lvl w:ilvl="6" w:tplc="3F1ED2F2">
      <w:numFmt w:val="bullet"/>
      <w:lvlText w:val="•"/>
      <w:lvlJc w:val="left"/>
      <w:pPr>
        <w:ind w:left="6895" w:hanging="360"/>
      </w:pPr>
      <w:rPr>
        <w:rFonts w:hint="default"/>
        <w:lang w:val="en-US" w:eastAsia="en-US" w:bidi="ar-SA"/>
      </w:rPr>
    </w:lvl>
    <w:lvl w:ilvl="7" w:tplc="39A4B4EC">
      <w:numFmt w:val="bullet"/>
      <w:lvlText w:val="•"/>
      <w:lvlJc w:val="left"/>
      <w:pPr>
        <w:ind w:left="7788" w:hanging="360"/>
      </w:pPr>
      <w:rPr>
        <w:rFonts w:hint="default"/>
        <w:lang w:val="en-US" w:eastAsia="en-US" w:bidi="ar-SA"/>
      </w:rPr>
    </w:lvl>
    <w:lvl w:ilvl="8" w:tplc="5C1C1910">
      <w:numFmt w:val="bullet"/>
      <w:lvlText w:val="•"/>
      <w:lvlJc w:val="left"/>
      <w:pPr>
        <w:ind w:left="8681" w:hanging="360"/>
      </w:pPr>
      <w:rPr>
        <w:rFonts w:hint="default"/>
        <w:lang w:val="en-US" w:eastAsia="en-US" w:bidi="ar-SA"/>
      </w:rPr>
    </w:lvl>
  </w:abstractNum>
  <w:abstractNum w:abstractNumId="35" w15:restartNumberingAfterBreak="0">
    <w:nsid w:val="7A4B69F8"/>
    <w:multiLevelType w:val="hybridMultilevel"/>
    <w:tmpl w:val="2A2EA640"/>
    <w:lvl w:ilvl="0" w:tplc="5DF6203E">
      <w:numFmt w:val="bullet"/>
      <w:lvlText w:val=""/>
      <w:lvlJc w:val="left"/>
      <w:pPr>
        <w:ind w:left="556" w:hanging="361"/>
      </w:pPr>
      <w:rPr>
        <w:rFonts w:ascii="Symbol" w:eastAsia="Symbol" w:hAnsi="Symbol" w:cs="Symbol" w:hint="default"/>
        <w:b w:val="0"/>
        <w:bCs w:val="0"/>
        <w:i w:val="0"/>
        <w:iCs w:val="0"/>
        <w:spacing w:val="0"/>
        <w:w w:val="100"/>
        <w:sz w:val="22"/>
        <w:szCs w:val="22"/>
        <w:lang w:val="en-US" w:eastAsia="en-US" w:bidi="ar-SA"/>
      </w:rPr>
    </w:lvl>
    <w:lvl w:ilvl="1" w:tplc="4726E1D6">
      <w:numFmt w:val="bullet"/>
      <w:lvlText w:val="•"/>
      <w:lvlJc w:val="left"/>
      <w:pPr>
        <w:ind w:left="1476" w:hanging="361"/>
      </w:pPr>
      <w:rPr>
        <w:rFonts w:hint="default"/>
        <w:lang w:val="en-US" w:eastAsia="en-US" w:bidi="ar-SA"/>
      </w:rPr>
    </w:lvl>
    <w:lvl w:ilvl="2" w:tplc="854667DE">
      <w:numFmt w:val="bullet"/>
      <w:lvlText w:val="•"/>
      <w:lvlJc w:val="left"/>
      <w:pPr>
        <w:ind w:left="2393" w:hanging="361"/>
      </w:pPr>
      <w:rPr>
        <w:rFonts w:hint="default"/>
        <w:lang w:val="en-US" w:eastAsia="en-US" w:bidi="ar-SA"/>
      </w:rPr>
    </w:lvl>
    <w:lvl w:ilvl="3" w:tplc="0B74E2BE">
      <w:numFmt w:val="bullet"/>
      <w:lvlText w:val="•"/>
      <w:lvlJc w:val="left"/>
      <w:pPr>
        <w:ind w:left="3309" w:hanging="361"/>
      </w:pPr>
      <w:rPr>
        <w:rFonts w:hint="default"/>
        <w:lang w:val="en-US" w:eastAsia="en-US" w:bidi="ar-SA"/>
      </w:rPr>
    </w:lvl>
    <w:lvl w:ilvl="4" w:tplc="20468424">
      <w:numFmt w:val="bullet"/>
      <w:lvlText w:val="•"/>
      <w:lvlJc w:val="left"/>
      <w:pPr>
        <w:ind w:left="4226" w:hanging="361"/>
      </w:pPr>
      <w:rPr>
        <w:rFonts w:hint="default"/>
        <w:lang w:val="en-US" w:eastAsia="en-US" w:bidi="ar-SA"/>
      </w:rPr>
    </w:lvl>
    <w:lvl w:ilvl="5" w:tplc="C25CB852">
      <w:numFmt w:val="bullet"/>
      <w:lvlText w:val="•"/>
      <w:lvlJc w:val="left"/>
      <w:pPr>
        <w:ind w:left="5142" w:hanging="361"/>
      </w:pPr>
      <w:rPr>
        <w:rFonts w:hint="default"/>
        <w:lang w:val="en-US" w:eastAsia="en-US" w:bidi="ar-SA"/>
      </w:rPr>
    </w:lvl>
    <w:lvl w:ilvl="6" w:tplc="BDE8F170">
      <w:numFmt w:val="bullet"/>
      <w:lvlText w:val="•"/>
      <w:lvlJc w:val="left"/>
      <w:pPr>
        <w:ind w:left="6059" w:hanging="361"/>
      </w:pPr>
      <w:rPr>
        <w:rFonts w:hint="default"/>
        <w:lang w:val="en-US" w:eastAsia="en-US" w:bidi="ar-SA"/>
      </w:rPr>
    </w:lvl>
    <w:lvl w:ilvl="7" w:tplc="0D106AD2">
      <w:numFmt w:val="bullet"/>
      <w:lvlText w:val="•"/>
      <w:lvlJc w:val="left"/>
      <w:pPr>
        <w:ind w:left="6975" w:hanging="361"/>
      </w:pPr>
      <w:rPr>
        <w:rFonts w:hint="default"/>
        <w:lang w:val="en-US" w:eastAsia="en-US" w:bidi="ar-SA"/>
      </w:rPr>
    </w:lvl>
    <w:lvl w:ilvl="8" w:tplc="662C3912">
      <w:numFmt w:val="bullet"/>
      <w:lvlText w:val="•"/>
      <w:lvlJc w:val="left"/>
      <w:pPr>
        <w:ind w:left="7892" w:hanging="361"/>
      </w:pPr>
      <w:rPr>
        <w:rFonts w:hint="default"/>
        <w:lang w:val="en-US" w:eastAsia="en-US" w:bidi="ar-SA"/>
      </w:rPr>
    </w:lvl>
  </w:abstractNum>
  <w:abstractNum w:abstractNumId="36" w15:restartNumberingAfterBreak="0">
    <w:nsid w:val="7D4506C7"/>
    <w:multiLevelType w:val="hybridMultilevel"/>
    <w:tmpl w:val="7B7A8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5B3D36"/>
    <w:multiLevelType w:val="hybridMultilevel"/>
    <w:tmpl w:val="212008FE"/>
    <w:lvl w:ilvl="0" w:tplc="627CBA20">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E53A8B80">
      <w:numFmt w:val="bullet"/>
      <w:lvlText w:val="•"/>
      <w:lvlJc w:val="left"/>
      <w:pPr>
        <w:ind w:left="765" w:hanging="361"/>
      </w:pPr>
      <w:rPr>
        <w:rFonts w:hint="default"/>
        <w:lang w:val="en-US" w:eastAsia="en-US" w:bidi="ar-SA"/>
      </w:rPr>
    </w:lvl>
    <w:lvl w:ilvl="2" w:tplc="2B5A9D16">
      <w:numFmt w:val="bullet"/>
      <w:lvlText w:val="•"/>
      <w:lvlJc w:val="left"/>
      <w:pPr>
        <w:ind w:left="1070" w:hanging="361"/>
      </w:pPr>
      <w:rPr>
        <w:rFonts w:hint="default"/>
        <w:lang w:val="en-US" w:eastAsia="en-US" w:bidi="ar-SA"/>
      </w:rPr>
    </w:lvl>
    <w:lvl w:ilvl="3" w:tplc="F4D07458">
      <w:numFmt w:val="bullet"/>
      <w:lvlText w:val="•"/>
      <w:lvlJc w:val="left"/>
      <w:pPr>
        <w:ind w:left="1375" w:hanging="361"/>
      </w:pPr>
      <w:rPr>
        <w:rFonts w:hint="default"/>
        <w:lang w:val="en-US" w:eastAsia="en-US" w:bidi="ar-SA"/>
      </w:rPr>
    </w:lvl>
    <w:lvl w:ilvl="4" w:tplc="C01A560A">
      <w:numFmt w:val="bullet"/>
      <w:lvlText w:val="•"/>
      <w:lvlJc w:val="left"/>
      <w:pPr>
        <w:ind w:left="1680" w:hanging="361"/>
      </w:pPr>
      <w:rPr>
        <w:rFonts w:hint="default"/>
        <w:lang w:val="en-US" w:eastAsia="en-US" w:bidi="ar-SA"/>
      </w:rPr>
    </w:lvl>
    <w:lvl w:ilvl="5" w:tplc="1068AC2A">
      <w:numFmt w:val="bullet"/>
      <w:lvlText w:val="•"/>
      <w:lvlJc w:val="left"/>
      <w:pPr>
        <w:ind w:left="1985" w:hanging="361"/>
      </w:pPr>
      <w:rPr>
        <w:rFonts w:hint="default"/>
        <w:lang w:val="en-US" w:eastAsia="en-US" w:bidi="ar-SA"/>
      </w:rPr>
    </w:lvl>
    <w:lvl w:ilvl="6" w:tplc="514403D6">
      <w:numFmt w:val="bullet"/>
      <w:lvlText w:val="•"/>
      <w:lvlJc w:val="left"/>
      <w:pPr>
        <w:ind w:left="2290" w:hanging="361"/>
      </w:pPr>
      <w:rPr>
        <w:rFonts w:hint="default"/>
        <w:lang w:val="en-US" w:eastAsia="en-US" w:bidi="ar-SA"/>
      </w:rPr>
    </w:lvl>
    <w:lvl w:ilvl="7" w:tplc="792054E2">
      <w:numFmt w:val="bullet"/>
      <w:lvlText w:val="•"/>
      <w:lvlJc w:val="left"/>
      <w:pPr>
        <w:ind w:left="2595" w:hanging="361"/>
      </w:pPr>
      <w:rPr>
        <w:rFonts w:hint="default"/>
        <w:lang w:val="en-US" w:eastAsia="en-US" w:bidi="ar-SA"/>
      </w:rPr>
    </w:lvl>
    <w:lvl w:ilvl="8" w:tplc="E4A41D3A">
      <w:numFmt w:val="bullet"/>
      <w:lvlText w:val="•"/>
      <w:lvlJc w:val="left"/>
      <w:pPr>
        <w:ind w:left="2900" w:hanging="361"/>
      </w:pPr>
      <w:rPr>
        <w:rFonts w:hint="default"/>
        <w:lang w:val="en-US" w:eastAsia="en-US" w:bidi="ar-SA"/>
      </w:rPr>
    </w:lvl>
  </w:abstractNum>
  <w:abstractNum w:abstractNumId="38" w15:restartNumberingAfterBreak="0">
    <w:nsid w:val="7FA77DAE"/>
    <w:multiLevelType w:val="hybridMultilevel"/>
    <w:tmpl w:val="A65A7052"/>
    <w:lvl w:ilvl="0" w:tplc="92B6C418">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879E6100">
      <w:numFmt w:val="bullet"/>
      <w:lvlText w:val="•"/>
      <w:lvlJc w:val="left"/>
      <w:pPr>
        <w:ind w:left="765" w:hanging="361"/>
      </w:pPr>
      <w:rPr>
        <w:rFonts w:hint="default"/>
        <w:lang w:val="en-US" w:eastAsia="en-US" w:bidi="ar-SA"/>
      </w:rPr>
    </w:lvl>
    <w:lvl w:ilvl="2" w:tplc="BB7E6A60">
      <w:numFmt w:val="bullet"/>
      <w:lvlText w:val="•"/>
      <w:lvlJc w:val="left"/>
      <w:pPr>
        <w:ind w:left="1070" w:hanging="361"/>
      </w:pPr>
      <w:rPr>
        <w:rFonts w:hint="default"/>
        <w:lang w:val="en-US" w:eastAsia="en-US" w:bidi="ar-SA"/>
      </w:rPr>
    </w:lvl>
    <w:lvl w:ilvl="3" w:tplc="3BBAC5DA">
      <w:numFmt w:val="bullet"/>
      <w:lvlText w:val="•"/>
      <w:lvlJc w:val="left"/>
      <w:pPr>
        <w:ind w:left="1375" w:hanging="361"/>
      </w:pPr>
      <w:rPr>
        <w:rFonts w:hint="default"/>
        <w:lang w:val="en-US" w:eastAsia="en-US" w:bidi="ar-SA"/>
      </w:rPr>
    </w:lvl>
    <w:lvl w:ilvl="4" w:tplc="F0CECE1A">
      <w:numFmt w:val="bullet"/>
      <w:lvlText w:val="•"/>
      <w:lvlJc w:val="left"/>
      <w:pPr>
        <w:ind w:left="1680" w:hanging="361"/>
      </w:pPr>
      <w:rPr>
        <w:rFonts w:hint="default"/>
        <w:lang w:val="en-US" w:eastAsia="en-US" w:bidi="ar-SA"/>
      </w:rPr>
    </w:lvl>
    <w:lvl w:ilvl="5" w:tplc="46B4F588">
      <w:numFmt w:val="bullet"/>
      <w:lvlText w:val="•"/>
      <w:lvlJc w:val="left"/>
      <w:pPr>
        <w:ind w:left="1985" w:hanging="361"/>
      </w:pPr>
      <w:rPr>
        <w:rFonts w:hint="default"/>
        <w:lang w:val="en-US" w:eastAsia="en-US" w:bidi="ar-SA"/>
      </w:rPr>
    </w:lvl>
    <w:lvl w:ilvl="6" w:tplc="0E24DF3C">
      <w:numFmt w:val="bullet"/>
      <w:lvlText w:val="•"/>
      <w:lvlJc w:val="left"/>
      <w:pPr>
        <w:ind w:left="2290" w:hanging="361"/>
      </w:pPr>
      <w:rPr>
        <w:rFonts w:hint="default"/>
        <w:lang w:val="en-US" w:eastAsia="en-US" w:bidi="ar-SA"/>
      </w:rPr>
    </w:lvl>
    <w:lvl w:ilvl="7" w:tplc="97FC2FAA">
      <w:numFmt w:val="bullet"/>
      <w:lvlText w:val="•"/>
      <w:lvlJc w:val="left"/>
      <w:pPr>
        <w:ind w:left="2595" w:hanging="361"/>
      </w:pPr>
      <w:rPr>
        <w:rFonts w:hint="default"/>
        <w:lang w:val="en-US" w:eastAsia="en-US" w:bidi="ar-SA"/>
      </w:rPr>
    </w:lvl>
    <w:lvl w:ilvl="8" w:tplc="FC2CCB78">
      <w:numFmt w:val="bullet"/>
      <w:lvlText w:val="•"/>
      <w:lvlJc w:val="left"/>
      <w:pPr>
        <w:ind w:left="2900" w:hanging="361"/>
      </w:pPr>
      <w:rPr>
        <w:rFonts w:hint="default"/>
        <w:lang w:val="en-US" w:eastAsia="en-US" w:bidi="ar-SA"/>
      </w:rPr>
    </w:lvl>
  </w:abstractNum>
  <w:num w:numId="1" w16cid:durableId="1515412628">
    <w:abstractNumId w:val="17"/>
  </w:num>
  <w:num w:numId="2" w16cid:durableId="1044914548">
    <w:abstractNumId w:val="27"/>
  </w:num>
  <w:num w:numId="3" w16cid:durableId="505092092">
    <w:abstractNumId w:val="33"/>
  </w:num>
  <w:num w:numId="4" w16cid:durableId="214658597">
    <w:abstractNumId w:val="35"/>
  </w:num>
  <w:num w:numId="5" w16cid:durableId="146477213">
    <w:abstractNumId w:val="20"/>
  </w:num>
  <w:num w:numId="6" w16cid:durableId="1358770237">
    <w:abstractNumId w:val="6"/>
  </w:num>
  <w:num w:numId="7" w16cid:durableId="813136802">
    <w:abstractNumId w:val="30"/>
  </w:num>
  <w:num w:numId="8" w16cid:durableId="899050626">
    <w:abstractNumId w:val="3"/>
  </w:num>
  <w:num w:numId="9" w16cid:durableId="767773785">
    <w:abstractNumId w:val="4"/>
  </w:num>
  <w:num w:numId="10" w16cid:durableId="1258638695">
    <w:abstractNumId w:val="18"/>
  </w:num>
  <w:num w:numId="11" w16cid:durableId="2008628646">
    <w:abstractNumId w:val="38"/>
  </w:num>
  <w:num w:numId="12" w16cid:durableId="137772723">
    <w:abstractNumId w:val="28"/>
  </w:num>
  <w:num w:numId="13" w16cid:durableId="454950923">
    <w:abstractNumId w:val="14"/>
  </w:num>
  <w:num w:numId="14" w16cid:durableId="1984851147">
    <w:abstractNumId w:val="16"/>
  </w:num>
  <w:num w:numId="15" w16cid:durableId="567769711">
    <w:abstractNumId w:val="25"/>
  </w:num>
  <w:num w:numId="16" w16cid:durableId="756485926">
    <w:abstractNumId w:val="0"/>
  </w:num>
  <w:num w:numId="17" w16cid:durableId="466777601">
    <w:abstractNumId w:val="24"/>
  </w:num>
  <w:num w:numId="18" w16cid:durableId="874192674">
    <w:abstractNumId w:val="37"/>
  </w:num>
  <w:num w:numId="19" w16cid:durableId="810752749">
    <w:abstractNumId w:val="23"/>
  </w:num>
  <w:num w:numId="20" w16cid:durableId="1881555121">
    <w:abstractNumId w:val="34"/>
  </w:num>
  <w:num w:numId="21" w16cid:durableId="769853777">
    <w:abstractNumId w:val="2"/>
  </w:num>
  <w:num w:numId="22" w16cid:durableId="1124544062">
    <w:abstractNumId w:val="19"/>
  </w:num>
  <w:num w:numId="23" w16cid:durableId="256645914">
    <w:abstractNumId w:val="12"/>
  </w:num>
  <w:num w:numId="24" w16cid:durableId="1555431716">
    <w:abstractNumId w:val="31"/>
  </w:num>
  <w:num w:numId="25" w16cid:durableId="507402048">
    <w:abstractNumId w:val="10"/>
  </w:num>
  <w:num w:numId="26" w16cid:durableId="801579014">
    <w:abstractNumId w:val="22"/>
  </w:num>
  <w:num w:numId="27" w16cid:durableId="1987853639">
    <w:abstractNumId w:val="5"/>
  </w:num>
  <w:num w:numId="28" w16cid:durableId="1451582132">
    <w:abstractNumId w:val="13"/>
  </w:num>
  <w:num w:numId="29" w16cid:durableId="1987514873">
    <w:abstractNumId w:val="11"/>
  </w:num>
  <w:num w:numId="30" w16cid:durableId="1397240800">
    <w:abstractNumId w:val="15"/>
  </w:num>
  <w:num w:numId="31" w16cid:durableId="1235435656">
    <w:abstractNumId w:val="32"/>
  </w:num>
  <w:num w:numId="32" w16cid:durableId="1736931322">
    <w:abstractNumId w:val="8"/>
  </w:num>
  <w:num w:numId="33" w16cid:durableId="1621306186">
    <w:abstractNumId w:val="29"/>
  </w:num>
  <w:num w:numId="34" w16cid:durableId="2141411721">
    <w:abstractNumId w:val="7"/>
  </w:num>
  <w:num w:numId="35" w16cid:durableId="983386084">
    <w:abstractNumId w:val="21"/>
  </w:num>
  <w:num w:numId="36" w16cid:durableId="1731462300">
    <w:abstractNumId w:val="36"/>
  </w:num>
  <w:num w:numId="37" w16cid:durableId="1216506812">
    <w:abstractNumId w:val="9"/>
  </w:num>
  <w:num w:numId="38" w16cid:durableId="1231229430">
    <w:abstractNumId w:val="26"/>
  </w:num>
  <w:num w:numId="39" w16cid:durableId="1263413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3EAC"/>
    <w:rsid w:val="00001F5D"/>
    <w:rsid w:val="00025C7A"/>
    <w:rsid w:val="00027086"/>
    <w:rsid w:val="00045F5E"/>
    <w:rsid w:val="00055BF8"/>
    <w:rsid w:val="0009276A"/>
    <w:rsid w:val="000971E7"/>
    <w:rsid w:val="000A2813"/>
    <w:rsid w:val="000A2AE8"/>
    <w:rsid w:val="000C664F"/>
    <w:rsid w:val="000C6C91"/>
    <w:rsid w:val="000C7398"/>
    <w:rsid w:val="000D0F1F"/>
    <w:rsid w:val="000D132F"/>
    <w:rsid w:val="000D338E"/>
    <w:rsid w:val="000E6C40"/>
    <w:rsid w:val="000F127B"/>
    <w:rsid w:val="000F1488"/>
    <w:rsid w:val="00114674"/>
    <w:rsid w:val="00115FA5"/>
    <w:rsid w:val="00117F9F"/>
    <w:rsid w:val="00122576"/>
    <w:rsid w:val="00131372"/>
    <w:rsid w:val="0016735A"/>
    <w:rsid w:val="00180466"/>
    <w:rsid w:val="00181D5E"/>
    <w:rsid w:val="0019442F"/>
    <w:rsid w:val="001A0493"/>
    <w:rsid w:val="001B44AD"/>
    <w:rsid w:val="001D2F12"/>
    <w:rsid w:val="001D4BE9"/>
    <w:rsid w:val="001E035C"/>
    <w:rsid w:val="001E7624"/>
    <w:rsid w:val="001F2A40"/>
    <w:rsid w:val="001F2F22"/>
    <w:rsid w:val="002006A4"/>
    <w:rsid w:val="00206B97"/>
    <w:rsid w:val="00213EBE"/>
    <w:rsid w:val="00215A8C"/>
    <w:rsid w:val="00234F6B"/>
    <w:rsid w:val="00240C6E"/>
    <w:rsid w:val="00247516"/>
    <w:rsid w:val="002528C0"/>
    <w:rsid w:val="00261101"/>
    <w:rsid w:val="00262595"/>
    <w:rsid w:val="0026318F"/>
    <w:rsid w:val="0027342A"/>
    <w:rsid w:val="002763C4"/>
    <w:rsid w:val="002A4FF9"/>
    <w:rsid w:val="002A717F"/>
    <w:rsid w:val="002C5D80"/>
    <w:rsid w:val="002C69E9"/>
    <w:rsid w:val="002D08DE"/>
    <w:rsid w:val="002E4DD6"/>
    <w:rsid w:val="002F5BA2"/>
    <w:rsid w:val="0032490C"/>
    <w:rsid w:val="00324963"/>
    <w:rsid w:val="003408BC"/>
    <w:rsid w:val="00352FD5"/>
    <w:rsid w:val="0036376C"/>
    <w:rsid w:val="00363C3A"/>
    <w:rsid w:val="003727C5"/>
    <w:rsid w:val="003728A7"/>
    <w:rsid w:val="003728F2"/>
    <w:rsid w:val="003763E5"/>
    <w:rsid w:val="00382A50"/>
    <w:rsid w:val="003840AE"/>
    <w:rsid w:val="003850CA"/>
    <w:rsid w:val="00391295"/>
    <w:rsid w:val="003D0A7C"/>
    <w:rsid w:val="003E26EB"/>
    <w:rsid w:val="003F21C7"/>
    <w:rsid w:val="003F3951"/>
    <w:rsid w:val="00417440"/>
    <w:rsid w:val="00423DEC"/>
    <w:rsid w:val="00427C33"/>
    <w:rsid w:val="0043343B"/>
    <w:rsid w:val="00435B56"/>
    <w:rsid w:val="004541DB"/>
    <w:rsid w:val="0046280A"/>
    <w:rsid w:val="00473810"/>
    <w:rsid w:val="00473A99"/>
    <w:rsid w:val="00486D13"/>
    <w:rsid w:val="00494A80"/>
    <w:rsid w:val="00494A98"/>
    <w:rsid w:val="004975FA"/>
    <w:rsid w:val="004B095F"/>
    <w:rsid w:val="004B4503"/>
    <w:rsid w:val="004B4641"/>
    <w:rsid w:val="004C099D"/>
    <w:rsid w:val="004C442A"/>
    <w:rsid w:val="004C6E6E"/>
    <w:rsid w:val="004D1B30"/>
    <w:rsid w:val="004D4D66"/>
    <w:rsid w:val="004D71D9"/>
    <w:rsid w:val="004E4D8F"/>
    <w:rsid w:val="004E6B48"/>
    <w:rsid w:val="004F0572"/>
    <w:rsid w:val="004F3150"/>
    <w:rsid w:val="00511E38"/>
    <w:rsid w:val="00512E0D"/>
    <w:rsid w:val="00516AD0"/>
    <w:rsid w:val="00536447"/>
    <w:rsid w:val="005557B4"/>
    <w:rsid w:val="00561D03"/>
    <w:rsid w:val="005639DB"/>
    <w:rsid w:val="00577DCD"/>
    <w:rsid w:val="005960C5"/>
    <w:rsid w:val="005A386F"/>
    <w:rsid w:val="005A53B6"/>
    <w:rsid w:val="005B6CFC"/>
    <w:rsid w:val="005C3DC6"/>
    <w:rsid w:val="005E0D23"/>
    <w:rsid w:val="005E170A"/>
    <w:rsid w:val="005E1810"/>
    <w:rsid w:val="005F5A7D"/>
    <w:rsid w:val="00611034"/>
    <w:rsid w:val="006211D1"/>
    <w:rsid w:val="00623663"/>
    <w:rsid w:val="00630A34"/>
    <w:rsid w:val="006337D8"/>
    <w:rsid w:val="006509B0"/>
    <w:rsid w:val="00652644"/>
    <w:rsid w:val="00656058"/>
    <w:rsid w:val="00662C73"/>
    <w:rsid w:val="00671B35"/>
    <w:rsid w:val="00671DFC"/>
    <w:rsid w:val="00682802"/>
    <w:rsid w:val="00696D7C"/>
    <w:rsid w:val="00697349"/>
    <w:rsid w:val="006A2079"/>
    <w:rsid w:val="006A3879"/>
    <w:rsid w:val="006B34C9"/>
    <w:rsid w:val="006C11B5"/>
    <w:rsid w:val="006C2C0E"/>
    <w:rsid w:val="006C2DC4"/>
    <w:rsid w:val="006F24E6"/>
    <w:rsid w:val="006F4507"/>
    <w:rsid w:val="007040CC"/>
    <w:rsid w:val="00726968"/>
    <w:rsid w:val="00733E97"/>
    <w:rsid w:val="007342E1"/>
    <w:rsid w:val="007554FA"/>
    <w:rsid w:val="007621A7"/>
    <w:rsid w:val="00762D38"/>
    <w:rsid w:val="00797636"/>
    <w:rsid w:val="0079778E"/>
    <w:rsid w:val="007A1F2B"/>
    <w:rsid w:val="007A5F04"/>
    <w:rsid w:val="007B1E1A"/>
    <w:rsid w:val="007B2545"/>
    <w:rsid w:val="007B3EAC"/>
    <w:rsid w:val="007B4450"/>
    <w:rsid w:val="007D029B"/>
    <w:rsid w:val="007D7415"/>
    <w:rsid w:val="007E302E"/>
    <w:rsid w:val="007E7945"/>
    <w:rsid w:val="00800979"/>
    <w:rsid w:val="00810B20"/>
    <w:rsid w:val="00817DD4"/>
    <w:rsid w:val="008205E1"/>
    <w:rsid w:val="008209CF"/>
    <w:rsid w:val="00822419"/>
    <w:rsid w:val="00826E46"/>
    <w:rsid w:val="00840C78"/>
    <w:rsid w:val="00840C8B"/>
    <w:rsid w:val="008511F5"/>
    <w:rsid w:val="00851EB7"/>
    <w:rsid w:val="00853273"/>
    <w:rsid w:val="00853876"/>
    <w:rsid w:val="008642B0"/>
    <w:rsid w:val="00864401"/>
    <w:rsid w:val="00881274"/>
    <w:rsid w:val="00891451"/>
    <w:rsid w:val="008A4E10"/>
    <w:rsid w:val="008B40B0"/>
    <w:rsid w:val="008D2BFD"/>
    <w:rsid w:val="008D35B8"/>
    <w:rsid w:val="008D476B"/>
    <w:rsid w:val="008E7386"/>
    <w:rsid w:val="008F753D"/>
    <w:rsid w:val="008F7B84"/>
    <w:rsid w:val="00903C58"/>
    <w:rsid w:val="0090551A"/>
    <w:rsid w:val="00911FD5"/>
    <w:rsid w:val="00921C17"/>
    <w:rsid w:val="00932AFE"/>
    <w:rsid w:val="009350BB"/>
    <w:rsid w:val="00937C0D"/>
    <w:rsid w:val="00947537"/>
    <w:rsid w:val="00950556"/>
    <w:rsid w:val="00954C28"/>
    <w:rsid w:val="00972B75"/>
    <w:rsid w:val="009A3419"/>
    <w:rsid w:val="009B1BBD"/>
    <w:rsid w:val="009C15C8"/>
    <w:rsid w:val="009D3A97"/>
    <w:rsid w:val="009D46B8"/>
    <w:rsid w:val="009E1EED"/>
    <w:rsid w:val="009F18D5"/>
    <w:rsid w:val="009F2FC0"/>
    <w:rsid w:val="009F5086"/>
    <w:rsid w:val="009F5BD4"/>
    <w:rsid w:val="009F7FDC"/>
    <w:rsid w:val="00A028A1"/>
    <w:rsid w:val="00A030AA"/>
    <w:rsid w:val="00A04AFA"/>
    <w:rsid w:val="00A10F9E"/>
    <w:rsid w:val="00A133B6"/>
    <w:rsid w:val="00A14620"/>
    <w:rsid w:val="00A20A03"/>
    <w:rsid w:val="00A247DA"/>
    <w:rsid w:val="00A379D8"/>
    <w:rsid w:val="00A46264"/>
    <w:rsid w:val="00A51B57"/>
    <w:rsid w:val="00A641AC"/>
    <w:rsid w:val="00A707CF"/>
    <w:rsid w:val="00A724D4"/>
    <w:rsid w:val="00A72680"/>
    <w:rsid w:val="00AA594A"/>
    <w:rsid w:val="00AB0977"/>
    <w:rsid w:val="00AB2997"/>
    <w:rsid w:val="00AD069A"/>
    <w:rsid w:val="00AD0E5C"/>
    <w:rsid w:val="00AD2DEF"/>
    <w:rsid w:val="00AD3A20"/>
    <w:rsid w:val="00AD68F8"/>
    <w:rsid w:val="00AE3E15"/>
    <w:rsid w:val="00AE676E"/>
    <w:rsid w:val="00AF0D17"/>
    <w:rsid w:val="00B04F43"/>
    <w:rsid w:val="00B21B9A"/>
    <w:rsid w:val="00B22477"/>
    <w:rsid w:val="00B30D38"/>
    <w:rsid w:val="00B41A73"/>
    <w:rsid w:val="00B6577A"/>
    <w:rsid w:val="00B71D06"/>
    <w:rsid w:val="00B74BCB"/>
    <w:rsid w:val="00B7682C"/>
    <w:rsid w:val="00B77BC5"/>
    <w:rsid w:val="00B80ED9"/>
    <w:rsid w:val="00B957D8"/>
    <w:rsid w:val="00BB113E"/>
    <w:rsid w:val="00BB7A9A"/>
    <w:rsid w:val="00BC392E"/>
    <w:rsid w:val="00BD0CA8"/>
    <w:rsid w:val="00BE044D"/>
    <w:rsid w:val="00BE3C2D"/>
    <w:rsid w:val="00BF207D"/>
    <w:rsid w:val="00BF311A"/>
    <w:rsid w:val="00BF6C59"/>
    <w:rsid w:val="00C05DA0"/>
    <w:rsid w:val="00C1155C"/>
    <w:rsid w:val="00C432C1"/>
    <w:rsid w:val="00C445F2"/>
    <w:rsid w:val="00C477F2"/>
    <w:rsid w:val="00C56635"/>
    <w:rsid w:val="00C57F31"/>
    <w:rsid w:val="00C6396F"/>
    <w:rsid w:val="00C77D3C"/>
    <w:rsid w:val="00C81E3D"/>
    <w:rsid w:val="00C843B3"/>
    <w:rsid w:val="00CA01E0"/>
    <w:rsid w:val="00CA49A8"/>
    <w:rsid w:val="00CB1EBA"/>
    <w:rsid w:val="00CE2CCC"/>
    <w:rsid w:val="00CE6CDF"/>
    <w:rsid w:val="00CF5885"/>
    <w:rsid w:val="00D256F6"/>
    <w:rsid w:val="00D37C84"/>
    <w:rsid w:val="00D41394"/>
    <w:rsid w:val="00D638C9"/>
    <w:rsid w:val="00D64385"/>
    <w:rsid w:val="00D66A4B"/>
    <w:rsid w:val="00D67D8F"/>
    <w:rsid w:val="00D712AC"/>
    <w:rsid w:val="00D9492F"/>
    <w:rsid w:val="00DA4789"/>
    <w:rsid w:val="00DB4C58"/>
    <w:rsid w:val="00DC37A8"/>
    <w:rsid w:val="00DC6159"/>
    <w:rsid w:val="00DC6354"/>
    <w:rsid w:val="00DD693C"/>
    <w:rsid w:val="00DE369F"/>
    <w:rsid w:val="00DE7564"/>
    <w:rsid w:val="00E00EE1"/>
    <w:rsid w:val="00E05D67"/>
    <w:rsid w:val="00E06709"/>
    <w:rsid w:val="00E137D7"/>
    <w:rsid w:val="00E165ED"/>
    <w:rsid w:val="00E17E42"/>
    <w:rsid w:val="00E274D0"/>
    <w:rsid w:val="00E34BBB"/>
    <w:rsid w:val="00E447A9"/>
    <w:rsid w:val="00E52FAD"/>
    <w:rsid w:val="00E73AB4"/>
    <w:rsid w:val="00E779F9"/>
    <w:rsid w:val="00E80DDD"/>
    <w:rsid w:val="00E83EFA"/>
    <w:rsid w:val="00E86FCF"/>
    <w:rsid w:val="00E92FC8"/>
    <w:rsid w:val="00EA2FEF"/>
    <w:rsid w:val="00EA4FE8"/>
    <w:rsid w:val="00EB161E"/>
    <w:rsid w:val="00EC46E7"/>
    <w:rsid w:val="00EE3027"/>
    <w:rsid w:val="00EE748B"/>
    <w:rsid w:val="00F119CA"/>
    <w:rsid w:val="00F14DB6"/>
    <w:rsid w:val="00F17351"/>
    <w:rsid w:val="00F42461"/>
    <w:rsid w:val="00F44B0C"/>
    <w:rsid w:val="00F5766E"/>
    <w:rsid w:val="00F64B4F"/>
    <w:rsid w:val="00F767CE"/>
    <w:rsid w:val="00F80339"/>
    <w:rsid w:val="00F84A71"/>
    <w:rsid w:val="00F84BBF"/>
    <w:rsid w:val="00F84DAB"/>
    <w:rsid w:val="00F96D19"/>
    <w:rsid w:val="00FB2B63"/>
    <w:rsid w:val="00FE3129"/>
    <w:rsid w:val="00FF3252"/>
    <w:rsid w:val="00FF3A5C"/>
    <w:rsid w:val="00FF4B11"/>
    <w:rsid w:val="00FF5B93"/>
    <w:rsid w:val="019D6AE2"/>
    <w:rsid w:val="0291828A"/>
    <w:rsid w:val="02AC92E8"/>
    <w:rsid w:val="02D7EC71"/>
    <w:rsid w:val="02FBE3CE"/>
    <w:rsid w:val="03127922"/>
    <w:rsid w:val="03C83F36"/>
    <w:rsid w:val="04847F6F"/>
    <w:rsid w:val="04EEB5A8"/>
    <w:rsid w:val="05B78408"/>
    <w:rsid w:val="06E722ED"/>
    <w:rsid w:val="0884A00B"/>
    <w:rsid w:val="08EF8E24"/>
    <w:rsid w:val="09BCAE9E"/>
    <w:rsid w:val="09CE2F4C"/>
    <w:rsid w:val="0A708357"/>
    <w:rsid w:val="0B310DB3"/>
    <w:rsid w:val="0B4B899F"/>
    <w:rsid w:val="0B92ECF7"/>
    <w:rsid w:val="0C1BDA8C"/>
    <w:rsid w:val="0CD5E856"/>
    <w:rsid w:val="0D1215D1"/>
    <w:rsid w:val="0D98DFEC"/>
    <w:rsid w:val="0DB2AE42"/>
    <w:rsid w:val="0ECD2DE0"/>
    <w:rsid w:val="0EEE9581"/>
    <w:rsid w:val="0F78B7D5"/>
    <w:rsid w:val="10238342"/>
    <w:rsid w:val="102C98CC"/>
    <w:rsid w:val="103A443B"/>
    <w:rsid w:val="103AFF09"/>
    <w:rsid w:val="114A8553"/>
    <w:rsid w:val="12A297E9"/>
    <w:rsid w:val="12A87D53"/>
    <w:rsid w:val="13DAE73E"/>
    <w:rsid w:val="140E03BB"/>
    <w:rsid w:val="156616CE"/>
    <w:rsid w:val="15C7A0CD"/>
    <w:rsid w:val="17DA9C82"/>
    <w:rsid w:val="17DC74D1"/>
    <w:rsid w:val="18D9DA75"/>
    <w:rsid w:val="192F8B78"/>
    <w:rsid w:val="1A3EAF35"/>
    <w:rsid w:val="1A69F493"/>
    <w:rsid w:val="1A6B9775"/>
    <w:rsid w:val="1B115F19"/>
    <w:rsid w:val="1C0B2898"/>
    <w:rsid w:val="1CBD9208"/>
    <w:rsid w:val="1CC238EE"/>
    <w:rsid w:val="1CD07B74"/>
    <w:rsid w:val="1D5B823A"/>
    <w:rsid w:val="1DAD6518"/>
    <w:rsid w:val="1DDCFAE5"/>
    <w:rsid w:val="1E02611F"/>
    <w:rsid w:val="1E23D9AC"/>
    <w:rsid w:val="2026DD6E"/>
    <w:rsid w:val="202F5F4C"/>
    <w:rsid w:val="20518A17"/>
    <w:rsid w:val="20CD121E"/>
    <w:rsid w:val="20D23EC5"/>
    <w:rsid w:val="223C12C2"/>
    <w:rsid w:val="2312641E"/>
    <w:rsid w:val="23263EE8"/>
    <w:rsid w:val="23284FB0"/>
    <w:rsid w:val="2394CF66"/>
    <w:rsid w:val="2599112A"/>
    <w:rsid w:val="25F83113"/>
    <w:rsid w:val="265C6464"/>
    <w:rsid w:val="26C4FA7A"/>
    <w:rsid w:val="2710512A"/>
    <w:rsid w:val="274744D3"/>
    <w:rsid w:val="27FE5E8B"/>
    <w:rsid w:val="292A125A"/>
    <w:rsid w:val="29B40D5B"/>
    <w:rsid w:val="2A553637"/>
    <w:rsid w:val="2A6CCEEC"/>
    <w:rsid w:val="2ACD73FC"/>
    <w:rsid w:val="2B2EA4AD"/>
    <w:rsid w:val="2C257714"/>
    <w:rsid w:val="2C56016C"/>
    <w:rsid w:val="2CE914D3"/>
    <w:rsid w:val="2DE2177A"/>
    <w:rsid w:val="2DE2B7FF"/>
    <w:rsid w:val="2DE9C4DE"/>
    <w:rsid w:val="2E498FAD"/>
    <w:rsid w:val="2F167295"/>
    <w:rsid w:val="2F97AA22"/>
    <w:rsid w:val="2FEBAE68"/>
    <w:rsid w:val="305F5224"/>
    <w:rsid w:val="306D51E6"/>
    <w:rsid w:val="31540878"/>
    <w:rsid w:val="31CB2E65"/>
    <w:rsid w:val="3548A545"/>
    <w:rsid w:val="3624CFAF"/>
    <w:rsid w:val="36738D2E"/>
    <w:rsid w:val="379B959D"/>
    <w:rsid w:val="38217AC6"/>
    <w:rsid w:val="396FFE90"/>
    <w:rsid w:val="39EA5E5C"/>
    <w:rsid w:val="3A7D8837"/>
    <w:rsid w:val="3ADF327D"/>
    <w:rsid w:val="3B370228"/>
    <w:rsid w:val="3B44517C"/>
    <w:rsid w:val="3BDD8D58"/>
    <w:rsid w:val="3C317523"/>
    <w:rsid w:val="3C896184"/>
    <w:rsid w:val="3D263C18"/>
    <w:rsid w:val="3DC79B25"/>
    <w:rsid w:val="3E2B8335"/>
    <w:rsid w:val="3E2FA4AF"/>
    <w:rsid w:val="3F0AB1C2"/>
    <w:rsid w:val="3FF20788"/>
    <w:rsid w:val="4029C329"/>
    <w:rsid w:val="40867578"/>
    <w:rsid w:val="40A680BD"/>
    <w:rsid w:val="40D3C729"/>
    <w:rsid w:val="41072402"/>
    <w:rsid w:val="4220E2FE"/>
    <w:rsid w:val="4225B290"/>
    <w:rsid w:val="429ABEAD"/>
    <w:rsid w:val="4304BCAF"/>
    <w:rsid w:val="43194535"/>
    <w:rsid w:val="43B6C42B"/>
    <w:rsid w:val="440C36AB"/>
    <w:rsid w:val="45166954"/>
    <w:rsid w:val="45258A86"/>
    <w:rsid w:val="45279ED3"/>
    <w:rsid w:val="459289D9"/>
    <w:rsid w:val="45A1B0BE"/>
    <w:rsid w:val="4629BD75"/>
    <w:rsid w:val="462A0ECB"/>
    <w:rsid w:val="467B51A8"/>
    <w:rsid w:val="46C083D9"/>
    <w:rsid w:val="472A98FF"/>
    <w:rsid w:val="47D30680"/>
    <w:rsid w:val="4842706F"/>
    <w:rsid w:val="499A7A9F"/>
    <w:rsid w:val="49C9433B"/>
    <w:rsid w:val="4A4E6034"/>
    <w:rsid w:val="4B46A633"/>
    <w:rsid w:val="4B4EF2FD"/>
    <w:rsid w:val="4BCBE167"/>
    <w:rsid w:val="4BF17045"/>
    <w:rsid w:val="4C18FB43"/>
    <w:rsid w:val="4C529412"/>
    <w:rsid w:val="4DA04881"/>
    <w:rsid w:val="4DDBBC91"/>
    <w:rsid w:val="4E131E72"/>
    <w:rsid w:val="5138E0E5"/>
    <w:rsid w:val="5251732F"/>
    <w:rsid w:val="52C0E333"/>
    <w:rsid w:val="54774C48"/>
    <w:rsid w:val="56395BA3"/>
    <w:rsid w:val="572F2C6A"/>
    <w:rsid w:val="5736BFE1"/>
    <w:rsid w:val="5775B033"/>
    <w:rsid w:val="578985CF"/>
    <w:rsid w:val="57CEA40C"/>
    <w:rsid w:val="5B722237"/>
    <w:rsid w:val="5B8E1D63"/>
    <w:rsid w:val="5BAB3C2D"/>
    <w:rsid w:val="5D64547B"/>
    <w:rsid w:val="5DAE39C6"/>
    <w:rsid w:val="5ED8FE8A"/>
    <w:rsid w:val="60BD68B5"/>
    <w:rsid w:val="611D4450"/>
    <w:rsid w:val="62EF91C5"/>
    <w:rsid w:val="62F481F7"/>
    <w:rsid w:val="63719BCF"/>
    <w:rsid w:val="63888439"/>
    <w:rsid w:val="638BF4E1"/>
    <w:rsid w:val="63A853FC"/>
    <w:rsid w:val="650DBF4D"/>
    <w:rsid w:val="65CC0BC9"/>
    <w:rsid w:val="65E9D6CB"/>
    <w:rsid w:val="66BD1CB4"/>
    <w:rsid w:val="674ABB09"/>
    <w:rsid w:val="681D19B1"/>
    <w:rsid w:val="68654BA4"/>
    <w:rsid w:val="6976ADBB"/>
    <w:rsid w:val="69A35083"/>
    <w:rsid w:val="6A1167D8"/>
    <w:rsid w:val="6A6C0522"/>
    <w:rsid w:val="6A73F8E7"/>
    <w:rsid w:val="6A97DF13"/>
    <w:rsid w:val="6AD824A4"/>
    <w:rsid w:val="6C027FBB"/>
    <w:rsid w:val="6D1D5301"/>
    <w:rsid w:val="6EA398FE"/>
    <w:rsid w:val="6EB5D7AB"/>
    <w:rsid w:val="6F27E94D"/>
    <w:rsid w:val="6F3CD41D"/>
    <w:rsid w:val="722FCA60"/>
    <w:rsid w:val="74C51C6D"/>
    <w:rsid w:val="752B2D34"/>
    <w:rsid w:val="76CB04B0"/>
    <w:rsid w:val="76D79472"/>
    <w:rsid w:val="780A7F18"/>
    <w:rsid w:val="782F9453"/>
    <w:rsid w:val="789496C2"/>
    <w:rsid w:val="789AAF38"/>
    <w:rsid w:val="790AB6FF"/>
    <w:rsid w:val="797FE065"/>
    <w:rsid w:val="7B264E91"/>
    <w:rsid w:val="7BC82412"/>
    <w:rsid w:val="7C7996F1"/>
    <w:rsid w:val="7CCFD72E"/>
    <w:rsid w:val="7CF23C22"/>
    <w:rsid w:val="7E028FFD"/>
    <w:rsid w:val="7E48C847"/>
    <w:rsid w:val="7EB757CC"/>
    <w:rsid w:val="7EB7EE07"/>
    <w:rsid w:val="7F1B398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67CB7"/>
  <w15:docId w15:val="{EFFCCD28-F709-422D-A5E7-88061F07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spacing w:before="197"/>
      <w:ind w:left="820"/>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3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2E0D"/>
    <w:pPr>
      <w:tabs>
        <w:tab w:val="center" w:pos="4513"/>
        <w:tab w:val="right" w:pos="9026"/>
      </w:tabs>
    </w:pPr>
  </w:style>
  <w:style w:type="character" w:customStyle="1" w:styleId="HeaderChar">
    <w:name w:val="Header Char"/>
    <w:basedOn w:val="DefaultParagraphFont"/>
    <w:link w:val="Header"/>
    <w:uiPriority w:val="99"/>
    <w:rsid w:val="00512E0D"/>
    <w:rPr>
      <w:rFonts w:ascii="Calibri" w:eastAsia="Calibri" w:hAnsi="Calibri" w:cs="Calibri"/>
    </w:rPr>
  </w:style>
  <w:style w:type="paragraph" w:styleId="Footer">
    <w:name w:val="footer"/>
    <w:basedOn w:val="Normal"/>
    <w:link w:val="FooterChar"/>
    <w:uiPriority w:val="99"/>
    <w:unhideWhenUsed/>
    <w:rsid w:val="00512E0D"/>
    <w:pPr>
      <w:tabs>
        <w:tab w:val="center" w:pos="4513"/>
        <w:tab w:val="right" w:pos="9026"/>
      </w:tabs>
    </w:pPr>
  </w:style>
  <w:style w:type="character" w:customStyle="1" w:styleId="FooterChar">
    <w:name w:val="Footer Char"/>
    <w:basedOn w:val="DefaultParagraphFont"/>
    <w:link w:val="Footer"/>
    <w:uiPriority w:val="99"/>
    <w:rsid w:val="00512E0D"/>
    <w:rPr>
      <w:rFonts w:ascii="Calibri" w:eastAsia="Calibri" w:hAnsi="Calibri" w:cs="Calibri"/>
    </w:rPr>
  </w:style>
  <w:style w:type="paragraph" w:styleId="Revision">
    <w:name w:val="Revision"/>
    <w:hidden/>
    <w:uiPriority w:val="99"/>
    <w:semiHidden/>
    <w:rsid w:val="0053644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E035C"/>
    <w:rPr>
      <w:sz w:val="16"/>
      <w:szCs w:val="16"/>
    </w:rPr>
  </w:style>
  <w:style w:type="paragraph" w:styleId="CommentText">
    <w:name w:val="annotation text"/>
    <w:basedOn w:val="Normal"/>
    <w:link w:val="CommentTextChar"/>
    <w:uiPriority w:val="99"/>
    <w:unhideWhenUsed/>
    <w:rsid w:val="001E035C"/>
    <w:rPr>
      <w:sz w:val="20"/>
      <w:szCs w:val="20"/>
    </w:rPr>
  </w:style>
  <w:style w:type="character" w:customStyle="1" w:styleId="CommentTextChar">
    <w:name w:val="Comment Text Char"/>
    <w:basedOn w:val="DefaultParagraphFont"/>
    <w:link w:val="CommentText"/>
    <w:uiPriority w:val="99"/>
    <w:rsid w:val="001E03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E035C"/>
    <w:rPr>
      <w:b/>
      <w:bCs/>
    </w:rPr>
  </w:style>
  <w:style w:type="character" w:customStyle="1" w:styleId="CommentSubjectChar">
    <w:name w:val="Comment Subject Char"/>
    <w:basedOn w:val="CommentTextChar"/>
    <w:link w:val="CommentSubject"/>
    <w:uiPriority w:val="99"/>
    <w:semiHidden/>
    <w:rsid w:val="001E035C"/>
    <w:rPr>
      <w:rFonts w:ascii="Calibri" w:eastAsia="Calibri" w:hAnsi="Calibri" w:cs="Calibri"/>
      <w:b/>
      <w:bCs/>
      <w:sz w:val="20"/>
      <w:szCs w:val="20"/>
    </w:rPr>
  </w:style>
  <w:style w:type="character" w:styleId="Hyperlink">
    <w:name w:val="Hyperlink"/>
    <w:basedOn w:val="DefaultParagraphFont"/>
    <w:uiPriority w:val="99"/>
    <w:unhideWhenUsed/>
    <w:rsid w:val="00F96D19"/>
    <w:rPr>
      <w:color w:val="0000FF" w:themeColor="hyperlink"/>
      <w:u w:val="single"/>
    </w:rPr>
  </w:style>
  <w:style w:type="character" w:styleId="UnresolvedMention">
    <w:name w:val="Unresolved Mention"/>
    <w:basedOn w:val="DefaultParagraphFont"/>
    <w:uiPriority w:val="99"/>
    <w:semiHidden/>
    <w:unhideWhenUsed/>
    <w:rsid w:val="00F96D19"/>
    <w:rPr>
      <w:color w:val="605E5C"/>
      <w:shd w:val="clear" w:color="auto" w:fill="E1DFDD"/>
    </w:rPr>
  </w:style>
  <w:style w:type="table" w:styleId="TableGrid">
    <w:name w:val="Table Grid"/>
    <w:basedOn w:val="TableNormal"/>
    <w:uiPriority w:val="59"/>
    <w:rsid w:val="00726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134735">
      <w:bodyDiv w:val="1"/>
      <w:marLeft w:val="0"/>
      <w:marRight w:val="0"/>
      <w:marTop w:val="0"/>
      <w:marBottom w:val="0"/>
      <w:divBdr>
        <w:top w:val="none" w:sz="0" w:space="0" w:color="auto"/>
        <w:left w:val="none" w:sz="0" w:space="0" w:color="auto"/>
        <w:bottom w:val="none" w:sz="0" w:space="0" w:color="auto"/>
        <w:right w:val="none" w:sz="0" w:space="0" w:color="auto"/>
      </w:divBdr>
    </w:div>
    <w:div w:id="1990089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el://D20%2f576?db=50&amp;open" TargetMode="External"/><Relationship Id="rId3" Type="http://schemas.openxmlformats.org/officeDocument/2006/relationships/settings" Target="settings.xml"/><Relationship Id="rId21" Type="http://schemas.openxmlformats.org/officeDocument/2006/relationships/hyperlink" Target="el://D26%2f2729?db=50&amp;open"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el://D14%2f99615?db=50&amp;open" TargetMode="External"/><Relationship Id="rId2" Type="http://schemas.openxmlformats.org/officeDocument/2006/relationships/styles" Target="styles.xml"/><Relationship Id="rId16" Type="http://schemas.openxmlformats.org/officeDocument/2006/relationships/hyperlink" Target="el://D14%2f43305?db=50&amp;open" TargetMode="External"/><Relationship Id="rId20" Type="http://schemas.openxmlformats.org/officeDocument/2006/relationships/hyperlink" Target="el://D26%2f3462?db=50&amp;op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el://D19%2f42372?db=50&amp;open"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11</Pages>
  <Words>3155</Words>
  <Characters>17985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Stokoe, Lauren (AU - Canberra)</dc:creator>
  <cp:lastModifiedBy>Sammels, Matthew</cp:lastModifiedBy>
  <cp:revision>290</cp:revision>
  <dcterms:created xsi:type="dcterms:W3CDTF">2025-09-16T00:59:00Z</dcterms:created>
  <dcterms:modified xsi:type="dcterms:W3CDTF">2026-02-11T05:19:00Z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Acrobat PDFMaker 19 for Word</vt:lpwstr>
  </property>
  <property fmtid="{D5CDD505-2E9C-101B-9397-08002B2CF9AE}" pid="4" name="LastSaved">
    <vt:filetime>2025-09-16T00:00:00Z</vt:filetime>
  </property>
  <property fmtid="{D5CDD505-2E9C-101B-9397-08002B2CF9AE}" pid="5" name="Producer">
    <vt:lpwstr>Adobe PDF Library 19.12.66</vt:lpwstr>
  </property>
  <property fmtid="{D5CDD505-2E9C-101B-9397-08002B2CF9AE}" pid="6" name="SourceModified">
    <vt:lpwstr>D:20200217233956</vt:lpwstr>
  </property>
  <property fmtid="{D5CDD505-2E9C-101B-9397-08002B2CF9AE}" pid="7" name="ClassificationContentMarkingHeaderShapeIds">
    <vt:lpwstr>68f46941,1890dd50,8978b8,4136adf5</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ClassificationContentMarkingFooterShapeIds">
    <vt:lpwstr>699aa619,43e818ab,51d5bb61,e1ee86</vt:lpwstr>
  </property>
  <property fmtid="{D5CDD505-2E9C-101B-9397-08002B2CF9AE}" pid="11" name="ClassificationContentMarkingFooterFontProps">
    <vt:lpwstr>#ff0000,12,Calibri</vt:lpwstr>
  </property>
  <property fmtid="{D5CDD505-2E9C-101B-9397-08002B2CF9AE}" pid="12" name="ClassificationContentMarkingFooterText">
    <vt:lpwstr>OFFICIAL</vt:lpwstr>
  </property>
  <property fmtid="{D5CDD505-2E9C-101B-9397-08002B2CF9AE}" pid="13" name="MSIP_Label_11d3a1ea-a727-4720-a216-7dae13a61c56_Enabled">
    <vt:lpwstr>true</vt:lpwstr>
  </property>
  <property fmtid="{D5CDD505-2E9C-101B-9397-08002B2CF9AE}" pid="14" name="MSIP_Label_11d3a1ea-a727-4720-a216-7dae13a61c56_SetDate">
    <vt:lpwstr>2025-09-16T01:07:37Z</vt:lpwstr>
  </property>
  <property fmtid="{D5CDD505-2E9C-101B-9397-08002B2CF9AE}" pid="15" name="MSIP_Label_11d3a1ea-a727-4720-a216-7dae13a61c56_Method">
    <vt:lpwstr>Privileged</vt:lpwstr>
  </property>
  <property fmtid="{D5CDD505-2E9C-101B-9397-08002B2CF9AE}" pid="16" name="MSIP_Label_11d3a1ea-a727-4720-a216-7dae13a61c56_Name">
    <vt:lpwstr>OFFICIAL</vt:lpwstr>
  </property>
  <property fmtid="{D5CDD505-2E9C-101B-9397-08002B2CF9AE}" pid="17" name="MSIP_Label_11d3a1ea-a727-4720-a216-7dae13a61c56_SiteId">
    <vt:lpwstr>9c233057-0738-4b40-91b2-3798ceb38ebf</vt:lpwstr>
  </property>
  <property fmtid="{D5CDD505-2E9C-101B-9397-08002B2CF9AE}" pid="18" name="MSIP_Label_11d3a1ea-a727-4720-a216-7dae13a61c56_ActionId">
    <vt:lpwstr>993f6834-288e-448f-9a19-aa45e3376e8c</vt:lpwstr>
  </property>
  <property fmtid="{D5CDD505-2E9C-101B-9397-08002B2CF9AE}" pid="19" name="MSIP_Label_11d3a1ea-a727-4720-a216-7dae13a61c56_ContentBits">
    <vt:lpwstr>3</vt:lpwstr>
  </property>
  <property fmtid="{D5CDD505-2E9C-101B-9397-08002B2CF9AE}" pid="20" name="MSIP_Label_11d3a1ea-a727-4720-a216-7dae13a61c56_Tag">
    <vt:lpwstr>10, 0, 1, 1</vt:lpwstr>
  </property>
</Properties>
</file>