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E" w:rsidRPr="008C7C21" w:rsidRDefault="00A8481E" w:rsidP="008C7C21">
      <w:pPr>
        <w:rPr>
          <w:rFonts w:ascii="Calibri" w:hAnsi="Calibri"/>
          <w:w w:val="99"/>
          <w:sz w:val="24"/>
          <w:szCs w:val="24"/>
        </w:rPr>
      </w:pPr>
      <w:bookmarkStart w:id="0" w:name="_GoBack"/>
      <w:bookmarkEnd w:id="0"/>
    </w:p>
    <w:p w:rsidR="008C7C21" w:rsidRDefault="008C7C21" w:rsidP="008C7C21">
      <w:pPr>
        <w:rPr>
          <w:rFonts w:ascii="Calibri" w:hAnsi="Calibri"/>
          <w:b/>
          <w:w w:val="99"/>
          <w:sz w:val="48"/>
          <w:szCs w:val="48"/>
        </w:rPr>
      </w:pPr>
    </w:p>
    <w:p w:rsidR="005D6B0A" w:rsidRPr="008C7C21" w:rsidRDefault="00B042F5" w:rsidP="008C7C2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w w:val="99"/>
          <w:sz w:val="48"/>
          <w:szCs w:val="48"/>
        </w:rPr>
        <w:t xml:space="preserve">Creating </w:t>
      </w:r>
      <w:r w:rsidR="00D4726A">
        <w:rPr>
          <w:rFonts w:ascii="Calibri" w:hAnsi="Calibri"/>
          <w:b/>
          <w:w w:val="99"/>
          <w:sz w:val="48"/>
          <w:szCs w:val="48"/>
        </w:rPr>
        <w:t xml:space="preserve">a </w:t>
      </w:r>
      <w:r w:rsidR="00671C93" w:rsidRPr="008C7C21">
        <w:rPr>
          <w:rFonts w:ascii="Calibri" w:hAnsi="Calibri"/>
          <w:b/>
          <w:w w:val="99"/>
          <w:sz w:val="48"/>
          <w:szCs w:val="48"/>
        </w:rPr>
        <w:t>Special</w:t>
      </w:r>
      <w:r w:rsidR="005E7EC7" w:rsidRPr="008C7C21">
        <w:rPr>
          <w:rFonts w:ascii="Calibri" w:hAnsi="Calibri"/>
          <w:b/>
          <w:spacing w:val="-42"/>
          <w:w w:val="99"/>
          <w:sz w:val="48"/>
          <w:szCs w:val="48"/>
        </w:rPr>
        <w:t xml:space="preserve"> </w:t>
      </w:r>
      <w:r w:rsidR="00E10DE1" w:rsidRPr="008C7C21">
        <w:rPr>
          <w:rFonts w:ascii="Calibri" w:hAnsi="Calibri"/>
          <w:b/>
          <w:spacing w:val="-20"/>
          <w:sz w:val="48"/>
          <w:szCs w:val="48"/>
        </w:rPr>
        <w:t>O</w:t>
      </w:r>
      <w:r w:rsidR="00E10DE1" w:rsidRPr="008C7C21">
        <w:rPr>
          <w:rFonts w:ascii="Calibri" w:hAnsi="Calibri"/>
          <w:b/>
          <w:sz w:val="48"/>
          <w:szCs w:val="48"/>
        </w:rPr>
        <w:t>r</w:t>
      </w:r>
      <w:r w:rsidR="00E10DE1" w:rsidRPr="008C7C21">
        <w:rPr>
          <w:rFonts w:ascii="Calibri" w:hAnsi="Calibri"/>
          <w:b/>
          <w:spacing w:val="-20"/>
          <w:sz w:val="48"/>
          <w:szCs w:val="48"/>
        </w:rPr>
        <w:t>d</w:t>
      </w:r>
      <w:r w:rsidR="00E10DE1" w:rsidRPr="008C7C21">
        <w:rPr>
          <w:rFonts w:ascii="Calibri" w:hAnsi="Calibri"/>
          <w:b/>
          <w:spacing w:val="-18"/>
          <w:sz w:val="48"/>
          <w:szCs w:val="48"/>
        </w:rPr>
        <w:t>e</w:t>
      </w:r>
      <w:r w:rsidR="00E10DE1" w:rsidRPr="008C7C21">
        <w:rPr>
          <w:rFonts w:ascii="Calibri" w:hAnsi="Calibri"/>
          <w:b/>
          <w:sz w:val="48"/>
          <w:szCs w:val="48"/>
        </w:rPr>
        <w:t>r</w:t>
      </w:r>
      <w:r w:rsidR="00E10DE1" w:rsidRPr="008C7C21">
        <w:rPr>
          <w:rFonts w:ascii="Calibri" w:hAnsi="Calibri"/>
          <w:b/>
          <w:spacing w:val="-40"/>
          <w:sz w:val="48"/>
          <w:szCs w:val="48"/>
        </w:rPr>
        <w:t xml:space="preserve"> </w:t>
      </w:r>
      <w:r w:rsidR="00E10DE1">
        <w:rPr>
          <w:rFonts w:ascii="Calibri" w:hAnsi="Calibri"/>
          <w:b/>
          <w:spacing w:val="-40"/>
          <w:sz w:val="48"/>
          <w:szCs w:val="48"/>
        </w:rPr>
        <w:t>-</w:t>
      </w:r>
      <w:r w:rsidR="00D4726A">
        <w:rPr>
          <w:rFonts w:ascii="Calibri" w:hAnsi="Calibri"/>
          <w:b/>
          <w:spacing w:val="-40"/>
          <w:sz w:val="48"/>
          <w:szCs w:val="48"/>
        </w:rPr>
        <w:t xml:space="preserve"> Tip Sheet</w:t>
      </w:r>
    </w:p>
    <w:p w:rsidR="00924ED3" w:rsidRPr="00013CF1" w:rsidRDefault="00D460CA" w:rsidP="00061C8E">
      <w:pPr>
        <w:rPr>
          <w:rFonts w:ascii="Calibri" w:hAnsi="Calibri"/>
        </w:rPr>
      </w:pPr>
      <w:r w:rsidRPr="00013CF1">
        <w:rPr>
          <w:rFonts w:ascii="Calibri" w:hAnsi="Calibri"/>
        </w:rPr>
        <w:t xml:space="preserve">Special Orders </w:t>
      </w:r>
      <w:r w:rsidR="00924ED3" w:rsidRPr="00013CF1">
        <w:rPr>
          <w:rFonts w:ascii="Calibri" w:hAnsi="Calibri"/>
        </w:rPr>
        <w:t xml:space="preserve">are placed when a fresh product is required </w:t>
      </w:r>
      <w:r w:rsidR="00216F5A" w:rsidRPr="00013CF1">
        <w:rPr>
          <w:rFonts w:ascii="Calibri" w:hAnsi="Calibri"/>
        </w:rPr>
        <w:t>to have</w:t>
      </w:r>
      <w:r w:rsidR="00924ED3" w:rsidRPr="00013CF1">
        <w:rPr>
          <w:rFonts w:ascii="Calibri" w:hAnsi="Calibri"/>
        </w:rPr>
        <w:t xml:space="preserve"> specific modifier</w:t>
      </w:r>
      <w:r w:rsidR="00216F5A" w:rsidRPr="00013CF1">
        <w:rPr>
          <w:rFonts w:ascii="Calibri" w:hAnsi="Calibri"/>
        </w:rPr>
        <w:t>(s)</w:t>
      </w:r>
      <w:r w:rsidR="00F43ED4" w:rsidRPr="00013CF1">
        <w:rPr>
          <w:rFonts w:ascii="Calibri" w:hAnsi="Calibri"/>
        </w:rPr>
        <w:t>,</w:t>
      </w:r>
      <w:r w:rsidR="00924ED3" w:rsidRPr="00013CF1">
        <w:rPr>
          <w:rFonts w:ascii="Calibri" w:hAnsi="Calibri"/>
        </w:rPr>
        <w:t xml:space="preserve"> antigen requirements or</w:t>
      </w:r>
      <w:r w:rsidR="00216F5A" w:rsidRPr="00013CF1">
        <w:rPr>
          <w:rFonts w:ascii="Calibri" w:hAnsi="Calibri"/>
        </w:rPr>
        <w:t xml:space="preserve"> if</w:t>
      </w:r>
      <w:r w:rsidR="00924ED3" w:rsidRPr="00013CF1">
        <w:rPr>
          <w:rFonts w:ascii="Calibri" w:hAnsi="Calibri"/>
        </w:rPr>
        <w:t xml:space="preserve"> there is a need for it to be provided to you from the Blood Service </w:t>
      </w:r>
      <w:r w:rsidR="00D650D4" w:rsidRPr="00013CF1">
        <w:rPr>
          <w:rFonts w:ascii="Calibri" w:hAnsi="Calibri"/>
        </w:rPr>
        <w:t>for a specific</w:t>
      </w:r>
      <w:r w:rsidR="00924ED3" w:rsidRPr="00013CF1">
        <w:rPr>
          <w:rFonts w:ascii="Calibri" w:hAnsi="Calibri"/>
        </w:rPr>
        <w:t xml:space="preserve"> </w:t>
      </w:r>
      <w:r w:rsidR="00D650D4" w:rsidRPr="00013CF1">
        <w:rPr>
          <w:rFonts w:ascii="Calibri" w:hAnsi="Calibri"/>
        </w:rPr>
        <w:t>patient</w:t>
      </w:r>
      <w:r w:rsidR="00924ED3" w:rsidRPr="00013CF1">
        <w:rPr>
          <w:rFonts w:ascii="Calibri" w:hAnsi="Calibri"/>
        </w:rPr>
        <w:t>. Manufactured products can be ordered as special orders if there is a requirement</w:t>
      </w:r>
      <w:r w:rsidR="00934F8C" w:rsidRPr="00013CF1">
        <w:rPr>
          <w:rFonts w:ascii="Calibri" w:hAnsi="Calibri"/>
        </w:rPr>
        <w:t xml:space="preserve"> to have the</w:t>
      </w:r>
      <w:r w:rsidR="00924ED3" w:rsidRPr="00013CF1">
        <w:rPr>
          <w:rFonts w:ascii="Calibri" w:hAnsi="Calibri"/>
        </w:rPr>
        <w:t xml:space="preserve"> patient name on the order.</w:t>
      </w:r>
    </w:p>
    <w:p w:rsidR="00924ED3" w:rsidRPr="00013CF1" w:rsidRDefault="00924ED3" w:rsidP="00061C8E">
      <w:pPr>
        <w:rPr>
          <w:rFonts w:ascii="Calibri" w:hAnsi="Calibri"/>
        </w:rPr>
      </w:pPr>
      <w:r w:rsidRPr="00013CF1">
        <w:rPr>
          <w:rFonts w:ascii="Calibri" w:hAnsi="Calibri"/>
          <w:b/>
        </w:rPr>
        <w:t>Please note:</w:t>
      </w:r>
      <w:r w:rsidRPr="00013CF1">
        <w:rPr>
          <w:rFonts w:ascii="Calibri" w:hAnsi="Calibri"/>
        </w:rPr>
        <w:t xml:space="preserve"> Patient information is not a mandatory requirement and should only be included if absolutely necessary for the order.  </w:t>
      </w:r>
    </w:p>
    <w:p w:rsidR="005D6B0A" w:rsidRPr="00013CF1" w:rsidRDefault="009A0C02" w:rsidP="00061C8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5F3986" w:rsidRPr="00013CF1">
        <w:rPr>
          <w:rFonts w:ascii="Calibri" w:hAnsi="Calibri"/>
          <w:spacing w:val="-3"/>
        </w:rPr>
        <w:t>lick</w:t>
      </w:r>
      <w:r w:rsidR="005E7EC7" w:rsidRPr="00013CF1">
        <w:rPr>
          <w:rFonts w:ascii="Calibri" w:hAnsi="Calibri"/>
          <w:spacing w:val="-4"/>
        </w:rPr>
        <w:t xml:space="preserve"> </w:t>
      </w:r>
      <w:r w:rsidR="005E7EC7" w:rsidRPr="00013CF1">
        <w:rPr>
          <w:rFonts w:ascii="Calibri" w:hAnsi="Calibri"/>
        </w:rPr>
        <w:t>t</w:t>
      </w:r>
      <w:r w:rsidR="005E7EC7" w:rsidRPr="00013CF1">
        <w:rPr>
          <w:rFonts w:ascii="Calibri" w:hAnsi="Calibri"/>
          <w:spacing w:val="-1"/>
        </w:rPr>
        <w:t>h</w:t>
      </w:r>
      <w:r w:rsidR="005E7EC7" w:rsidRPr="00013CF1">
        <w:rPr>
          <w:rFonts w:ascii="Calibri" w:hAnsi="Calibri"/>
        </w:rPr>
        <w:t>e</w:t>
      </w:r>
      <w:r w:rsidR="005E7EC7" w:rsidRPr="00013CF1">
        <w:rPr>
          <w:rFonts w:ascii="Calibri" w:hAnsi="Calibri"/>
          <w:spacing w:val="-4"/>
        </w:rPr>
        <w:t xml:space="preserve"> </w:t>
      </w:r>
      <w:r w:rsidR="00A56CDF" w:rsidRPr="00013CF1">
        <w:rPr>
          <w:rFonts w:ascii="Calibri" w:hAnsi="Calibri"/>
          <w:spacing w:val="-4"/>
        </w:rPr>
        <w:t>‘</w:t>
      </w:r>
      <w:r w:rsidR="000D763B" w:rsidRPr="00013CF1">
        <w:rPr>
          <w:rFonts w:ascii="Calibri" w:hAnsi="Calibri"/>
          <w:spacing w:val="1"/>
        </w:rPr>
        <w:t>Orders</w:t>
      </w:r>
      <w:r w:rsidR="003D75F9" w:rsidRPr="00013CF1">
        <w:rPr>
          <w:rFonts w:ascii="Calibri" w:hAnsi="Calibri"/>
          <w:spacing w:val="1"/>
        </w:rPr>
        <w:t>’</w:t>
      </w:r>
      <w:r w:rsidR="003D722F" w:rsidRPr="00013CF1">
        <w:rPr>
          <w:rFonts w:ascii="Calibri" w:hAnsi="Calibri"/>
          <w:spacing w:val="1"/>
        </w:rPr>
        <w:t xml:space="preserve"> tile</w:t>
      </w:r>
      <w:r w:rsidR="005E7EC7" w:rsidRPr="00013CF1">
        <w:rPr>
          <w:rFonts w:ascii="Calibri" w:hAnsi="Calibri"/>
          <w:b/>
          <w:spacing w:val="3"/>
        </w:rPr>
        <w:t xml:space="preserve"> </w:t>
      </w:r>
      <w:r w:rsidR="000D763B" w:rsidRPr="00013CF1">
        <w:rPr>
          <w:rFonts w:ascii="Calibri" w:hAnsi="Calibri"/>
        </w:rPr>
        <w:t>located</w:t>
      </w:r>
      <w:r w:rsidR="00027E47" w:rsidRPr="00013CF1">
        <w:rPr>
          <w:rFonts w:ascii="Calibri" w:hAnsi="Calibri"/>
        </w:rPr>
        <w:t xml:space="preserve"> at</w:t>
      </w:r>
      <w:r w:rsidR="005F3986" w:rsidRPr="00013CF1">
        <w:rPr>
          <w:rFonts w:ascii="Calibri" w:hAnsi="Calibri"/>
        </w:rPr>
        <w:t xml:space="preserve"> </w:t>
      </w:r>
      <w:r w:rsidR="005E7EC7" w:rsidRPr="00013CF1">
        <w:rPr>
          <w:rFonts w:ascii="Calibri" w:hAnsi="Calibri"/>
        </w:rPr>
        <w:t>t</w:t>
      </w:r>
      <w:r w:rsidR="005E7EC7" w:rsidRPr="00013CF1">
        <w:rPr>
          <w:rFonts w:ascii="Calibri" w:hAnsi="Calibri"/>
          <w:spacing w:val="-3"/>
        </w:rPr>
        <w:t>h</w:t>
      </w:r>
      <w:r w:rsidR="005E7EC7" w:rsidRPr="00013CF1">
        <w:rPr>
          <w:rFonts w:ascii="Calibri" w:hAnsi="Calibri"/>
        </w:rPr>
        <w:t>e</w:t>
      </w:r>
      <w:r w:rsidR="005E7EC7" w:rsidRPr="00013CF1">
        <w:rPr>
          <w:rFonts w:ascii="Calibri" w:hAnsi="Calibri"/>
          <w:spacing w:val="-1"/>
        </w:rPr>
        <w:t xml:space="preserve"> </w:t>
      </w:r>
      <w:r w:rsidR="00671C93" w:rsidRPr="00013CF1">
        <w:rPr>
          <w:rFonts w:ascii="Calibri" w:hAnsi="Calibri"/>
          <w:spacing w:val="-1"/>
        </w:rPr>
        <w:t>top left</w:t>
      </w:r>
      <w:r w:rsidR="000D763B" w:rsidRPr="00013CF1">
        <w:rPr>
          <w:rFonts w:ascii="Calibri" w:hAnsi="Calibri"/>
          <w:spacing w:val="-1"/>
        </w:rPr>
        <w:t xml:space="preserve"> of the </w:t>
      </w:r>
      <w:r>
        <w:rPr>
          <w:rFonts w:ascii="Calibri" w:hAnsi="Calibri"/>
          <w:spacing w:val="-1"/>
        </w:rPr>
        <w:t xml:space="preserve">home page </w:t>
      </w:r>
      <w:r w:rsidR="000D763B" w:rsidRPr="00013CF1">
        <w:rPr>
          <w:rFonts w:ascii="Calibri" w:hAnsi="Calibri"/>
          <w:spacing w:val="-1"/>
        </w:rPr>
        <w:t>screen</w:t>
      </w:r>
      <w:r w:rsidR="00061C8E" w:rsidRPr="00013CF1">
        <w:rPr>
          <w:rFonts w:ascii="Calibri" w:hAnsi="Calibri"/>
          <w:spacing w:val="-1"/>
        </w:rPr>
        <w:t>.</w:t>
      </w:r>
    </w:p>
    <w:p w:rsidR="008C7C21" w:rsidRDefault="008C7C21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642304CD" wp14:editId="2E7C28C8">
            <wp:extent cx="6038850" cy="26047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022" cy="260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8E" w:rsidRPr="00061C8E" w:rsidRDefault="00061C8E" w:rsidP="00061C8E">
      <w:pPr>
        <w:pStyle w:val="ListParagraph"/>
        <w:numPr>
          <w:ilvl w:val="0"/>
          <w:numId w:val="11"/>
        </w:numPr>
        <w:rPr>
          <w:rFonts w:ascii="Calibri" w:hAnsi="Calibri"/>
          <w:noProof/>
          <w:sz w:val="24"/>
          <w:szCs w:val="24"/>
          <w:lang w:val="en-AU" w:eastAsia="en-AU"/>
        </w:rPr>
      </w:pPr>
      <w:r w:rsidRPr="009A0C02"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93056" behindDoc="0" locked="0" layoutInCell="1" allowOverlap="1" wp14:anchorId="4A04EC9C" wp14:editId="39F5E68D">
            <wp:simplePos x="0" y="0"/>
            <wp:positionH relativeFrom="column">
              <wp:posOffset>73025</wp:posOffset>
            </wp:positionH>
            <wp:positionV relativeFrom="paragraph">
              <wp:posOffset>251644</wp:posOffset>
            </wp:positionV>
            <wp:extent cx="6069330" cy="26079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47" w:rsidRPr="009A0C02">
        <w:rPr>
          <w:rFonts w:ascii="Calibri" w:hAnsi="Calibri"/>
        </w:rPr>
        <w:t>C</w:t>
      </w:r>
      <w:r w:rsidRPr="009A0C02">
        <w:rPr>
          <w:rFonts w:ascii="Calibri" w:hAnsi="Calibri"/>
        </w:rPr>
        <w:t>lick the ‘Create Special Order’ button</w:t>
      </w:r>
      <w:r w:rsidRPr="00061C8E">
        <w:rPr>
          <w:rFonts w:ascii="Calibri" w:hAnsi="Calibri"/>
          <w:sz w:val="24"/>
          <w:szCs w:val="24"/>
        </w:rPr>
        <w:t>.</w:t>
      </w: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061C8E" w:rsidRDefault="00061C8E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9A0C02" w:rsidRDefault="009A0C02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9A0C02" w:rsidRDefault="009A0C02" w:rsidP="008C7C21">
      <w:pPr>
        <w:rPr>
          <w:rFonts w:ascii="Calibri" w:hAnsi="Calibri"/>
          <w:noProof/>
          <w:sz w:val="24"/>
          <w:szCs w:val="24"/>
          <w:lang w:val="en-AU" w:eastAsia="en-AU"/>
        </w:rPr>
      </w:pPr>
    </w:p>
    <w:p w:rsidR="00D67E8D" w:rsidRPr="009A0C02" w:rsidRDefault="00D67E8D" w:rsidP="009A0C02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spacing w:val="-3"/>
        </w:rPr>
      </w:pPr>
      <w:r w:rsidRPr="009A0C02">
        <w:rPr>
          <w:rFonts w:ascii="Calibri" w:hAnsi="Calibri" w:cs="Arial"/>
        </w:rPr>
        <w:t xml:space="preserve">Select the required urgency/priority of the order and add the required items by clicking </w:t>
      </w:r>
      <w:r w:rsidR="00061C8E" w:rsidRPr="009A0C02">
        <w:rPr>
          <w:rFonts w:ascii="Calibri" w:hAnsi="Calibri" w:cs="Arial"/>
        </w:rPr>
        <w:t>‘</w:t>
      </w:r>
      <w:r w:rsidR="004A3974" w:rsidRPr="009A0C02">
        <w:rPr>
          <w:rFonts w:ascii="Calibri" w:hAnsi="Calibri" w:cs="Arial"/>
        </w:rPr>
        <w:t>Add Component</w:t>
      </w:r>
      <w:r w:rsidR="00061C8E" w:rsidRPr="009A0C02">
        <w:rPr>
          <w:rFonts w:ascii="Calibri" w:hAnsi="Calibri" w:cs="Arial"/>
        </w:rPr>
        <w:t>’</w:t>
      </w:r>
      <w:r w:rsidR="004A3974" w:rsidRPr="009A0C02">
        <w:rPr>
          <w:rFonts w:ascii="Calibri" w:hAnsi="Calibri" w:cs="Arial"/>
        </w:rPr>
        <w:t xml:space="preserve"> </w:t>
      </w:r>
      <w:r w:rsidRPr="009A0C02">
        <w:rPr>
          <w:rFonts w:ascii="Calibri" w:hAnsi="Calibri" w:cs="Arial"/>
        </w:rPr>
        <w:t xml:space="preserve">or ‘Add product’. </w:t>
      </w:r>
    </w:p>
    <w:p w:rsidR="009A0C02" w:rsidRPr="009A0C02" w:rsidRDefault="00D67E8D" w:rsidP="009A0C02">
      <w:pPr>
        <w:rPr>
          <w:rFonts w:ascii="Calibri" w:hAnsi="Calibri" w:cs="Arial"/>
          <w:sz w:val="24"/>
        </w:rPr>
      </w:pPr>
      <w:r w:rsidRPr="009A0C02">
        <w:rPr>
          <w:rFonts w:ascii="Calibri" w:hAnsi="Calibri"/>
          <w:b/>
        </w:rPr>
        <w:t xml:space="preserve">Please note: </w:t>
      </w:r>
      <w:r w:rsidRPr="009A0C02">
        <w:rPr>
          <w:rFonts w:ascii="Calibri" w:hAnsi="Calibri"/>
        </w:rPr>
        <w:t>Fresh products are located in ‘Add component’ and manufactured products are located in ‘Add Product’.</w:t>
      </w:r>
      <w:r w:rsidR="00671C93" w:rsidRPr="00061C8E">
        <w:rPr>
          <w:rFonts w:ascii="Calibri" w:hAnsi="Calibri"/>
          <w:spacing w:val="-3"/>
          <w:sz w:val="24"/>
          <w:szCs w:val="24"/>
        </w:rPr>
        <w:br/>
      </w:r>
      <w:r w:rsidR="0033744A">
        <w:rPr>
          <w:noProof/>
          <w:lang w:val="en-AU" w:eastAsia="en-AU"/>
        </w:rPr>
        <w:drawing>
          <wp:inline distT="0" distB="0" distL="0" distR="0" wp14:anchorId="07F82A47" wp14:editId="567A89AF">
            <wp:extent cx="5943600" cy="28676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08" w:rsidRDefault="00E93582" w:rsidP="009A0C02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spacing w:val="-2"/>
        </w:rPr>
      </w:pPr>
      <w:r w:rsidRPr="009A0C02">
        <w:rPr>
          <w:rFonts w:ascii="Calibri" w:hAnsi="Calibri"/>
          <w:spacing w:val="-2"/>
        </w:rPr>
        <w:t>Once the component</w:t>
      </w:r>
      <w:r w:rsidR="008A3C91" w:rsidRPr="009A0C02">
        <w:rPr>
          <w:rFonts w:ascii="Calibri" w:hAnsi="Calibri"/>
          <w:spacing w:val="-2"/>
        </w:rPr>
        <w:t>/product</w:t>
      </w:r>
      <w:r w:rsidRPr="009A0C02">
        <w:rPr>
          <w:rFonts w:ascii="Calibri" w:hAnsi="Calibri"/>
          <w:spacing w:val="-2"/>
        </w:rPr>
        <w:t xml:space="preserve"> is selected</w:t>
      </w:r>
      <w:r w:rsidR="008A3C91" w:rsidRPr="009A0C02">
        <w:rPr>
          <w:rFonts w:ascii="Calibri" w:hAnsi="Calibri"/>
          <w:spacing w:val="-2"/>
        </w:rPr>
        <w:t xml:space="preserve">, fill in all </w:t>
      </w:r>
      <w:r w:rsidRPr="009A0C02">
        <w:rPr>
          <w:rFonts w:ascii="Calibri" w:hAnsi="Calibri"/>
          <w:spacing w:val="-2"/>
        </w:rPr>
        <w:t xml:space="preserve">the required information </w:t>
      </w:r>
      <w:r w:rsidR="008A3C91" w:rsidRPr="009A0C02">
        <w:rPr>
          <w:rFonts w:ascii="Calibri" w:hAnsi="Calibri"/>
          <w:spacing w:val="-2"/>
        </w:rPr>
        <w:t>and</w:t>
      </w:r>
      <w:r w:rsidRPr="009A0C02">
        <w:rPr>
          <w:rFonts w:ascii="Calibri" w:hAnsi="Calibri"/>
          <w:spacing w:val="-2"/>
        </w:rPr>
        <w:t xml:space="preserve"> click</w:t>
      </w:r>
      <w:r w:rsidR="00671C93" w:rsidRPr="009A0C02">
        <w:rPr>
          <w:rFonts w:ascii="Calibri" w:hAnsi="Calibri"/>
          <w:spacing w:val="-2"/>
        </w:rPr>
        <w:t xml:space="preserve"> </w:t>
      </w:r>
      <w:r w:rsidR="0073460A" w:rsidRPr="009A0C02">
        <w:rPr>
          <w:rFonts w:ascii="Calibri" w:hAnsi="Calibri"/>
          <w:spacing w:val="-2"/>
        </w:rPr>
        <w:t>either ‘Save Component/Product’ or ‘Save or</w:t>
      </w:r>
      <w:r w:rsidR="00ED4A27" w:rsidRPr="009A0C02">
        <w:rPr>
          <w:rFonts w:ascii="Calibri" w:hAnsi="Calibri"/>
          <w:spacing w:val="-2"/>
        </w:rPr>
        <w:t xml:space="preserve"> add another</w:t>
      </w:r>
      <w:r w:rsidR="008A3C91" w:rsidRPr="009A0C02">
        <w:rPr>
          <w:rFonts w:ascii="Calibri" w:hAnsi="Calibri"/>
          <w:spacing w:val="-2"/>
        </w:rPr>
        <w:t xml:space="preserve"> component/product</w:t>
      </w:r>
      <w:r w:rsidR="00061C8E" w:rsidRPr="009A0C02">
        <w:rPr>
          <w:rFonts w:ascii="Calibri" w:hAnsi="Calibri"/>
          <w:spacing w:val="-2"/>
        </w:rPr>
        <w:t>’</w:t>
      </w:r>
      <w:r w:rsidR="008A3C91" w:rsidRPr="009A0C02">
        <w:rPr>
          <w:rFonts w:ascii="Calibri" w:hAnsi="Calibri"/>
          <w:spacing w:val="-2"/>
        </w:rPr>
        <w:t xml:space="preserve"> if more items are required.</w:t>
      </w:r>
    </w:p>
    <w:p w:rsidR="009A0C02" w:rsidRPr="009A0C02" w:rsidRDefault="00FB31E9" w:rsidP="009A0C02">
      <w:pPr>
        <w:pStyle w:val="ListParagraph"/>
        <w:ind w:left="714"/>
        <w:rPr>
          <w:rFonts w:ascii="Calibri" w:hAnsi="Calibri"/>
          <w:spacing w:val="-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4080" behindDoc="0" locked="0" layoutInCell="1" allowOverlap="1" wp14:anchorId="18C07DAC" wp14:editId="2BA1F10C">
            <wp:simplePos x="0" y="0"/>
            <wp:positionH relativeFrom="column">
              <wp:posOffset>276225</wp:posOffset>
            </wp:positionH>
            <wp:positionV relativeFrom="paragraph">
              <wp:posOffset>321310</wp:posOffset>
            </wp:positionV>
            <wp:extent cx="5629275" cy="2963188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96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33744A" w:rsidRDefault="0033744A" w:rsidP="008C7C21">
      <w:pPr>
        <w:rPr>
          <w:rFonts w:ascii="Calibri" w:hAnsi="Calibri"/>
          <w:spacing w:val="-2"/>
          <w:sz w:val="24"/>
          <w:szCs w:val="24"/>
        </w:rPr>
      </w:pPr>
    </w:p>
    <w:p w:rsidR="009A0C02" w:rsidRDefault="009A0C02" w:rsidP="008C7C21">
      <w:pPr>
        <w:rPr>
          <w:rFonts w:ascii="Calibri" w:hAnsi="Calibri"/>
          <w:spacing w:val="-2"/>
          <w:sz w:val="24"/>
          <w:szCs w:val="24"/>
        </w:rPr>
      </w:pPr>
    </w:p>
    <w:p w:rsidR="000777E3" w:rsidRPr="009A0C02" w:rsidRDefault="008A3C91" w:rsidP="009A0C02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spacing w:val="-2"/>
        </w:rPr>
      </w:pPr>
      <w:r w:rsidRPr="009A0C02">
        <w:rPr>
          <w:rFonts w:ascii="Calibri" w:hAnsi="Calibri"/>
          <w:spacing w:val="-2"/>
        </w:rPr>
        <w:t>Review</w:t>
      </w:r>
      <w:r w:rsidR="00762D75" w:rsidRPr="009A0C02">
        <w:rPr>
          <w:rFonts w:ascii="Calibri" w:hAnsi="Calibri"/>
          <w:spacing w:val="-2"/>
        </w:rPr>
        <w:t xml:space="preserve"> the order</w:t>
      </w:r>
      <w:r w:rsidRPr="009A0C02">
        <w:rPr>
          <w:rFonts w:ascii="Calibri" w:hAnsi="Calibri"/>
          <w:spacing w:val="-2"/>
        </w:rPr>
        <w:t xml:space="preserve"> details</w:t>
      </w:r>
      <w:r w:rsidR="00762D75" w:rsidRPr="009A0C02">
        <w:rPr>
          <w:rFonts w:ascii="Calibri" w:hAnsi="Calibri"/>
          <w:spacing w:val="-2"/>
        </w:rPr>
        <w:t xml:space="preserve"> and edit</w:t>
      </w:r>
      <w:r w:rsidRPr="009A0C02">
        <w:rPr>
          <w:rFonts w:ascii="Calibri" w:hAnsi="Calibri"/>
          <w:spacing w:val="-2"/>
        </w:rPr>
        <w:t xml:space="preserve"> or delete</w:t>
      </w:r>
      <w:r w:rsidR="004F45C1" w:rsidRPr="009A0C02">
        <w:rPr>
          <w:rFonts w:ascii="Calibri" w:hAnsi="Calibri"/>
          <w:spacing w:val="-2"/>
        </w:rPr>
        <w:t xml:space="preserve"> as required and then c</w:t>
      </w:r>
      <w:r w:rsidR="00762D75" w:rsidRPr="009A0C02">
        <w:rPr>
          <w:rFonts w:ascii="Calibri" w:hAnsi="Calibri"/>
          <w:spacing w:val="-2"/>
        </w:rPr>
        <w:t>lick ‘Next</w:t>
      </w:r>
      <w:r w:rsidR="004F45C1" w:rsidRPr="009A0C02">
        <w:rPr>
          <w:rFonts w:ascii="Calibri" w:hAnsi="Calibri"/>
          <w:spacing w:val="-2"/>
        </w:rPr>
        <w:t>:</w:t>
      </w:r>
      <w:r w:rsidR="00762D75" w:rsidRPr="009A0C02">
        <w:rPr>
          <w:rFonts w:ascii="Calibri" w:hAnsi="Calibri"/>
          <w:spacing w:val="-2"/>
        </w:rPr>
        <w:t xml:space="preserve"> confirm delivery details</w:t>
      </w:r>
      <w:r w:rsidR="004F45C1" w:rsidRPr="009A0C02">
        <w:rPr>
          <w:rFonts w:ascii="Calibri" w:hAnsi="Calibri"/>
          <w:spacing w:val="-2"/>
        </w:rPr>
        <w:t>’</w:t>
      </w:r>
      <w:r w:rsidR="00762D75" w:rsidRPr="009A0C02">
        <w:rPr>
          <w:rFonts w:ascii="Calibri" w:hAnsi="Calibri"/>
          <w:spacing w:val="-2"/>
        </w:rPr>
        <w:t xml:space="preserve">. </w:t>
      </w:r>
    </w:p>
    <w:p w:rsidR="0033744A" w:rsidRDefault="00FB31E9" w:rsidP="008C7C21">
      <w:pPr>
        <w:rPr>
          <w:rFonts w:ascii="Calibri" w:hAnsi="Calibri"/>
          <w:spacing w:val="-2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6350</wp:posOffset>
            </wp:positionV>
            <wp:extent cx="594360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F9" w:rsidRPr="009A0C02" w:rsidRDefault="00335C46" w:rsidP="009A0C02">
      <w:pPr>
        <w:pStyle w:val="ListParagraph"/>
        <w:numPr>
          <w:ilvl w:val="0"/>
          <w:numId w:val="11"/>
        </w:numPr>
        <w:ind w:left="714" w:hanging="357"/>
      </w:pPr>
      <w:r w:rsidRPr="009A0C02">
        <w:t xml:space="preserve">Enter the delivery details, add any relevant order/delivery comments and </w:t>
      </w:r>
      <w:r w:rsidR="003D722F" w:rsidRPr="009A0C02">
        <w:t xml:space="preserve">ensure </w:t>
      </w:r>
      <w:r w:rsidR="00762D75" w:rsidRPr="009A0C02">
        <w:t>the order details are correct</w:t>
      </w:r>
      <w:r w:rsidR="00E34451" w:rsidRPr="009A0C02">
        <w:t xml:space="preserve">. </w:t>
      </w:r>
    </w:p>
    <w:p w:rsidR="00335C46" w:rsidRPr="009A0C02" w:rsidRDefault="00335C46" w:rsidP="009A0C02">
      <w:pPr>
        <w:pStyle w:val="ListParagraph"/>
        <w:ind w:left="0"/>
      </w:pPr>
      <w:r w:rsidRPr="009A0C02">
        <w:rPr>
          <w:b/>
        </w:rPr>
        <w:t>Please note:</w:t>
      </w:r>
      <w:r w:rsidRPr="009A0C02">
        <w:rPr>
          <w:color w:val="FF0000"/>
        </w:rPr>
        <w:t xml:space="preserve"> </w:t>
      </w:r>
      <w:r w:rsidRPr="009A0C02">
        <w:t>If you wish to edit the order, click on ‘Back to order items’ and amend the order as necessary.</w:t>
      </w:r>
    </w:p>
    <w:p w:rsidR="00762D75" w:rsidRPr="00CD33A0" w:rsidRDefault="00026818" w:rsidP="009A0C02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spacing w:val="-2"/>
          <w:sz w:val="24"/>
          <w:szCs w:val="24"/>
        </w:rPr>
      </w:pPr>
      <w:r w:rsidRPr="009A0C02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1F7DF" wp14:editId="3BAEEE51">
                <wp:simplePos x="0" y="0"/>
                <wp:positionH relativeFrom="column">
                  <wp:posOffset>0</wp:posOffset>
                </wp:positionH>
                <wp:positionV relativeFrom="paragraph">
                  <wp:posOffset>3831590</wp:posOffset>
                </wp:positionV>
                <wp:extent cx="6648450" cy="8667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75" w:rsidRPr="00184897" w:rsidRDefault="00762D75" w:rsidP="009C5972">
                            <w:pPr>
                              <w:jc w:val="center"/>
                            </w:pPr>
                            <w:r w:rsidRPr="00184897">
                              <w:rPr>
                                <w:b/>
                                <w:color w:val="FF0000"/>
                              </w:rPr>
                              <w:t>Important</w:t>
                            </w:r>
                            <w:r w:rsidRPr="00184897">
                              <w:rPr>
                                <w:color w:val="FF0000"/>
                              </w:rPr>
                              <w:t xml:space="preserve">: </w:t>
                            </w:r>
                            <w:r w:rsidR="00E34451">
                              <w:t>If your order is U</w:t>
                            </w:r>
                            <w:r w:rsidR="009C5972" w:rsidRPr="00184897">
                              <w:t>rgent or</w:t>
                            </w:r>
                            <w:r w:rsidR="003D722F">
                              <w:t xml:space="preserve"> Life Threatening</w:t>
                            </w:r>
                            <w:r w:rsidR="009C5972" w:rsidRPr="00184897">
                              <w:t xml:space="preserve">, you </w:t>
                            </w:r>
                            <w:r w:rsidR="00184897">
                              <w:rPr>
                                <w:b/>
                              </w:rPr>
                              <w:t>MUST</w:t>
                            </w:r>
                            <w:r w:rsidR="009C5972" w:rsidRPr="00184897">
                              <w:rPr>
                                <w:b/>
                              </w:rPr>
                              <w:t xml:space="preserve"> </w:t>
                            </w:r>
                            <w:r w:rsidR="009C5972" w:rsidRPr="00184897">
                              <w:t>select th</w:t>
                            </w:r>
                            <w:r w:rsidR="003D722F">
                              <w:t>e appropriate priority in step 3</w:t>
                            </w:r>
                            <w:r w:rsidR="009C5972" w:rsidRPr="00184897">
                              <w:t xml:space="preserve">. Do not write the priority in the comments box. All </w:t>
                            </w:r>
                            <w:r w:rsidR="00E34451">
                              <w:t xml:space="preserve">Urgent or </w:t>
                            </w:r>
                            <w:r w:rsidR="003D722F">
                              <w:t xml:space="preserve">Life threatening </w:t>
                            </w:r>
                            <w:r w:rsidR="009C5972" w:rsidRPr="00184897">
                              <w:t xml:space="preserve">orders </w:t>
                            </w:r>
                            <w:r w:rsidR="00184897">
                              <w:rPr>
                                <w:b/>
                              </w:rPr>
                              <w:t>MUST</w:t>
                            </w:r>
                            <w:r w:rsidR="009C5972" w:rsidRPr="00184897">
                              <w:rPr>
                                <w:b/>
                              </w:rPr>
                              <w:t xml:space="preserve"> </w:t>
                            </w:r>
                            <w:r w:rsidR="009C5972" w:rsidRPr="00184897">
                              <w:t xml:space="preserve">be followed up with a phone call to your local </w:t>
                            </w:r>
                            <w:r w:rsidR="00026818">
                              <w:t>Lifeblood</w:t>
                            </w:r>
                            <w:r w:rsidR="009C5972" w:rsidRPr="00184897">
                              <w:t xml:space="preserve"> Customer Delivery.</w:t>
                            </w:r>
                            <w:r w:rsidR="004A0150">
                              <w:t xml:space="preserve"> Contact details are located on the top right of the BloodNet homepage.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F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1.7pt;width:523.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" fillcolor="white [3201]" strokecolor="#c0504d [3205]" strokeweight="2pt">
                <v:textbox>
                  <w:txbxContent>
                    <w:p w:rsidR="00762D75" w:rsidRPr="00184897" w:rsidRDefault="00762D75" w:rsidP="009C5972">
                      <w:pPr>
                        <w:jc w:val="center"/>
                      </w:pPr>
                      <w:r w:rsidRPr="00184897">
                        <w:rPr>
                          <w:b/>
                          <w:color w:val="FF0000"/>
                        </w:rPr>
                        <w:t>Important</w:t>
                      </w:r>
                      <w:r w:rsidRPr="00184897">
                        <w:rPr>
                          <w:color w:val="FF0000"/>
                        </w:rPr>
                        <w:t xml:space="preserve">: </w:t>
                      </w:r>
                      <w:r w:rsidR="00E34451">
                        <w:t>If your order is U</w:t>
                      </w:r>
                      <w:r w:rsidR="009C5972" w:rsidRPr="00184897">
                        <w:t>rgent or</w:t>
                      </w:r>
                      <w:r w:rsidR="003D722F">
                        <w:t xml:space="preserve"> Life Threatening</w:t>
                      </w:r>
                      <w:r w:rsidR="009C5972" w:rsidRPr="00184897">
                        <w:t xml:space="preserve">, you </w:t>
                      </w:r>
                      <w:r w:rsidR="00184897">
                        <w:rPr>
                          <w:b/>
                        </w:rPr>
                        <w:t>MUST</w:t>
                      </w:r>
                      <w:r w:rsidR="009C5972" w:rsidRPr="00184897">
                        <w:rPr>
                          <w:b/>
                        </w:rPr>
                        <w:t xml:space="preserve"> </w:t>
                      </w:r>
                      <w:r w:rsidR="009C5972" w:rsidRPr="00184897">
                        <w:t>select th</w:t>
                      </w:r>
                      <w:r w:rsidR="003D722F">
                        <w:t>e appropriate priority in step 3</w:t>
                      </w:r>
                      <w:r w:rsidR="009C5972" w:rsidRPr="00184897">
                        <w:t xml:space="preserve">. Do not write the priority in the comments box. All </w:t>
                      </w:r>
                      <w:r w:rsidR="00E34451">
                        <w:t xml:space="preserve">Urgent or </w:t>
                      </w:r>
                      <w:r w:rsidR="003D722F">
                        <w:t xml:space="preserve">Life threatening </w:t>
                      </w:r>
                      <w:r w:rsidR="009C5972" w:rsidRPr="00184897">
                        <w:t xml:space="preserve">orders </w:t>
                      </w:r>
                      <w:r w:rsidR="00184897">
                        <w:rPr>
                          <w:b/>
                        </w:rPr>
                        <w:t>MUST</w:t>
                      </w:r>
                      <w:r w:rsidR="009C5972" w:rsidRPr="00184897">
                        <w:rPr>
                          <w:b/>
                        </w:rPr>
                        <w:t xml:space="preserve"> </w:t>
                      </w:r>
                      <w:r w:rsidR="009C5972" w:rsidRPr="00184897">
                        <w:t xml:space="preserve">be followed up with a phone call to your local </w:t>
                      </w:r>
                      <w:r w:rsidR="00026818">
                        <w:t>Lifeblood</w:t>
                      </w:r>
                      <w:r w:rsidR="009C5972" w:rsidRPr="00184897">
                        <w:t xml:space="preserve"> Customer Delivery.</w:t>
                      </w:r>
                      <w:r w:rsidR="004A0150">
                        <w:t xml:space="preserve"> Contact details are located on the top right of the BloodNet homepage.</w:t>
                      </w:r>
                    </w:p>
                  </w:txbxContent>
                </v:textbox>
              </v:shape>
            </w:pict>
          </mc:Fallback>
        </mc:AlternateContent>
      </w:r>
      <w:r w:rsidR="00E34451" w:rsidRPr="009A0C02">
        <w:t>C</w:t>
      </w:r>
      <w:r w:rsidR="00762D75" w:rsidRPr="009A0C02">
        <w:t>lick ‘Send order</w:t>
      </w:r>
      <w:r w:rsidR="00CD33A0" w:rsidRPr="009A0C02">
        <w:t>/Accept priority terms and send order</w:t>
      </w:r>
      <w:r w:rsidR="00762D75" w:rsidRPr="009A0C02">
        <w:t xml:space="preserve">’ to finalise and send the order to the Australian Red Cross </w:t>
      </w:r>
      <w:r>
        <w:t>Lifeblood.</w:t>
      </w:r>
      <w:r w:rsidR="00762D75" w:rsidRPr="009A0C02">
        <w:t xml:space="preserve"> </w:t>
      </w:r>
      <w:r w:rsidR="00335C46" w:rsidRPr="009A0C02">
        <w:rPr>
          <w:rFonts w:ascii="Calibri" w:hAnsi="Calibri"/>
          <w:spacing w:val="-2"/>
        </w:rPr>
        <w:t xml:space="preserve">   </w:t>
      </w:r>
      <w:r w:rsidR="004D1E40">
        <w:rPr>
          <w:noProof/>
          <w:lang w:val="en-AU" w:eastAsia="en-AU"/>
        </w:rPr>
        <w:drawing>
          <wp:inline distT="0" distB="0" distL="0" distR="0" wp14:anchorId="56071FF7" wp14:editId="55794551">
            <wp:extent cx="5751830" cy="3142615"/>
            <wp:effectExtent l="0" t="0" r="1270" b="63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46" w:rsidRPr="009A0C02">
        <w:rPr>
          <w:rFonts w:ascii="Calibri" w:hAnsi="Calibri"/>
          <w:spacing w:val="-2"/>
        </w:rPr>
        <w:t xml:space="preserve">     </w:t>
      </w:r>
    </w:p>
    <w:sectPr w:rsidR="00762D75" w:rsidRPr="00CD33A0" w:rsidSect="00883619">
      <w:headerReference w:type="default" r:id="rId14"/>
      <w:footerReference w:type="default" r:id="rId15"/>
      <w:pgSz w:w="11940" w:h="16860"/>
      <w:pgMar w:top="720" w:right="720" w:bottom="720" w:left="720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6A" w:rsidRDefault="00E4306A">
      <w:pPr>
        <w:spacing w:after="0" w:line="240" w:lineRule="auto"/>
      </w:pPr>
      <w:r>
        <w:separator/>
      </w:r>
    </w:p>
  </w:endnote>
  <w:endnote w:type="continuationSeparator" w:id="0">
    <w:p w:rsidR="00E4306A" w:rsidRDefault="00E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21" w:rsidRPr="00E55958" w:rsidRDefault="0073460A" w:rsidP="008C7C21">
    <w:pPr>
      <w:pStyle w:val="Footer"/>
      <w:tabs>
        <w:tab w:val="left" w:pos="6521"/>
      </w:tabs>
      <w:ind w:left="-284" w:right="-306" w:firstLine="284"/>
      <w:jc w:val="both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27410" wp14:editId="050B5D70">
              <wp:simplePos x="0" y="0"/>
              <wp:positionH relativeFrom="margin">
                <wp:align>right</wp:align>
              </wp:positionH>
              <wp:positionV relativeFrom="paragraph">
                <wp:posOffset>111125</wp:posOffset>
              </wp:positionV>
              <wp:extent cx="2286000" cy="885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21" w:rsidRPr="00E707F0" w:rsidRDefault="008C7C21" w:rsidP="008C7C21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8C7C21" w:rsidRDefault="00BF5AA7" w:rsidP="008C7C2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8C7C21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8C7C21" w:rsidRPr="00465009" w:rsidRDefault="00BF5AA7" w:rsidP="008C7C21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8C7C21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DA6CD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8C7C21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8C7C21" w:rsidRPr="00E55958" w:rsidRDefault="00BF5AA7" w:rsidP="008C7C21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8C7C21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27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8.8pt;margin-top:8.75pt;width:180pt;height:6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" stroked="f">
              <v:textbox>
                <w:txbxContent>
                  <w:p w:rsidR="008C7C21" w:rsidRPr="00E707F0" w:rsidRDefault="008C7C21" w:rsidP="008C7C21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8C7C21" w:rsidRDefault="00BF5AA7" w:rsidP="008C7C2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8C7C21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8C7C21" w:rsidRPr="00465009" w:rsidRDefault="00BF5AA7" w:rsidP="008C7C21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8C7C21">
                      <w:rPr>
                        <w:sz w:val="20"/>
                        <w:szCs w:val="20"/>
                      </w:rPr>
                      <w:t>:</w:t>
                    </w:r>
                    <w:r w:rsidR="00DA6CD5">
                      <w:rPr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8C7C21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8C7C21" w:rsidRPr="00E55958" w:rsidRDefault="00BF5AA7" w:rsidP="008C7C21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8C7C21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A124EF0" wp14:editId="5B6B45D2">
          <wp:simplePos x="0" y="0"/>
          <wp:positionH relativeFrom="column">
            <wp:posOffset>242764</wp:posOffset>
          </wp:positionH>
          <wp:positionV relativeFrom="paragraph">
            <wp:posOffset>83958</wp:posOffset>
          </wp:positionV>
          <wp:extent cx="2695575" cy="50228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21">
      <w:tab/>
    </w:r>
    <w:r w:rsidR="008C7C21">
      <w:tab/>
    </w:r>
  </w:p>
  <w:p w:rsidR="008C7C21" w:rsidRDefault="008C7C21" w:rsidP="008C7C21">
    <w:pPr>
      <w:pStyle w:val="Footer"/>
    </w:pPr>
  </w:p>
  <w:p w:rsidR="008C7C21" w:rsidRDefault="008C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6A" w:rsidRDefault="00E4306A">
      <w:pPr>
        <w:spacing w:after="0" w:line="240" w:lineRule="auto"/>
      </w:pPr>
      <w:r>
        <w:separator/>
      </w:r>
    </w:p>
  </w:footnote>
  <w:footnote w:type="continuationSeparator" w:id="0">
    <w:p w:rsidR="00E4306A" w:rsidRDefault="00E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94" w:rsidRPr="00547A94" w:rsidRDefault="008C7C21" w:rsidP="00547A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76CB6EFD" wp14:editId="756DD672">
          <wp:simplePos x="0" y="0"/>
          <wp:positionH relativeFrom="column">
            <wp:posOffset>320537</wp:posOffset>
          </wp:positionH>
          <wp:positionV relativeFrom="paragraph">
            <wp:posOffset>609600</wp:posOffset>
          </wp:positionV>
          <wp:extent cx="2601595" cy="4064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CBC5090" wp14:editId="3F6B8DA9">
          <wp:simplePos x="0" y="0"/>
          <wp:positionH relativeFrom="column">
            <wp:posOffset>-450728</wp:posOffset>
          </wp:positionH>
          <wp:positionV relativeFrom="paragraph">
            <wp:posOffset>-7952</wp:posOffset>
          </wp:positionV>
          <wp:extent cx="7571121" cy="15823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009" cy="1583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A7E2E04"/>
    <w:multiLevelType w:val="hybridMultilevel"/>
    <w:tmpl w:val="12F46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BF4"/>
    <w:multiLevelType w:val="multilevel"/>
    <w:tmpl w:val="45F05902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43B01F2"/>
    <w:multiLevelType w:val="hybridMultilevel"/>
    <w:tmpl w:val="27984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7C1D"/>
    <w:multiLevelType w:val="hybridMultilevel"/>
    <w:tmpl w:val="7E2E2A1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0CE47C2"/>
    <w:multiLevelType w:val="hybridMultilevel"/>
    <w:tmpl w:val="F5B2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7438"/>
    <w:multiLevelType w:val="hybridMultilevel"/>
    <w:tmpl w:val="B0564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F7D"/>
    <w:multiLevelType w:val="hybridMultilevel"/>
    <w:tmpl w:val="8C6A4FF4"/>
    <w:lvl w:ilvl="0" w:tplc="0C09000F">
      <w:start w:val="1"/>
      <w:numFmt w:val="decimal"/>
      <w:lvlText w:val="%1."/>
      <w:lvlJc w:val="left"/>
      <w:pPr>
        <w:ind w:left="1259" w:hanging="360"/>
      </w:p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7D0E62F3"/>
    <w:multiLevelType w:val="hybridMultilevel"/>
    <w:tmpl w:val="8AA68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A"/>
    <w:rsid w:val="00013CF1"/>
    <w:rsid w:val="00026818"/>
    <w:rsid w:val="00027E47"/>
    <w:rsid w:val="00061C8E"/>
    <w:rsid w:val="0006417F"/>
    <w:rsid w:val="000760CB"/>
    <w:rsid w:val="000777E3"/>
    <w:rsid w:val="00083A3D"/>
    <w:rsid w:val="000979EC"/>
    <w:rsid w:val="000B0B2C"/>
    <w:rsid w:val="000D3503"/>
    <w:rsid w:val="000D763B"/>
    <w:rsid w:val="00184897"/>
    <w:rsid w:val="001B2DC2"/>
    <w:rsid w:val="001C7AC2"/>
    <w:rsid w:val="00216F5A"/>
    <w:rsid w:val="002310C1"/>
    <w:rsid w:val="00265D2D"/>
    <w:rsid w:val="002828E0"/>
    <w:rsid w:val="002A5280"/>
    <w:rsid w:val="002C120A"/>
    <w:rsid w:val="0030619D"/>
    <w:rsid w:val="003065CE"/>
    <w:rsid w:val="003143B5"/>
    <w:rsid w:val="0032359F"/>
    <w:rsid w:val="00326F66"/>
    <w:rsid w:val="00327952"/>
    <w:rsid w:val="00335C46"/>
    <w:rsid w:val="0033744A"/>
    <w:rsid w:val="003403B0"/>
    <w:rsid w:val="00381C1F"/>
    <w:rsid w:val="00383AEB"/>
    <w:rsid w:val="003D722F"/>
    <w:rsid w:val="003D75F9"/>
    <w:rsid w:val="004242D3"/>
    <w:rsid w:val="004A0150"/>
    <w:rsid w:val="004A3974"/>
    <w:rsid w:val="004C21AF"/>
    <w:rsid w:val="004D1E40"/>
    <w:rsid w:val="004E0B0B"/>
    <w:rsid w:val="004F45C1"/>
    <w:rsid w:val="00547A94"/>
    <w:rsid w:val="00563B4C"/>
    <w:rsid w:val="00584E70"/>
    <w:rsid w:val="00590109"/>
    <w:rsid w:val="00593108"/>
    <w:rsid w:val="005958E0"/>
    <w:rsid w:val="005A27E5"/>
    <w:rsid w:val="005D6B0A"/>
    <w:rsid w:val="005E7EC7"/>
    <w:rsid w:val="005F3986"/>
    <w:rsid w:val="0060260E"/>
    <w:rsid w:val="00671C93"/>
    <w:rsid w:val="00674692"/>
    <w:rsid w:val="00676C7E"/>
    <w:rsid w:val="006E7E05"/>
    <w:rsid w:val="006F565F"/>
    <w:rsid w:val="006F6CCE"/>
    <w:rsid w:val="00700BBF"/>
    <w:rsid w:val="0073460A"/>
    <w:rsid w:val="00751DF4"/>
    <w:rsid w:val="00762D75"/>
    <w:rsid w:val="00776330"/>
    <w:rsid w:val="007846C8"/>
    <w:rsid w:val="007E07E6"/>
    <w:rsid w:val="007F6DAC"/>
    <w:rsid w:val="00811616"/>
    <w:rsid w:val="00816B08"/>
    <w:rsid w:val="00830D26"/>
    <w:rsid w:val="0087608F"/>
    <w:rsid w:val="00883619"/>
    <w:rsid w:val="008A3C91"/>
    <w:rsid w:val="008C7C21"/>
    <w:rsid w:val="00924ED3"/>
    <w:rsid w:val="00934F8C"/>
    <w:rsid w:val="00982950"/>
    <w:rsid w:val="009A0A71"/>
    <w:rsid w:val="009A0C02"/>
    <w:rsid w:val="009B4CBE"/>
    <w:rsid w:val="009C5972"/>
    <w:rsid w:val="00A30B6C"/>
    <w:rsid w:val="00A56CDF"/>
    <w:rsid w:val="00A615AD"/>
    <w:rsid w:val="00A76B62"/>
    <w:rsid w:val="00A8481E"/>
    <w:rsid w:val="00AC0107"/>
    <w:rsid w:val="00B02985"/>
    <w:rsid w:val="00B042F5"/>
    <w:rsid w:val="00B04EDF"/>
    <w:rsid w:val="00B205A5"/>
    <w:rsid w:val="00B35F07"/>
    <w:rsid w:val="00BF5AA7"/>
    <w:rsid w:val="00C12DC0"/>
    <w:rsid w:val="00C17CFC"/>
    <w:rsid w:val="00C21170"/>
    <w:rsid w:val="00CD09A5"/>
    <w:rsid w:val="00CD33A0"/>
    <w:rsid w:val="00D02791"/>
    <w:rsid w:val="00D460CA"/>
    <w:rsid w:val="00D4726A"/>
    <w:rsid w:val="00D650D4"/>
    <w:rsid w:val="00D67E8D"/>
    <w:rsid w:val="00D832C4"/>
    <w:rsid w:val="00D963CB"/>
    <w:rsid w:val="00DA6CD5"/>
    <w:rsid w:val="00DC603A"/>
    <w:rsid w:val="00DF6B15"/>
    <w:rsid w:val="00E03AE0"/>
    <w:rsid w:val="00E10DE1"/>
    <w:rsid w:val="00E34451"/>
    <w:rsid w:val="00E4306A"/>
    <w:rsid w:val="00E4602B"/>
    <w:rsid w:val="00E51FDB"/>
    <w:rsid w:val="00E6267C"/>
    <w:rsid w:val="00E75B20"/>
    <w:rsid w:val="00E76A9B"/>
    <w:rsid w:val="00E93582"/>
    <w:rsid w:val="00EC643C"/>
    <w:rsid w:val="00ED4A27"/>
    <w:rsid w:val="00F11470"/>
    <w:rsid w:val="00F22ABB"/>
    <w:rsid w:val="00F43ED4"/>
    <w:rsid w:val="00FB31E9"/>
    <w:rsid w:val="00FD0824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ED70C43D-AF7B-44FB-A7DB-BE73DE7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70"/>
  </w:style>
  <w:style w:type="paragraph" w:styleId="Heading1">
    <w:name w:val="heading 1"/>
    <w:next w:val="Normal"/>
    <w:link w:val="Heading1Char"/>
    <w:uiPriority w:val="9"/>
    <w:qFormat/>
    <w:rsid w:val="0058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8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4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70"/>
  </w:style>
  <w:style w:type="paragraph" w:styleId="Footer">
    <w:name w:val="footer"/>
    <w:basedOn w:val="Normal"/>
    <w:link w:val="Foot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70"/>
  </w:style>
  <w:style w:type="character" w:styleId="CommentReference">
    <w:name w:val="annotation reference"/>
    <w:basedOn w:val="DefaultParagraphFont"/>
    <w:uiPriority w:val="99"/>
    <w:semiHidden/>
    <w:unhideWhenUsed/>
    <w:rsid w:val="00E5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7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550D-D0D9-410B-B69E-9D95C72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Little, Rennay</cp:lastModifiedBy>
  <cp:revision>2</cp:revision>
  <dcterms:created xsi:type="dcterms:W3CDTF">2020-04-01T00:26:00Z</dcterms:created>
  <dcterms:modified xsi:type="dcterms:W3CDTF">2020-04-01T00:26:00Z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2014-08-12T00:00:00Z</vt:filetime>
  </property>
</Properties>
</file>