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81E" w:rsidRPr="00D73BDC" w:rsidRDefault="00A8481E" w:rsidP="00D73BDC">
      <w:pPr>
        <w:rPr>
          <w:rFonts w:ascii="Calibri" w:hAnsi="Calibri"/>
          <w:w w:val="99"/>
        </w:rPr>
      </w:pPr>
      <w:bookmarkStart w:id="0" w:name="_GoBack"/>
    </w:p>
    <w:bookmarkEnd w:id="0"/>
    <w:p w:rsidR="006D7D7D" w:rsidRPr="00D73BDC" w:rsidRDefault="006D7D7D" w:rsidP="00D73BDC">
      <w:pPr>
        <w:rPr>
          <w:rFonts w:ascii="Calibri" w:hAnsi="Calibri"/>
          <w:w w:val="99"/>
        </w:rPr>
      </w:pPr>
    </w:p>
    <w:p w:rsidR="004F3BCA" w:rsidRDefault="004F3BCA" w:rsidP="004F3BCA">
      <w:pPr>
        <w:rPr>
          <w:rFonts w:ascii="Calibri" w:hAnsi="Calibri"/>
          <w:b/>
          <w:w w:val="99"/>
          <w:sz w:val="48"/>
          <w:szCs w:val="48"/>
        </w:rPr>
      </w:pPr>
    </w:p>
    <w:p w:rsidR="005D6B0A" w:rsidRPr="00D73BDC" w:rsidRDefault="003A6B9C" w:rsidP="004F3BCA">
      <w:pPr>
        <w:jc w:val="center"/>
        <w:rPr>
          <w:rFonts w:ascii="Calibri" w:hAnsi="Calibri"/>
          <w:b/>
          <w:sz w:val="48"/>
          <w:szCs w:val="48"/>
        </w:rPr>
      </w:pPr>
      <w:r w:rsidRPr="00D73BDC">
        <w:rPr>
          <w:rFonts w:ascii="Calibri" w:hAnsi="Calibri"/>
          <w:b/>
          <w:spacing w:val="-20"/>
          <w:sz w:val="48"/>
          <w:szCs w:val="48"/>
        </w:rPr>
        <w:t>Creating</w:t>
      </w:r>
      <w:r w:rsidR="005D6B47" w:rsidRPr="00D73BDC">
        <w:rPr>
          <w:rFonts w:ascii="Calibri" w:hAnsi="Calibri"/>
          <w:b/>
          <w:spacing w:val="-20"/>
          <w:sz w:val="48"/>
          <w:szCs w:val="48"/>
        </w:rPr>
        <w:t xml:space="preserve"> </w:t>
      </w:r>
      <w:r w:rsidR="00396C70">
        <w:rPr>
          <w:rFonts w:ascii="Calibri" w:hAnsi="Calibri"/>
          <w:b/>
          <w:spacing w:val="-20"/>
          <w:sz w:val="48"/>
          <w:szCs w:val="48"/>
        </w:rPr>
        <w:t xml:space="preserve">a </w:t>
      </w:r>
      <w:r w:rsidR="00D0776C">
        <w:rPr>
          <w:rFonts w:ascii="Calibri" w:hAnsi="Calibri"/>
          <w:b/>
          <w:spacing w:val="-20"/>
          <w:sz w:val="48"/>
          <w:szCs w:val="48"/>
        </w:rPr>
        <w:t>Stock O</w:t>
      </w:r>
      <w:r w:rsidR="00DD21E8" w:rsidRPr="00D73BDC">
        <w:rPr>
          <w:rFonts w:ascii="Calibri" w:hAnsi="Calibri"/>
          <w:b/>
          <w:spacing w:val="-20"/>
          <w:sz w:val="48"/>
          <w:szCs w:val="48"/>
        </w:rPr>
        <w:t xml:space="preserve">rder </w:t>
      </w:r>
      <w:r w:rsidR="00D0776C">
        <w:rPr>
          <w:rFonts w:ascii="Calibri" w:hAnsi="Calibri"/>
          <w:b/>
          <w:spacing w:val="-20"/>
          <w:sz w:val="48"/>
          <w:szCs w:val="48"/>
        </w:rPr>
        <w:t>T</w:t>
      </w:r>
      <w:r w:rsidR="00396C70">
        <w:rPr>
          <w:rFonts w:ascii="Calibri" w:hAnsi="Calibri"/>
          <w:b/>
          <w:spacing w:val="-20"/>
          <w:sz w:val="48"/>
          <w:szCs w:val="48"/>
        </w:rPr>
        <w:t>emplate</w:t>
      </w:r>
      <w:r w:rsidR="00A72299">
        <w:rPr>
          <w:rFonts w:ascii="Calibri" w:hAnsi="Calibri"/>
          <w:b/>
          <w:spacing w:val="-20"/>
          <w:sz w:val="48"/>
          <w:szCs w:val="48"/>
        </w:rPr>
        <w:t xml:space="preserve"> </w:t>
      </w:r>
      <w:r w:rsidR="00E7577A">
        <w:rPr>
          <w:rFonts w:ascii="Calibri" w:hAnsi="Calibri"/>
          <w:b/>
          <w:spacing w:val="-20"/>
          <w:sz w:val="48"/>
          <w:szCs w:val="48"/>
        </w:rPr>
        <w:t>- Tip sheet</w:t>
      </w:r>
    </w:p>
    <w:p w:rsidR="00332D8A" w:rsidRDefault="00332D8A" w:rsidP="002F111F">
      <w:pPr>
        <w:rPr>
          <w:rFonts w:ascii="Calibri" w:hAnsi="Calibri"/>
        </w:rPr>
      </w:pPr>
      <w:r>
        <w:rPr>
          <w:rFonts w:ascii="Calibri" w:hAnsi="Calibri"/>
        </w:rPr>
        <w:t xml:space="preserve">Stock order templates provide a predefined </w:t>
      </w:r>
      <w:r w:rsidRPr="00332D8A">
        <w:rPr>
          <w:rFonts w:ascii="Calibri" w:hAnsi="Calibri"/>
        </w:rPr>
        <w:t xml:space="preserve">list of components and manufactured products that can be ordered by a facility. A facility may have more </w:t>
      </w:r>
      <w:r>
        <w:rPr>
          <w:rFonts w:ascii="Calibri" w:hAnsi="Calibri"/>
        </w:rPr>
        <w:t xml:space="preserve">than one template </w:t>
      </w:r>
      <w:r w:rsidRPr="00332D8A">
        <w:rPr>
          <w:rFonts w:ascii="Calibri" w:hAnsi="Calibri"/>
        </w:rPr>
        <w:t>to facilitate creation of stock orders.</w:t>
      </w:r>
    </w:p>
    <w:p w:rsidR="004A6BE3" w:rsidRPr="002F111F" w:rsidRDefault="004A6BE3" w:rsidP="002F111F">
      <w:pPr>
        <w:rPr>
          <w:rFonts w:ascii="Calibri" w:hAnsi="Calibri"/>
        </w:rPr>
      </w:pPr>
      <w:r w:rsidRPr="002F111F">
        <w:rPr>
          <w:rFonts w:ascii="Calibri" w:hAnsi="Calibri"/>
          <w:b/>
        </w:rPr>
        <w:t>Please note:</w:t>
      </w:r>
      <w:r w:rsidR="002F111F">
        <w:rPr>
          <w:rFonts w:ascii="Calibri" w:hAnsi="Calibri"/>
        </w:rPr>
        <w:t xml:space="preserve"> O</w:t>
      </w:r>
      <w:r w:rsidRPr="002F111F">
        <w:rPr>
          <w:rFonts w:ascii="Calibri" w:hAnsi="Calibri"/>
        </w:rPr>
        <w:t>nly Facility Administrators have the ability to create templates.</w:t>
      </w:r>
    </w:p>
    <w:p w:rsidR="005D6B0A" w:rsidRPr="00E06A3A" w:rsidRDefault="00AC45D7" w:rsidP="00F57299">
      <w:pPr>
        <w:pStyle w:val="ListParagraph"/>
        <w:numPr>
          <w:ilvl w:val="0"/>
          <w:numId w:val="12"/>
        </w:numPr>
        <w:ind w:left="714" w:hanging="357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 xml:space="preserve">From the home page </w:t>
      </w:r>
      <w:r w:rsidR="00A777DC" w:rsidRPr="00E06A3A">
        <w:rPr>
          <w:rFonts w:ascii="Calibri" w:eastAsia="Calibri" w:hAnsi="Calibri" w:cs="Calibri"/>
          <w:spacing w:val="-2"/>
        </w:rPr>
        <w:t xml:space="preserve">select </w:t>
      </w:r>
      <w:r w:rsidR="008B16AD" w:rsidRPr="00E06A3A">
        <w:rPr>
          <w:rFonts w:ascii="Calibri" w:eastAsia="Calibri" w:hAnsi="Calibri" w:cs="Calibri"/>
          <w:spacing w:val="-2"/>
        </w:rPr>
        <w:t>‘</w:t>
      </w:r>
      <w:r w:rsidR="002274A3" w:rsidRPr="00E06A3A">
        <w:rPr>
          <w:rFonts w:ascii="Calibri" w:eastAsia="Calibri" w:hAnsi="Calibri" w:cs="Calibri"/>
          <w:spacing w:val="-2"/>
        </w:rPr>
        <w:t>Templates</w:t>
      </w:r>
      <w:r w:rsidR="008B16AD" w:rsidRPr="00E06A3A">
        <w:rPr>
          <w:rFonts w:ascii="Calibri" w:eastAsia="Calibri" w:hAnsi="Calibri" w:cs="Calibri"/>
          <w:spacing w:val="-2"/>
        </w:rPr>
        <w:t>’</w:t>
      </w:r>
      <w:r w:rsidR="002274A3" w:rsidRPr="00E06A3A">
        <w:rPr>
          <w:rFonts w:ascii="Calibri" w:eastAsia="Calibri" w:hAnsi="Calibri" w:cs="Calibri"/>
          <w:spacing w:val="-2"/>
        </w:rPr>
        <w:t xml:space="preserve"> </w:t>
      </w:r>
      <w:r w:rsidR="004B79F7" w:rsidRPr="00E06A3A">
        <w:rPr>
          <w:rFonts w:ascii="Calibri" w:eastAsia="Calibri" w:hAnsi="Calibri" w:cs="Calibri"/>
          <w:spacing w:val="-2"/>
        </w:rPr>
        <w:t xml:space="preserve">located </w:t>
      </w:r>
      <w:r w:rsidR="002274A3" w:rsidRPr="00E06A3A">
        <w:rPr>
          <w:rFonts w:ascii="Calibri" w:eastAsia="Calibri" w:hAnsi="Calibri" w:cs="Calibri"/>
          <w:spacing w:val="-2"/>
        </w:rPr>
        <w:t xml:space="preserve">in the </w:t>
      </w:r>
      <w:r w:rsidR="00E7577A" w:rsidRPr="00E06A3A">
        <w:rPr>
          <w:rFonts w:ascii="Calibri" w:eastAsia="Calibri" w:hAnsi="Calibri" w:cs="Calibri"/>
          <w:spacing w:val="-2"/>
        </w:rPr>
        <w:t>‘</w:t>
      </w:r>
      <w:r w:rsidR="003A6B9C" w:rsidRPr="00E06A3A">
        <w:rPr>
          <w:rFonts w:ascii="Calibri" w:eastAsia="Calibri" w:hAnsi="Calibri" w:cs="Calibri"/>
          <w:spacing w:val="-2"/>
        </w:rPr>
        <w:t>Q</w:t>
      </w:r>
      <w:r w:rsidR="002274A3" w:rsidRPr="00E06A3A">
        <w:rPr>
          <w:rFonts w:ascii="Calibri" w:eastAsia="Calibri" w:hAnsi="Calibri" w:cs="Calibri"/>
          <w:spacing w:val="-2"/>
        </w:rPr>
        <w:t>uick actions</w:t>
      </w:r>
      <w:r w:rsidR="00E7577A" w:rsidRPr="00E06A3A">
        <w:rPr>
          <w:rFonts w:ascii="Calibri" w:eastAsia="Calibri" w:hAnsi="Calibri" w:cs="Calibri"/>
          <w:spacing w:val="-2"/>
        </w:rPr>
        <w:t>’</w:t>
      </w:r>
      <w:r w:rsidR="002274A3" w:rsidRPr="00E06A3A">
        <w:rPr>
          <w:rFonts w:ascii="Calibri" w:eastAsia="Calibri" w:hAnsi="Calibri" w:cs="Calibri"/>
          <w:spacing w:val="-2"/>
        </w:rPr>
        <w:t xml:space="preserve"> bar on</w:t>
      </w:r>
      <w:r>
        <w:rPr>
          <w:rFonts w:ascii="Calibri" w:eastAsia="Calibri" w:hAnsi="Calibri" w:cs="Calibri"/>
          <w:spacing w:val="-2"/>
        </w:rPr>
        <w:t xml:space="preserve"> the right side of the screen</w:t>
      </w:r>
      <w:r w:rsidR="00E7577A" w:rsidRPr="00E06A3A">
        <w:rPr>
          <w:rFonts w:ascii="Calibri" w:eastAsia="Calibri" w:hAnsi="Calibri" w:cs="Calibri"/>
          <w:spacing w:val="-2"/>
        </w:rPr>
        <w:t>.</w:t>
      </w:r>
    </w:p>
    <w:p w:rsidR="00CB4BB3" w:rsidRPr="00D73BDC" w:rsidRDefault="00A03CD8" w:rsidP="00D73BDC">
      <w:pPr>
        <w:rPr>
          <w:rFonts w:ascii="Calibri" w:hAnsi="Calibri"/>
        </w:rPr>
      </w:pPr>
      <w:r>
        <w:rPr>
          <w:noProof/>
          <w:lang w:val="en-AU" w:eastAsia="en-AU"/>
        </w:rPr>
        <w:drawing>
          <wp:inline distT="0" distB="0" distL="0" distR="0" wp14:anchorId="0B4B641E" wp14:editId="236104CE">
            <wp:extent cx="5943600" cy="276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A3A" w:rsidRPr="00E06A3A" w:rsidRDefault="00BD216B" w:rsidP="00F57299">
      <w:pPr>
        <w:pStyle w:val="ListParagraph"/>
        <w:numPr>
          <w:ilvl w:val="0"/>
          <w:numId w:val="12"/>
        </w:numPr>
        <w:ind w:left="714" w:hanging="357"/>
        <w:rPr>
          <w:rFonts w:ascii="Calibri" w:eastAsia="Calibri" w:hAnsi="Calibri" w:cs="Calibri"/>
          <w:spacing w:val="-2"/>
        </w:rPr>
      </w:pPr>
      <w:r w:rsidRPr="00E06A3A">
        <w:rPr>
          <w:rFonts w:ascii="Calibri" w:eastAsia="Calibri" w:hAnsi="Calibri" w:cs="Calibri"/>
          <w:spacing w:val="-2"/>
        </w:rPr>
        <w:t>You</w:t>
      </w:r>
      <w:r w:rsidR="00EC0442" w:rsidRPr="00E06A3A">
        <w:rPr>
          <w:rFonts w:ascii="Calibri" w:eastAsia="Calibri" w:hAnsi="Calibri" w:cs="Calibri"/>
          <w:spacing w:val="-2"/>
        </w:rPr>
        <w:t xml:space="preserve"> will find </w:t>
      </w:r>
      <w:r w:rsidR="002274A3" w:rsidRPr="00E06A3A">
        <w:rPr>
          <w:rFonts w:ascii="Calibri" w:eastAsia="Calibri" w:hAnsi="Calibri" w:cs="Calibri"/>
          <w:spacing w:val="-2"/>
        </w:rPr>
        <w:t xml:space="preserve">a list of your current templates </w:t>
      </w:r>
      <w:r w:rsidR="00E7577A" w:rsidRPr="00E06A3A">
        <w:rPr>
          <w:rFonts w:ascii="Calibri" w:eastAsia="Calibri" w:hAnsi="Calibri" w:cs="Calibri"/>
          <w:spacing w:val="-2"/>
        </w:rPr>
        <w:t>which you can edit, print or</w:t>
      </w:r>
      <w:r w:rsidR="00A815F1" w:rsidRPr="00E06A3A">
        <w:rPr>
          <w:rFonts w:ascii="Calibri" w:eastAsia="Calibri" w:hAnsi="Calibri" w:cs="Calibri"/>
          <w:spacing w:val="-2"/>
        </w:rPr>
        <w:t xml:space="preserve"> delete by clicking on the links in the </w:t>
      </w:r>
      <w:r w:rsidR="00E7577A" w:rsidRPr="00E06A3A">
        <w:rPr>
          <w:rFonts w:ascii="Calibri" w:eastAsia="Calibri" w:hAnsi="Calibri" w:cs="Calibri"/>
          <w:spacing w:val="-2"/>
        </w:rPr>
        <w:t>‘</w:t>
      </w:r>
      <w:r w:rsidR="00A815F1" w:rsidRPr="00E06A3A">
        <w:rPr>
          <w:rFonts w:ascii="Calibri" w:eastAsia="Calibri" w:hAnsi="Calibri" w:cs="Calibri"/>
          <w:spacing w:val="-2"/>
        </w:rPr>
        <w:t>Actions</w:t>
      </w:r>
      <w:r w:rsidR="00E7577A" w:rsidRPr="00E06A3A">
        <w:rPr>
          <w:rFonts w:ascii="Calibri" w:eastAsia="Calibri" w:hAnsi="Calibri" w:cs="Calibri"/>
          <w:spacing w:val="-2"/>
        </w:rPr>
        <w:t>’</w:t>
      </w:r>
      <w:r w:rsidR="00A815F1" w:rsidRPr="00E06A3A">
        <w:rPr>
          <w:rFonts w:ascii="Calibri" w:eastAsia="Calibri" w:hAnsi="Calibri" w:cs="Calibri"/>
          <w:spacing w:val="-2"/>
        </w:rPr>
        <w:t xml:space="preserve"> column. </w:t>
      </w:r>
    </w:p>
    <w:p w:rsidR="00E7577A" w:rsidRPr="002F111F" w:rsidRDefault="00A815F1" w:rsidP="00F57299">
      <w:pPr>
        <w:rPr>
          <w:rFonts w:ascii="Calibri" w:hAnsi="Calibri"/>
        </w:rPr>
      </w:pPr>
      <w:r w:rsidRPr="002F111F">
        <w:rPr>
          <w:rFonts w:ascii="Calibri" w:hAnsi="Calibri"/>
          <w:b/>
        </w:rPr>
        <w:t>Please note:</w:t>
      </w:r>
      <w:r w:rsidR="002F111F">
        <w:rPr>
          <w:rFonts w:ascii="Calibri" w:hAnsi="Calibri"/>
        </w:rPr>
        <w:t xml:space="preserve"> Y</w:t>
      </w:r>
      <w:r w:rsidRPr="002F111F">
        <w:rPr>
          <w:rFonts w:ascii="Calibri" w:hAnsi="Calibri"/>
        </w:rPr>
        <w:t xml:space="preserve">ou cannot delete your default template. </w:t>
      </w:r>
    </w:p>
    <w:p w:rsidR="00EC0442" w:rsidRPr="00E06A3A" w:rsidRDefault="00A815F1" w:rsidP="00F57299">
      <w:pPr>
        <w:pStyle w:val="ListParagraph"/>
        <w:numPr>
          <w:ilvl w:val="0"/>
          <w:numId w:val="12"/>
        </w:numPr>
        <w:ind w:left="714" w:hanging="357"/>
        <w:rPr>
          <w:rFonts w:ascii="Calibri" w:eastAsia="Calibri" w:hAnsi="Calibri" w:cs="Calibri"/>
          <w:spacing w:val="-2"/>
        </w:rPr>
      </w:pPr>
      <w:r w:rsidRPr="00E06A3A">
        <w:rPr>
          <w:rFonts w:ascii="Calibri" w:eastAsia="Calibri" w:hAnsi="Calibri" w:cs="Calibri"/>
          <w:spacing w:val="-2"/>
        </w:rPr>
        <w:t xml:space="preserve">Click </w:t>
      </w:r>
      <w:r w:rsidR="008B16AD" w:rsidRPr="00E06A3A">
        <w:rPr>
          <w:rFonts w:ascii="Calibri" w:eastAsia="Calibri" w:hAnsi="Calibri" w:cs="Calibri"/>
          <w:spacing w:val="-2"/>
        </w:rPr>
        <w:t>‘</w:t>
      </w:r>
      <w:r w:rsidRPr="00E06A3A">
        <w:rPr>
          <w:rFonts w:ascii="Calibri" w:eastAsia="Calibri" w:hAnsi="Calibri" w:cs="Calibri"/>
          <w:spacing w:val="-2"/>
        </w:rPr>
        <w:t>Create Template</w:t>
      </w:r>
      <w:r w:rsidR="008B16AD" w:rsidRPr="00E06A3A">
        <w:rPr>
          <w:rFonts w:ascii="Calibri" w:eastAsia="Calibri" w:hAnsi="Calibri" w:cs="Calibri"/>
          <w:spacing w:val="-2"/>
        </w:rPr>
        <w:t>’</w:t>
      </w:r>
      <w:r w:rsidRPr="00E06A3A">
        <w:rPr>
          <w:rFonts w:ascii="Calibri" w:eastAsia="Calibri" w:hAnsi="Calibri" w:cs="Calibri"/>
          <w:spacing w:val="-2"/>
        </w:rPr>
        <w:t xml:space="preserve"> </w:t>
      </w:r>
      <w:r w:rsidR="002274A3" w:rsidRPr="00E06A3A">
        <w:rPr>
          <w:rFonts w:ascii="Calibri" w:eastAsia="Calibri" w:hAnsi="Calibri" w:cs="Calibri"/>
          <w:spacing w:val="-2"/>
        </w:rPr>
        <w:t>to proceed</w:t>
      </w:r>
      <w:r w:rsidRPr="00E06A3A">
        <w:rPr>
          <w:rFonts w:ascii="Calibri" w:eastAsia="Calibri" w:hAnsi="Calibri" w:cs="Calibri"/>
          <w:spacing w:val="-2"/>
        </w:rPr>
        <w:t xml:space="preserve"> with your new template</w:t>
      </w:r>
      <w:r w:rsidR="002274A3" w:rsidRPr="00E06A3A">
        <w:rPr>
          <w:rFonts w:ascii="Calibri" w:eastAsia="Calibri" w:hAnsi="Calibri" w:cs="Calibri"/>
          <w:spacing w:val="-2"/>
        </w:rPr>
        <w:t>.</w:t>
      </w:r>
    </w:p>
    <w:p w:rsidR="002274A3" w:rsidRPr="00D73BDC" w:rsidRDefault="00AC45D7" w:rsidP="00D73BDC">
      <w:pPr>
        <w:rPr>
          <w:rFonts w:ascii="Calibri" w:hAnsi="Calibri"/>
          <w:spacing w:val="-3"/>
        </w:rPr>
      </w:pPr>
      <w:r>
        <w:rPr>
          <w:noProof/>
          <w:lang w:val="en-AU" w:eastAsia="en-AU"/>
        </w:rPr>
        <w:drawing>
          <wp:inline distT="0" distB="0" distL="0" distR="0" wp14:anchorId="765C6F27" wp14:editId="38E04066">
            <wp:extent cx="5943600" cy="13392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719" w:rsidRPr="00D73BDC" w:rsidRDefault="003F5719" w:rsidP="00D73BDC">
      <w:pPr>
        <w:rPr>
          <w:rFonts w:ascii="Calibri" w:hAnsi="Calibri"/>
          <w:spacing w:val="-3"/>
        </w:rPr>
      </w:pPr>
    </w:p>
    <w:p w:rsidR="00B8468D" w:rsidRPr="00D73BDC" w:rsidRDefault="00B8468D" w:rsidP="00D73BDC">
      <w:pPr>
        <w:rPr>
          <w:rFonts w:ascii="Calibri" w:hAnsi="Calibri"/>
          <w:spacing w:val="-3"/>
        </w:rPr>
      </w:pPr>
    </w:p>
    <w:p w:rsidR="00C76600" w:rsidRPr="00D73BDC" w:rsidRDefault="00C76600" w:rsidP="00D73BDC">
      <w:pPr>
        <w:rPr>
          <w:rFonts w:ascii="Calibri" w:hAnsi="Calibri"/>
          <w:spacing w:val="-3"/>
        </w:rPr>
      </w:pPr>
    </w:p>
    <w:p w:rsidR="00C76600" w:rsidRPr="00D73BDC" w:rsidRDefault="00C76600" w:rsidP="00D73BDC">
      <w:pPr>
        <w:rPr>
          <w:rFonts w:ascii="Calibri" w:hAnsi="Calibri"/>
          <w:spacing w:val="-3"/>
        </w:rPr>
      </w:pPr>
    </w:p>
    <w:p w:rsidR="00BF038E" w:rsidRDefault="00BF038E" w:rsidP="00D73BDC">
      <w:pPr>
        <w:rPr>
          <w:rFonts w:ascii="Calibri" w:hAnsi="Calibri"/>
          <w:spacing w:val="-3"/>
        </w:rPr>
      </w:pPr>
    </w:p>
    <w:p w:rsidR="00B4711C" w:rsidRPr="00D73BDC" w:rsidRDefault="00B4711C" w:rsidP="00D73BDC">
      <w:pPr>
        <w:rPr>
          <w:rFonts w:ascii="Calibri" w:hAnsi="Calibri"/>
          <w:spacing w:val="-3"/>
        </w:rPr>
      </w:pPr>
    </w:p>
    <w:p w:rsidR="00D73BDC" w:rsidRPr="00E06A3A" w:rsidRDefault="00D73BDC" w:rsidP="00E53C3C">
      <w:pPr>
        <w:pStyle w:val="ListParagraph"/>
        <w:numPr>
          <w:ilvl w:val="0"/>
          <w:numId w:val="12"/>
        </w:numPr>
        <w:ind w:left="714" w:hanging="357"/>
        <w:rPr>
          <w:rFonts w:ascii="Calibri" w:eastAsia="Calibri" w:hAnsi="Calibri" w:cs="Calibri"/>
          <w:spacing w:val="-2"/>
        </w:rPr>
      </w:pPr>
      <w:r w:rsidRPr="00E06A3A">
        <w:rPr>
          <w:rFonts w:ascii="Calibri" w:eastAsia="Calibri" w:hAnsi="Calibri" w:cs="Calibri"/>
          <w:spacing w:val="-2"/>
        </w:rPr>
        <w:t xml:space="preserve">Enter the </w:t>
      </w:r>
      <w:r w:rsidR="00E7577A" w:rsidRPr="00E06A3A">
        <w:rPr>
          <w:rFonts w:ascii="Calibri" w:eastAsia="Calibri" w:hAnsi="Calibri" w:cs="Calibri"/>
          <w:spacing w:val="-2"/>
        </w:rPr>
        <w:t>‘</w:t>
      </w:r>
      <w:r w:rsidRPr="00E06A3A">
        <w:rPr>
          <w:rFonts w:ascii="Calibri" w:eastAsia="Calibri" w:hAnsi="Calibri" w:cs="Calibri"/>
          <w:spacing w:val="-2"/>
        </w:rPr>
        <w:t>Name</w:t>
      </w:r>
      <w:r w:rsidR="00E7577A" w:rsidRPr="00E06A3A">
        <w:rPr>
          <w:rFonts w:ascii="Calibri" w:eastAsia="Calibri" w:hAnsi="Calibri" w:cs="Calibri"/>
          <w:spacing w:val="-2"/>
        </w:rPr>
        <w:t>’</w:t>
      </w:r>
      <w:r w:rsidRPr="00E06A3A">
        <w:rPr>
          <w:rFonts w:ascii="Calibri" w:eastAsia="Calibri" w:hAnsi="Calibri" w:cs="Calibri"/>
          <w:spacing w:val="-2"/>
        </w:rPr>
        <w:t xml:space="preserve"> and </w:t>
      </w:r>
      <w:r w:rsidR="00E7577A" w:rsidRPr="00E06A3A">
        <w:rPr>
          <w:rFonts w:ascii="Calibri" w:eastAsia="Calibri" w:hAnsi="Calibri" w:cs="Calibri"/>
          <w:spacing w:val="-2"/>
        </w:rPr>
        <w:t>‘</w:t>
      </w:r>
      <w:r w:rsidRPr="00E06A3A">
        <w:rPr>
          <w:rFonts w:ascii="Calibri" w:eastAsia="Calibri" w:hAnsi="Calibri" w:cs="Calibri"/>
          <w:spacing w:val="-2"/>
        </w:rPr>
        <w:t>Description</w:t>
      </w:r>
      <w:r w:rsidR="00E7577A" w:rsidRPr="00E06A3A">
        <w:rPr>
          <w:rFonts w:ascii="Calibri" w:eastAsia="Calibri" w:hAnsi="Calibri" w:cs="Calibri"/>
          <w:spacing w:val="-2"/>
        </w:rPr>
        <w:t>’</w:t>
      </w:r>
      <w:r w:rsidRPr="00E06A3A">
        <w:rPr>
          <w:rFonts w:ascii="Calibri" w:eastAsia="Calibri" w:hAnsi="Calibri" w:cs="Calibri"/>
          <w:spacing w:val="-2"/>
        </w:rPr>
        <w:t xml:space="preserve"> </w:t>
      </w:r>
      <w:r w:rsidR="00E53C3C">
        <w:rPr>
          <w:rFonts w:ascii="Calibri" w:eastAsia="Calibri" w:hAnsi="Calibri" w:cs="Calibri"/>
          <w:spacing w:val="-2"/>
        </w:rPr>
        <w:t xml:space="preserve">of your template </w:t>
      </w:r>
      <w:r w:rsidR="00E53C3C" w:rsidRPr="00E53C3C">
        <w:rPr>
          <w:rFonts w:ascii="Calibri" w:eastAsia="Calibri" w:hAnsi="Calibri" w:cs="Calibri"/>
          <w:spacing w:val="-2"/>
        </w:rPr>
        <w:t xml:space="preserve">in the template details </w:t>
      </w:r>
      <w:r w:rsidR="00E53C3C">
        <w:rPr>
          <w:rFonts w:ascii="Calibri" w:eastAsia="Calibri" w:hAnsi="Calibri" w:cs="Calibri"/>
          <w:spacing w:val="-2"/>
        </w:rPr>
        <w:t>section</w:t>
      </w:r>
      <w:r w:rsidRPr="00E06A3A">
        <w:rPr>
          <w:rFonts w:ascii="Calibri" w:eastAsia="Calibri" w:hAnsi="Calibri" w:cs="Calibri"/>
          <w:spacing w:val="-2"/>
        </w:rPr>
        <w:t xml:space="preserve"> and select a </w:t>
      </w:r>
      <w:r w:rsidR="00E7577A" w:rsidRPr="00E06A3A">
        <w:rPr>
          <w:rFonts w:ascii="Calibri" w:eastAsia="Calibri" w:hAnsi="Calibri" w:cs="Calibri"/>
          <w:spacing w:val="-2"/>
        </w:rPr>
        <w:t>‘Distribution s</w:t>
      </w:r>
      <w:r w:rsidRPr="00E06A3A">
        <w:rPr>
          <w:rFonts w:ascii="Calibri" w:eastAsia="Calibri" w:hAnsi="Calibri" w:cs="Calibri"/>
          <w:spacing w:val="-2"/>
        </w:rPr>
        <w:t>ite</w:t>
      </w:r>
      <w:r w:rsidR="00E7577A" w:rsidRPr="00E06A3A">
        <w:rPr>
          <w:rFonts w:ascii="Calibri" w:eastAsia="Calibri" w:hAnsi="Calibri" w:cs="Calibri"/>
          <w:spacing w:val="-2"/>
        </w:rPr>
        <w:t>’</w:t>
      </w:r>
      <w:r w:rsidRPr="00E06A3A">
        <w:rPr>
          <w:rFonts w:ascii="Calibri" w:eastAsia="Calibri" w:hAnsi="Calibri" w:cs="Calibri"/>
          <w:spacing w:val="-2"/>
        </w:rPr>
        <w:t xml:space="preserve"> if applicable. </w:t>
      </w:r>
    </w:p>
    <w:p w:rsidR="00D73BDC" w:rsidRPr="00304410" w:rsidRDefault="0081250D" w:rsidP="00D73BDC">
      <w:pPr>
        <w:rPr>
          <w:rFonts w:ascii="Calibri" w:hAnsi="Calibri"/>
          <w:b/>
          <w:spacing w:val="-2"/>
        </w:rPr>
      </w:pPr>
      <w:r>
        <w:rPr>
          <w:noProof/>
          <w:lang w:val="en-AU" w:eastAsia="en-AU"/>
        </w:rPr>
        <w:drawing>
          <wp:inline distT="0" distB="0" distL="0" distR="0" wp14:anchorId="6624EAF5" wp14:editId="3156A4AD">
            <wp:extent cx="5943600" cy="234886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C3C" w:rsidRPr="00E53C3C" w:rsidRDefault="006B0CAA" w:rsidP="00E55B3A">
      <w:pPr>
        <w:pStyle w:val="ListParagraph"/>
        <w:numPr>
          <w:ilvl w:val="0"/>
          <w:numId w:val="12"/>
        </w:numPr>
        <w:ind w:left="714" w:hanging="357"/>
        <w:rPr>
          <w:rFonts w:ascii="Calibri" w:eastAsia="Calibri" w:hAnsi="Calibri" w:cs="Calibri"/>
          <w:b/>
          <w:spacing w:val="-2"/>
        </w:rPr>
      </w:pPr>
      <w:r w:rsidRPr="00E53C3C">
        <w:rPr>
          <w:rFonts w:ascii="Calibri" w:eastAsia="Calibri" w:hAnsi="Calibri" w:cs="Calibri"/>
          <w:spacing w:val="-2"/>
        </w:rPr>
        <w:t>C</w:t>
      </w:r>
      <w:r w:rsidR="00304410" w:rsidRPr="00E53C3C">
        <w:rPr>
          <w:rFonts w:ascii="Calibri" w:eastAsia="Calibri" w:hAnsi="Calibri" w:cs="Calibri"/>
          <w:spacing w:val="-2"/>
        </w:rPr>
        <w:t>lick on the type of product</w:t>
      </w:r>
      <w:r w:rsidR="009515B9" w:rsidRPr="00E53C3C">
        <w:rPr>
          <w:rFonts w:ascii="Calibri" w:eastAsia="Calibri" w:hAnsi="Calibri" w:cs="Calibri"/>
          <w:spacing w:val="-2"/>
        </w:rPr>
        <w:t>/component</w:t>
      </w:r>
      <w:r w:rsidR="00304410" w:rsidRPr="00E53C3C">
        <w:rPr>
          <w:rFonts w:ascii="Calibri" w:eastAsia="Calibri" w:hAnsi="Calibri" w:cs="Calibri"/>
          <w:spacing w:val="-2"/>
        </w:rPr>
        <w:t xml:space="preserve"> you would like to add to your template f</w:t>
      </w:r>
      <w:r w:rsidR="00E53C3C" w:rsidRPr="00E53C3C">
        <w:rPr>
          <w:rFonts w:ascii="Calibri" w:eastAsia="Calibri" w:hAnsi="Calibri" w:cs="Calibri"/>
          <w:spacing w:val="-2"/>
        </w:rPr>
        <w:t>rom the menu on the left of the</w:t>
      </w:r>
      <w:r w:rsidR="00304410" w:rsidRPr="00E53C3C">
        <w:rPr>
          <w:rFonts w:ascii="Calibri" w:eastAsia="Calibri" w:hAnsi="Calibri" w:cs="Calibri"/>
          <w:spacing w:val="-2"/>
        </w:rPr>
        <w:t xml:space="preserve"> screen. Once you have selected the product type click on the </w:t>
      </w:r>
      <w:r w:rsidR="00384E26" w:rsidRPr="00E53C3C">
        <w:rPr>
          <w:rFonts w:ascii="Calibri" w:eastAsia="Calibri" w:hAnsi="Calibri" w:cs="Calibri"/>
          <w:spacing w:val="-2"/>
        </w:rPr>
        <w:t>‘</w:t>
      </w:r>
      <w:r w:rsidR="00304410" w:rsidRPr="00E53C3C">
        <w:rPr>
          <w:rFonts w:ascii="Calibri" w:eastAsia="Calibri" w:hAnsi="Calibri" w:cs="Calibri"/>
          <w:spacing w:val="-2"/>
        </w:rPr>
        <w:t>Add component</w:t>
      </w:r>
      <w:r w:rsidR="0048014B" w:rsidRPr="00E53C3C">
        <w:rPr>
          <w:rFonts w:ascii="Calibri" w:eastAsia="Calibri" w:hAnsi="Calibri" w:cs="Calibri"/>
          <w:spacing w:val="-2"/>
        </w:rPr>
        <w:t>/add product</w:t>
      </w:r>
      <w:r w:rsidR="00384E26" w:rsidRPr="00E53C3C">
        <w:rPr>
          <w:rFonts w:ascii="Calibri" w:eastAsia="Calibri" w:hAnsi="Calibri" w:cs="Calibri"/>
          <w:spacing w:val="-2"/>
        </w:rPr>
        <w:t>’</w:t>
      </w:r>
      <w:r w:rsidR="00304410" w:rsidRPr="00E53C3C">
        <w:rPr>
          <w:rFonts w:ascii="Calibri" w:eastAsia="Calibri" w:hAnsi="Calibri" w:cs="Calibri"/>
          <w:spacing w:val="-2"/>
        </w:rPr>
        <w:t xml:space="preserve"> </w:t>
      </w:r>
      <w:r w:rsidR="00E53C3C">
        <w:rPr>
          <w:rFonts w:ascii="Calibri" w:eastAsia="Calibri" w:hAnsi="Calibri" w:cs="Calibri"/>
          <w:spacing w:val="-2"/>
        </w:rPr>
        <w:t>button.</w:t>
      </w:r>
    </w:p>
    <w:p w:rsidR="00304410" w:rsidRDefault="00A03CD8" w:rsidP="00D73BDC">
      <w:pPr>
        <w:rPr>
          <w:rFonts w:ascii="Calibri" w:hAnsi="Calibri"/>
          <w:spacing w:val="-2"/>
        </w:rPr>
      </w:pPr>
      <w:r>
        <w:rPr>
          <w:noProof/>
          <w:lang w:val="en-AU" w:eastAsia="en-AU"/>
        </w:rPr>
        <w:drawing>
          <wp:inline distT="0" distB="0" distL="0" distR="0" wp14:anchorId="0F0100BB" wp14:editId="4FFD5BEF">
            <wp:extent cx="5943600" cy="239839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77A" w:rsidRPr="00CE6F48" w:rsidRDefault="00E53C3C" w:rsidP="00E55B3A">
      <w:pPr>
        <w:pStyle w:val="ListParagraph"/>
        <w:numPr>
          <w:ilvl w:val="0"/>
          <w:numId w:val="12"/>
        </w:numPr>
        <w:ind w:left="714" w:hanging="357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S</w:t>
      </w:r>
      <w:r w:rsidR="00DE6978" w:rsidRPr="009515B9">
        <w:rPr>
          <w:rFonts w:ascii="Calibri" w:eastAsia="Calibri" w:hAnsi="Calibri" w:cs="Calibri"/>
          <w:spacing w:val="-2"/>
        </w:rPr>
        <w:t>elect the specific product</w:t>
      </w:r>
      <w:r w:rsidR="00E55B3A">
        <w:rPr>
          <w:rFonts w:ascii="Calibri" w:eastAsia="Calibri" w:hAnsi="Calibri" w:cs="Calibri"/>
          <w:spacing w:val="-2"/>
        </w:rPr>
        <w:t xml:space="preserve">/component you require </w:t>
      </w:r>
      <w:r w:rsidR="00DE6978" w:rsidRPr="009515B9">
        <w:rPr>
          <w:rFonts w:ascii="Calibri" w:eastAsia="Calibri" w:hAnsi="Calibri" w:cs="Calibri"/>
          <w:spacing w:val="-2"/>
        </w:rPr>
        <w:t>from th</w:t>
      </w:r>
      <w:r w:rsidR="00E55B3A">
        <w:rPr>
          <w:rFonts w:ascii="Calibri" w:eastAsia="Calibri" w:hAnsi="Calibri" w:cs="Calibri"/>
          <w:spacing w:val="-2"/>
        </w:rPr>
        <w:t>e available options</w:t>
      </w:r>
      <w:r w:rsidR="00DF43D9">
        <w:rPr>
          <w:rFonts w:ascii="Calibri" w:eastAsia="Calibri" w:hAnsi="Calibri" w:cs="Calibri"/>
          <w:spacing w:val="-2"/>
        </w:rPr>
        <w:t xml:space="preserve"> and</w:t>
      </w:r>
      <w:r w:rsidR="00E55B3A">
        <w:rPr>
          <w:rFonts w:ascii="Calibri" w:eastAsia="Calibri" w:hAnsi="Calibri" w:cs="Calibri"/>
          <w:spacing w:val="-2"/>
        </w:rPr>
        <w:t xml:space="preserve"> f</w:t>
      </w:r>
      <w:r w:rsidR="00E7577A">
        <w:rPr>
          <w:rFonts w:ascii="Calibri" w:eastAsia="Calibri" w:hAnsi="Calibri" w:cs="Calibri"/>
          <w:spacing w:val="-2"/>
        </w:rPr>
        <w:t>ill in all mandatory fields.</w:t>
      </w:r>
    </w:p>
    <w:p w:rsidR="00DE6978" w:rsidRDefault="00DE6978" w:rsidP="00E55B3A">
      <w:pPr>
        <w:pStyle w:val="ListParagraph"/>
        <w:numPr>
          <w:ilvl w:val="0"/>
          <w:numId w:val="12"/>
        </w:numPr>
        <w:ind w:left="714" w:hanging="357"/>
        <w:rPr>
          <w:rFonts w:ascii="Calibri" w:eastAsia="Calibri" w:hAnsi="Calibri" w:cs="Calibri"/>
          <w:spacing w:val="-2"/>
        </w:rPr>
      </w:pPr>
      <w:r w:rsidRPr="009515B9">
        <w:rPr>
          <w:rFonts w:ascii="Calibri" w:eastAsia="Calibri" w:hAnsi="Calibri" w:cs="Calibri"/>
          <w:spacing w:val="-2"/>
        </w:rPr>
        <w:t xml:space="preserve">You can </w:t>
      </w:r>
      <w:r w:rsidR="00A25D26">
        <w:rPr>
          <w:rFonts w:ascii="Calibri" w:eastAsia="Calibri" w:hAnsi="Calibri" w:cs="Calibri"/>
          <w:spacing w:val="-2"/>
        </w:rPr>
        <w:t xml:space="preserve">now </w:t>
      </w:r>
      <w:r w:rsidRPr="009515B9">
        <w:rPr>
          <w:rFonts w:ascii="Calibri" w:eastAsia="Calibri" w:hAnsi="Calibri" w:cs="Calibri"/>
          <w:spacing w:val="-2"/>
        </w:rPr>
        <w:t xml:space="preserve">set </w:t>
      </w:r>
      <w:r w:rsidR="00A25D26">
        <w:rPr>
          <w:rFonts w:ascii="Calibri" w:eastAsia="Calibri" w:hAnsi="Calibri" w:cs="Calibri"/>
          <w:spacing w:val="-2"/>
        </w:rPr>
        <w:t>your Max stock level, Minimum order quantity and Stock level alert (LIS facilities ONLY),</w:t>
      </w:r>
      <w:r w:rsidRPr="009515B9">
        <w:rPr>
          <w:rFonts w:ascii="Calibri" w:eastAsia="Calibri" w:hAnsi="Calibri" w:cs="Calibri"/>
          <w:spacing w:val="-2"/>
        </w:rPr>
        <w:t xml:space="preserve"> however these fields are not mandatory.</w:t>
      </w:r>
    </w:p>
    <w:p w:rsidR="00E55B3A" w:rsidRPr="00E06A3A" w:rsidRDefault="00E55B3A" w:rsidP="00E55B3A">
      <w:pPr>
        <w:pStyle w:val="ListParagraph"/>
        <w:numPr>
          <w:ilvl w:val="0"/>
          <w:numId w:val="12"/>
        </w:numPr>
        <w:spacing w:after="0"/>
        <w:rPr>
          <w:rFonts w:ascii="Calibri" w:eastAsia="Calibri" w:hAnsi="Calibri" w:cs="Calibri"/>
          <w:spacing w:val="-2"/>
        </w:rPr>
      </w:pPr>
      <w:r w:rsidRPr="00A25D26">
        <w:rPr>
          <w:rFonts w:ascii="Calibri" w:eastAsia="Calibri" w:hAnsi="Calibri" w:cs="Calibri"/>
          <w:spacing w:val="-2"/>
        </w:rPr>
        <w:t>Click the ‘Save and add another component’ button to add more of the same product type to your template.</w:t>
      </w:r>
      <w:r>
        <w:rPr>
          <w:rFonts w:ascii="Calibri" w:eastAsia="Calibri" w:hAnsi="Calibri" w:cs="Calibri"/>
          <w:spacing w:val="-2"/>
        </w:rPr>
        <w:t xml:space="preserve"> </w:t>
      </w:r>
      <w:r w:rsidRPr="009515B9">
        <w:rPr>
          <w:rFonts w:ascii="Calibri" w:eastAsia="Calibri" w:hAnsi="Calibri" w:cs="Calibri"/>
          <w:spacing w:val="-2"/>
        </w:rPr>
        <w:t xml:space="preserve">Once you have added </w:t>
      </w:r>
      <w:r>
        <w:rPr>
          <w:rFonts w:ascii="Calibri" w:eastAsia="Calibri" w:hAnsi="Calibri" w:cs="Calibri"/>
          <w:spacing w:val="-2"/>
        </w:rPr>
        <w:t xml:space="preserve">all </w:t>
      </w:r>
      <w:r w:rsidRPr="009515B9">
        <w:rPr>
          <w:rFonts w:ascii="Calibri" w:eastAsia="Calibri" w:hAnsi="Calibri" w:cs="Calibri"/>
          <w:spacing w:val="-2"/>
        </w:rPr>
        <w:t>the details of the product you want you can either click the</w:t>
      </w:r>
      <w:r w:rsidRPr="00E06A3A">
        <w:rPr>
          <w:rFonts w:ascii="Calibri" w:eastAsia="Calibri" w:hAnsi="Calibri" w:cs="Calibri"/>
          <w:spacing w:val="-2"/>
        </w:rPr>
        <w:t xml:space="preserve"> ‘</w:t>
      </w:r>
      <w:r w:rsidRPr="00A25D26">
        <w:rPr>
          <w:rFonts w:ascii="Calibri" w:eastAsia="Calibri" w:hAnsi="Calibri" w:cs="Calibri"/>
          <w:spacing w:val="-2"/>
        </w:rPr>
        <w:t>Save Component</w:t>
      </w:r>
      <w:r>
        <w:rPr>
          <w:rFonts w:ascii="Calibri" w:eastAsia="Calibri" w:hAnsi="Calibri" w:cs="Calibri"/>
          <w:spacing w:val="-2"/>
        </w:rPr>
        <w:t>’</w:t>
      </w:r>
      <w:r w:rsidRPr="009515B9"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>button to return to the c</w:t>
      </w:r>
      <w:r w:rsidRPr="009515B9">
        <w:rPr>
          <w:rFonts w:ascii="Calibri" w:eastAsia="Calibri" w:hAnsi="Calibri" w:cs="Calibri"/>
          <w:spacing w:val="-2"/>
        </w:rPr>
        <w:t xml:space="preserve">reate template page and finalise, or add other product types to your template. </w:t>
      </w:r>
    </w:p>
    <w:p w:rsidR="00E55B3A" w:rsidRPr="009515B9" w:rsidRDefault="00E55B3A" w:rsidP="00E55B3A">
      <w:pPr>
        <w:pStyle w:val="ListParagraph"/>
        <w:ind w:left="714"/>
        <w:rPr>
          <w:rFonts w:ascii="Calibri" w:eastAsia="Calibri" w:hAnsi="Calibri" w:cs="Calibri"/>
          <w:spacing w:val="-2"/>
        </w:rPr>
      </w:pPr>
    </w:p>
    <w:p w:rsidR="00DE6978" w:rsidRDefault="00DE6978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25D26" w:rsidRDefault="00A25D26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25D26" w:rsidRDefault="00A25D26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25D26" w:rsidRDefault="00A25D26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25D26" w:rsidRDefault="00A25D26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25D26" w:rsidRDefault="00A25D26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25D26" w:rsidRDefault="00A25D26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25D26" w:rsidRDefault="00A25D26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25D26" w:rsidRDefault="00A25D26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E55B3A" w:rsidRDefault="00E55B3A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25D26" w:rsidRDefault="00A25D26" w:rsidP="00DE6978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B410E" w:rsidRPr="00D73BDC" w:rsidRDefault="00AE6C55" w:rsidP="00D73BDC">
      <w:pPr>
        <w:rPr>
          <w:rFonts w:ascii="Calibri" w:hAnsi="Calibri"/>
          <w:spacing w:val="-2"/>
        </w:rPr>
      </w:pPr>
      <w:r w:rsidRPr="00352539">
        <w:rPr>
          <w:noProof/>
          <w:lang w:val="en-AU" w:eastAsia="en-AU"/>
        </w:rPr>
        <w:drawing>
          <wp:inline distT="0" distB="0" distL="0" distR="0">
            <wp:extent cx="6451265" cy="2771775"/>
            <wp:effectExtent l="0" t="0" r="6985" b="0"/>
            <wp:docPr id="2" name="Picture 2" descr="C:\Users\CONTHO~1\AppData\Local\Temp\SNAGHTML10cd4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HO~1\AppData\Local\Temp\SNAGHTML10cd413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726" cy="277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910" w:rsidRDefault="00F63910" w:rsidP="009515B9">
      <w:pPr>
        <w:spacing w:after="0" w:line="240" w:lineRule="auto"/>
        <w:ind w:right="161"/>
        <w:rPr>
          <w:rFonts w:ascii="Calibri" w:eastAsia="Calibri" w:hAnsi="Calibri" w:cs="Calibri"/>
          <w:b/>
          <w:spacing w:val="-2"/>
        </w:rPr>
      </w:pPr>
    </w:p>
    <w:p w:rsidR="00A25D26" w:rsidRPr="00D0776C" w:rsidRDefault="00A25D26" w:rsidP="00F57299">
      <w:pPr>
        <w:pStyle w:val="ListParagraph"/>
        <w:numPr>
          <w:ilvl w:val="0"/>
          <w:numId w:val="12"/>
        </w:numPr>
        <w:ind w:left="714" w:hanging="357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R</w:t>
      </w:r>
      <w:r w:rsidR="00F0397B">
        <w:rPr>
          <w:rFonts w:ascii="Calibri" w:eastAsia="Calibri" w:hAnsi="Calibri" w:cs="Calibri"/>
          <w:spacing w:val="-2"/>
        </w:rPr>
        <w:t>e</w:t>
      </w:r>
      <w:r w:rsidR="00F0397B" w:rsidRPr="004A51D9">
        <w:rPr>
          <w:rFonts w:ascii="Calibri" w:eastAsia="Calibri" w:hAnsi="Calibri" w:cs="Calibri"/>
          <w:spacing w:val="-2"/>
        </w:rPr>
        <w:t xml:space="preserve">view </w:t>
      </w:r>
      <w:r w:rsidR="00F0397B">
        <w:rPr>
          <w:rFonts w:ascii="Calibri" w:eastAsia="Calibri" w:hAnsi="Calibri" w:cs="Calibri"/>
          <w:spacing w:val="-2"/>
        </w:rPr>
        <w:t xml:space="preserve">your </w:t>
      </w:r>
      <w:r w:rsidR="00F63910">
        <w:rPr>
          <w:rFonts w:ascii="Calibri" w:eastAsia="Calibri" w:hAnsi="Calibri" w:cs="Calibri"/>
          <w:spacing w:val="-2"/>
        </w:rPr>
        <w:t>required product</w:t>
      </w:r>
      <w:r>
        <w:rPr>
          <w:rFonts w:ascii="Calibri" w:eastAsia="Calibri" w:hAnsi="Calibri" w:cs="Calibri"/>
          <w:spacing w:val="-2"/>
        </w:rPr>
        <w:t>/components</w:t>
      </w:r>
      <w:r w:rsidR="00F63910">
        <w:rPr>
          <w:rFonts w:ascii="Calibri" w:eastAsia="Calibri" w:hAnsi="Calibri" w:cs="Calibri"/>
          <w:spacing w:val="-2"/>
        </w:rPr>
        <w:t xml:space="preserve"> </w:t>
      </w:r>
      <w:r w:rsidR="00F0397B">
        <w:rPr>
          <w:rFonts w:ascii="Calibri" w:eastAsia="Calibri" w:hAnsi="Calibri" w:cs="Calibri"/>
          <w:spacing w:val="-2"/>
        </w:rPr>
        <w:t>by clicking on the product</w:t>
      </w:r>
      <w:r w:rsidR="00451A8B">
        <w:rPr>
          <w:rFonts w:ascii="Calibri" w:eastAsia="Calibri" w:hAnsi="Calibri" w:cs="Calibri"/>
          <w:spacing w:val="-2"/>
        </w:rPr>
        <w:t xml:space="preserve">/component type. </w:t>
      </w:r>
    </w:p>
    <w:p w:rsidR="00D0776C" w:rsidRPr="00E06A3A" w:rsidRDefault="00A25D26" w:rsidP="00CE6F48">
      <w:pPr>
        <w:pStyle w:val="ListParagraph"/>
        <w:numPr>
          <w:ilvl w:val="0"/>
          <w:numId w:val="12"/>
        </w:numPr>
        <w:ind w:left="714" w:hanging="357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 xml:space="preserve">You can </w:t>
      </w:r>
      <w:r w:rsidR="00D0776C">
        <w:rPr>
          <w:rFonts w:ascii="Calibri" w:eastAsia="Calibri" w:hAnsi="Calibri" w:cs="Calibri"/>
          <w:spacing w:val="-2"/>
        </w:rPr>
        <w:t>change the order in which the items appear on the template by clicking on the up or down arrows.</w:t>
      </w:r>
    </w:p>
    <w:p w:rsidR="00BC4CEA" w:rsidRDefault="006B0CAA" w:rsidP="00CE6F48">
      <w:pPr>
        <w:pStyle w:val="ListParagraph"/>
        <w:numPr>
          <w:ilvl w:val="0"/>
          <w:numId w:val="12"/>
        </w:numPr>
        <w:ind w:left="714" w:hanging="357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 xml:space="preserve">Click </w:t>
      </w:r>
      <w:r w:rsidRPr="00A25D26">
        <w:rPr>
          <w:rFonts w:ascii="Calibri" w:eastAsia="Calibri" w:hAnsi="Calibri" w:cs="Calibri"/>
          <w:spacing w:val="-2"/>
        </w:rPr>
        <w:t>‘</w:t>
      </w:r>
      <w:r w:rsidR="00F0397B" w:rsidRPr="00A25D26">
        <w:rPr>
          <w:rFonts w:ascii="Calibri" w:eastAsia="Calibri" w:hAnsi="Calibri" w:cs="Calibri"/>
          <w:spacing w:val="-2"/>
        </w:rPr>
        <w:t>Save t</w:t>
      </w:r>
      <w:r w:rsidR="00F63910" w:rsidRPr="00A25D26">
        <w:rPr>
          <w:rFonts w:ascii="Calibri" w:eastAsia="Calibri" w:hAnsi="Calibri" w:cs="Calibri"/>
          <w:spacing w:val="-2"/>
        </w:rPr>
        <w:t>emplate</w:t>
      </w:r>
      <w:r w:rsidRPr="00A25D26">
        <w:rPr>
          <w:rFonts w:ascii="Calibri" w:eastAsia="Calibri" w:hAnsi="Calibri" w:cs="Calibri"/>
          <w:spacing w:val="-2"/>
        </w:rPr>
        <w:t>’</w:t>
      </w:r>
      <w:r w:rsidR="00F0397B" w:rsidRPr="00A25D26">
        <w:rPr>
          <w:rFonts w:ascii="Calibri" w:eastAsia="Calibri" w:hAnsi="Calibri" w:cs="Calibri"/>
          <w:spacing w:val="-2"/>
        </w:rPr>
        <w:t xml:space="preserve"> </w:t>
      </w:r>
      <w:r w:rsidR="00F0397B">
        <w:rPr>
          <w:rFonts w:ascii="Calibri" w:eastAsia="Calibri" w:hAnsi="Calibri" w:cs="Calibri"/>
          <w:spacing w:val="-2"/>
        </w:rPr>
        <w:t>to finalise your template</w:t>
      </w:r>
      <w:r w:rsidR="0048014B">
        <w:rPr>
          <w:rFonts w:ascii="Calibri" w:eastAsia="Calibri" w:hAnsi="Calibri" w:cs="Calibri"/>
          <w:spacing w:val="-2"/>
        </w:rPr>
        <w:t>.</w:t>
      </w:r>
    </w:p>
    <w:p w:rsidR="008F024F" w:rsidRDefault="00E55B3A" w:rsidP="00E55B3A">
      <w:pPr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noProof/>
          <w:spacing w:val="-2"/>
          <w:lang w:val="en-AU" w:eastAsia="en-AU"/>
        </w:rPr>
        <w:drawing>
          <wp:anchor distT="0" distB="0" distL="114300" distR="114300" simplePos="0" relativeHeight="251658240" behindDoc="0" locked="0" layoutInCell="1" allowOverlap="1">
            <wp:simplePos x="457200" y="5800725"/>
            <wp:positionH relativeFrom="column">
              <wp:align>left</wp:align>
            </wp:positionH>
            <wp:positionV relativeFrom="paragraph">
              <wp:align>top</wp:align>
            </wp:positionV>
            <wp:extent cx="5944235" cy="2603500"/>
            <wp:effectExtent l="0" t="0" r="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60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24F" w:rsidRPr="008F024F" w:rsidRDefault="008F024F" w:rsidP="008F024F">
      <w:pPr>
        <w:rPr>
          <w:rFonts w:ascii="Calibri" w:eastAsia="Calibri" w:hAnsi="Calibri" w:cs="Calibri"/>
        </w:rPr>
      </w:pPr>
    </w:p>
    <w:p w:rsidR="008F024F" w:rsidRPr="008F024F" w:rsidRDefault="008F024F" w:rsidP="008F024F">
      <w:pPr>
        <w:rPr>
          <w:rFonts w:ascii="Calibri" w:eastAsia="Calibri" w:hAnsi="Calibri" w:cs="Calibri"/>
        </w:rPr>
      </w:pPr>
    </w:p>
    <w:p w:rsidR="008F024F" w:rsidRPr="008F024F" w:rsidRDefault="008F024F" w:rsidP="008F024F">
      <w:pPr>
        <w:rPr>
          <w:rFonts w:ascii="Calibri" w:eastAsia="Calibri" w:hAnsi="Calibri" w:cs="Calibri"/>
        </w:rPr>
      </w:pPr>
    </w:p>
    <w:p w:rsidR="008F024F" w:rsidRPr="008F024F" w:rsidRDefault="008F024F" w:rsidP="008F024F">
      <w:pPr>
        <w:rPr>
          <w:rFonts w:ascii="Calibri" w:eastAsia="Calibri" w:hAnsi="Calibri" w:cs="Calibri"/>
        </w:rPr>
      </w:pPr>
    </w:p>
    <w:p w:rsidR="008F024F" w:rsidRPr="008F024F" w:rsidRDefault="008F024F" w:rsidP="008F024F">
      <w:pPr>
        <w:rPr>
          <w:rFonts w:ascii="Calibri" w:eastAsia="Calibri" w:hAnsi="Calibri" w:cs="Calibri"/>
        </w:rPr>
      </w:pPr>
    </w:p>
    <w:p w:rsidR="008F024F" w:rsidRDefault="008F024F" w:rsidP="00E55B3A">
      <w:pPr>
        <w:rPr>
          <w:rFonts w:ascii="Calibri" w:eastAsia="Calibri" w:hAnsi="Calibri" w:cs="Calibri"/>
          <w:spacing w:val="-2"/>
        </w:rPr>
      </w:pPr>
    </w:p>
    <w:p w:rsidR="00DF43D9" w:rsidRDefault="008F024F" w:rsidP="00E55B3A">
      <w:pPr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br w:type="textWrapping" w:clear="all"/>
      </w:r>
    </w:p>
    <w:p w:rsidR="00DF43D9" w:rsidRPr="00DF43D9" w:rsidRDefault="00DF43D9" w:rsidP="00DF43D9">
      <w:pPr>
        <w:rPr>
          <w:rFonts w:ascii="Calibri" w:eastAsia="Calibri" w:hAnsi="Calibri" w:cs="Calibri"/>
        </w:rPr>
      </w:pPr>
    </w:p>
    <w:p w:rsidR="00DF43D9" w:rsidRPr="00DF43D9" w:rsidRDefault="00DF43D9" w:rsidP="00DF43D9">
      <w:pPr>
        <w:rPr>
          <w:rFonts w:ascii="Calibri" w:eastAsia="Calibri" w:hAnsi="Calibri" w:cs="Calibri"/>
        </w:rPr>
      </w:pPr>
    </w:p>
    <w:p w:rsidR="00E55B3A" w:rsidRPr="00DF43D9" w:rsidRDefault="00E55B3A" w:rsidP="00DF43D9">
      <w:pPr>
        <w:tabs>
          <w:tab w:val="left" w:pos="7920"/>
        </w:tabs>
        <w:rPr>
          <w:rFonts w:ascii="Calibri" w:eastAsia="Calibri" w:hAnsi="Calibri" w:cs="Calibri"/>
        </w:rPr>
      </w:pPr>
    </w:p>
    <w:sectPr w:rsidR="00E55B3A" w:rsidRPr="00DF43D9" w:rsidSect="00DF43D9">
      <w:headerReference w:type="default" r:id="rId14"/>
      <w:footerReference w:type="default" r:id="rId15"/>
      <w:pgSz w:w="11940" w:h="16860"/>
      <w:pgMar w:top="720" w:right="720" w:bottom="720" w:left="720" w:header="0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6A" w:rsidRDefault="00E4306A">
      <w:pPr>
        <w:spacing w:after="0" w:line="240" w:lineRule="auto"/>
      </w:pPr>
      <w:r>
        <w:separator/>
      </w:r>
    </w:p>
  </w:endnote>
  <w:endnote w:type="continuationSeparator" w:id="0">
    <w:p w:rsidR="00E4306A" w:rsidRDefault="00E43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1D9" w:rsidRPr="00774975" w:rsidRDefault="00DF43D9" w:rsidP="00774975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A27523" wp14:editId="577480D4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2507615" cy="876300"/>
              <wp:effectExtent l="0" t="0" r="698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61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975" w:rsidRPr="00E707F0" w:rsidRDefault="00774975" w:rsidP="00774975">
                          <w:pPr>
                            <w:pStyle w:val="Footer"/>
                            <w:tabs>
                              <w:tab w:val="left" w:pos="6521"/>
                            </w:tabs>
                            <w:ind w:left="-284" w:right="-306" w:firstLine="284"/>
                            <w:jc w:val="both"/>
                            <w:rPr>
                              <w:rFonts w:ascii="Arial" w:hAnsi="Arial" w:cs="Arial"/>
                              <w:spacing w:val="-6"/>
                              <w:sz w:val="26"/>
                              <w:szCs w:val="26"/>
                            </w:rPr>
                          </w:pPr>
                          <w:r w:rsidRPr="00E707F0">
                            <w:rPr>
                              <w:rFonts w:ascii="Arial" w:hAnsi="Arial" w:cs="Arial"/>
                              <w:color w:val="C00000"/>
                              <w:spacing w:val="-6"/>
                              <w:sz w:val="26"/>
                              <w:szCs w:val="26"/>
                            </w:rPr>
                            <w:t xml:space="preserve">Support </w:t>
                          </w:r>
                        </w:p>
                        <w:p w:rsidR="00774975" w:rsidRDefault="00774975" w:rsidP="00774975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 w:rsidRPr="00465009">
                            <w:rPr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sz w:val="20"/>
                              <w:szCs w:val="20"/>
                            </w:rPr>
                            <w:t>hone</w:t>
                          </w:r>
                          <w:r w:rsidRPr="00465009">
                            <w:rPr>
                              <w:sz w:val="20"/>
                              <w:szCs w:val="20"/>
                            </w:rPr>
                            <w:t>: 13 000 BLOOD (13 000 25663)</w:t>
                          </w:r>
                        </w:p>
                        <w:p w:rsidR="00774975" w:rsidRPr="00465009" w:rsidRDefault="00774975" w:rsidP="00774975">
                          <w:pPr>
                            <w:pStyle w:val="Footer"/>
                            <w:tabs>
                              <w:tab w:val="clear" w:pos="9026"/>
                              <w:tab w:val="left" w:pos="6521"/>
                            </w:tabs>
                            <w:ind w:right="-306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1" w:history="1">
                            <w:r w:rsidRPr="00465009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support@blood.gov.au</w:t>
                            </w:r>
                          </w:hyperlink>
                        </w:p>
                        <w:p w:rsidR="00774975" w:rsidRPr="00E55958" w:rsidRDefault="00774975" w:rsidP="00774975">
                          <w:pPr>
                            <w:pStyle w:val="Footer"/>
                            <w:tabs>
                              <w:tab w:val="left" w:pos="6521"/>
                            </w:tabs>
                            <w:ind w:right="-306"/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02 6151 5210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A275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25pt;margin-top:.05pt;width:197.45pt;height:69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" stroked="f">
              <v:textbox>
                <w:txbxContent>
                  <w:p w:rsidR="00774975" w:rsidRPr="00E707F0" w:rsidRDefault="00774975" w:rsidP="00774975">
                    <w:pPr>
                      <w:pStyle w:val="Footer"/>
                      <w:tabs>
                        <w:tab w:val="left" w:pos="6521"/>
                      </w:tabs>
                      <w:ind w:left="-284" w:right="-306" w:firstLine="284"/>
                      <w:jc w:val="both"/>
                      <w:rPr>
                        <w:rFonts w:ascii="Arial" w:hAnsi="Arial" w:cs="Arial"/>
                        <w:spacing w:val="-6"/>
                        <w:sz w:val="26"/>
                        <w:szCs w:val="26"/>
                      </w:rPr>
                    </w:pPr>
                    <w:r w:rsidRPr="00E707F0">
                      <w:rPr>
                        <w:rFonts w:ascii="Arial" w:hAnsi="Arial" w:cs="Arial"/>
                        <w:color w:val="C00000"/>
                        <w:spacing w:val="-6"/>
                        <w:sz w:val="26"/>
                        <w:szCs w:val="26"/>
                      </w:rPr>
                      <w:t xml:space="preserve">Support </w:t>
                    </w:r>
                  </w:p>
                  <w:p w:rsidR="00774975" w:rsidRDefault="00774975" w:rsidP="00774975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 w:rsidRPr="00465009">
                      <w:rPr>
                        <w:sz w:val="20"/>
                        <w:szCs w:val="20"/>
                      </w:rPr>
                      <w:t>p</w:t>
                    </w:r>
                    <w:r>
                      <w:rPr>
                        <w:sz w:val="20"/>
                        <w:szCs w:val="20"/>
                      </w:rPr>
                      <w:t>hone</w:t>
                    </w:r>
                    <w:proofErr w:type="gramEnd"/>
                    <w:r w:rsidRPr="00465009">
                      <w:rPr>
                        <w:sz w:val="20"/>
                        <w:szCs w:val="20"/>
                      </w:rPr>
                      <w:t>: 13 000 BLOOD (13 000 25663)</w:t>
                    </w:r>
                  </w:p>
                  <w:p w:rsidR="00774975" w:rsidRPr="00465009" w:rsidRDefault="00774975" w:rsidP="00774975">
                    <w:pPr>
                      <w:pStyle w:val="Footer"/>
                      <w:tabs>
                        <w:tab w:val="clear" w:pos="9026"/>
                        <w:tab w:val="left" w:pos="6521"/>
                      </w:tabs>
                      <w:ind w:right="-306"/>
                      <w:rPr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email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: </w:t>
                    </w:r>
                    <w:hyperlink r:id="rId2" w:history="1">
                      <w:r w:rsidRPr="00465009">
                        <w:rPr>
                          <w:rStyle w:val="Hyperlink"/>
                          <w:sz w:val="20"/>
                          <w:szCs w:val="20"/>
                        </w:rPr>
                        <w:t>support@blood.gov.au</w:t>
                      </w:r>
                    </w:hyperlink>
                  </w:p>
                  <w:p w:rsidR="00774975" w:rsidRPr="00E55958" w:rsidRDefault="00774975" w:rsidP="00774975">
                    <w:pPr>
                      <w:pStyle w:val="Footer"/>
                      <w:tabs>
                        <w:tab w:val="left" w:pos="6521"/>
                      </w:tabs>
                      <w:ind w:right="-306"/>
                    </w:pPr>
                    <w:proofErr w:type="gram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>: 02 6151 5210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74975" w:rsidRPr="00756829">
      <w:rPr>
        <w:noProof/>
        <w:lang w:val="en-AU" w:eastAsia="en-AU"/>
      </w:rPr>
      <w:drawing>
        <wp:anchor distT="0" distB="0" distL="114300" distR="114300" simplePos="0" relativeHeight="251667456" behindDoc="0" locked="0" layoutInCell="1" allowOverlap="1" wp14:anchorId="6CBA9269" wp14:editId="4C8FB3C4">
          <wp:simplePos x="0" y="0"/>
          <wp:positionH relativeFrom="page">
            <wp:posOffset>693420</wp:posOffset>
          </wp:positionH>
          <wp:positionV relativeFrom="paragraph">
            <wp:posOffset>-97707</wp:posOffset>
          </wp:positionV>
          <wp:extent cx="2552065" cy="475615"/>
          <wp:effectExtent l="0" t="0" r="635" b="635"/>
          <wp:wrapNone/>
          <wp:docPr id="1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6A" w:rsidRDefault="00E4306A">
      <w:pPr>
        <w:spacing w:after="0" w:line="240" w:lineRule="auto"/>
      </w:pPr>
      <w:r>
        <w:separator/>
      </w:r>
    </w:p>
  </w:footnote>
  <w:footnote w:type="continuationSeparator" w:id="0">
    <w:p w:rsidR="00E4306A" w:rsidRDefault="00E43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F1" w:rsidRDefault="00A815F1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01BF03E0" wp14:editId="1804643F">
          <wp:simplePos x="0" y="0"/>
          <wp:positionH relativeFrom="column">
            <wp:posOffset>400050</wp:posOffset>
          </wp:positionH>
          <wp:positionV relativeFrom="paragraph">
            <wp:posOffset>609600</wp:posOffset>
          </wp:positionV>
          <wp:extent cx="2601595" cy="406400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2AB915BD" wp14:editId="1983BAD8">
          <wp:simplePos x="0" y="0"/>
          <wp:positionH relativeFrom="column">
            <wp:posOffset>-447675</wp:posOffset>
          </wp:positionH>
          <wp:positionV relativeFrom="paragraph">
            <wp:posOffset>7686</wp:posOffset>
          </wp:positionV>
          <wp:extent cx="7565573" cy="1581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573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139"/>
    <w:multiLevelType w:val="hybridMultilevel"/>
    <w:tmpl w:val="E8D6DA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4DC"/>
    <w:multiLevelType w:val="hybridMultilevel"/>
    <w:tmpl w:val="427E3900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AC70C94"/>
    <w:multiLevelType w:val="hybridMultilevel"/>
    <w:tmpl w:val="427E3900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 w15:restartNumberingAfterBreak="0">
    <w:nsid w:val="31DF7BF4"/>
    <w:multiLevelType w:val="multilevel"/>
    <w:tmpl w:val="45F05902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43B01F2"/>
    <w:multiLevelType w:val="hybridMultilevel"/>
    <w:tmpl w:val="27984F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47C1D"/>
    <w:multiLevelType w:val="hybridMultilevel"/>
    <w:tmpl w:val="7E2E2A16"/>
    <w:lvl w:ilvl="0" w:tplc="73585D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19" w:hanging="360"/>
      </w:pPr>
    </w:lvl>
    <w:lvl w:ilvl="2" w:tplc="0C09001B" w:tentative="1">
      <w:start w:val="1"/>
      <w:numFmt w:val="lowerRoman"/>
      <w:lvlText w:val="%3."/>
      <w:lvlJc w:val="right"/>
      <w:pPr>
        <w:ind w:left="2339" w:hanging="180"/>
      </w:pPr>
    </w:lvl>
    <w:lvl w:ilvl="3" w:tplc="0C09000F" w:tentative="1">
      <w:start w:val="1"/>
      <w:numFmt w:val="decimal"/>
      <w:lvlText w:val="%4."/>
      <w:lvlJc w:val="left"/>
      <w:pPr>
        <w:ind w:left="3059" w:hanging="360"/>
      </w:pPr>
    </w:lvl>
    <w:lvl w:ilvl="4" w:tplc="0C090019" w:tentative="1">
      <w:start w:val="1"/>
      <w:numFmt w:val="lowerLetter"/>
      <w:lvlText w:val="%5."/>
      <w:lvlJc w:val="left"/>
      <w:pPr>
        <w:ind w:left="3779" w:hanging="360"/>
      </w:pPr>
    </w:lvl>
    <w:lvl w:ilvl="5" w:tplc="0C09001B" w:tentative="1">
      <w:start w:val="1"/>
      <w:numFmt w:val="lowerRoman"/>
      <w:lvlText w:val="%6."/>
      <w:lvlJc w:val="right"/>
      <w:pPr>
        <w:ind w:left="4499" w:hanging="180"/>
      </w:pPr>
    </w:lvl>
    <w:lvl w:ilvl="6" w:tplc="0C09000F" w:tentative="1">
      <w:start w:val="1"/>
      <w:numFmt w:val="decimal"/>
      <w:lvlText w:val="%7."/>
      <w:lvlJc w:val="left"/>
      <w:pPr>
        <w:ind w:left="5219" w:hanging="360"/>
      </w:pPr>
    </w:lvl>
    <w:lvl w:ilvl="7" w:tplc="0C090019" w:tentative="1">
      <w:start w:val="1"/>
      <w:numFmt w:val="lowerLetter"/>
      <w:lvlText w:val="%8."/>
      <w:lvlJc w:val="left"/>
      <w:pPr>
        <w:ind w:left="5939" w:hanging="360"/>
      </w:pPr>
    </w:lvl>
    <w:lvl w:ilvl="8" w:tplc="0C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8D35008"/>
    <w:multiLevelType w:val="hybridMultilevel"/>
    <w:tmpl w:val="17E8A6BE"/>
    <w:lvl w:ilvl="0" w:tplc="D6121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C7438"/>
    <w:multiLevelType w:val="hybridMultilevel"/>
    <w:tmpl w:val="B05644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94F7D"/>
    <w:multiLevelType w:val="hybridMultilevel"/>
    <w:tmpl w:val="8C6A4FF4"/>
    <w:lvl w:ilvl="0" w:tplc="0C09000F">
      <w:start w:val="1"/>
      <w:numFmt w:val="decimal"/>
      <w:lvlText w:val="%1."/>
      <w:lvlJc w:val="left"/>
      <w:pPr>
        <w:ind w:left="1259" w:hanging="360"/>
      </w:pPr>
    </w:lvl>
    <w:lvl w:ilvl="1" w:tplc="0C090019" w:tentative="1">
      <w:start w:val="1"/>
      <w:numFmt w:val="lowerLetter"/>
      <w:lvlText w:val="%2."/>
      <w:lvlJc w:val="left"/>
      <w:pPr>
        <w:ind w:left="1979" w:hanging="360"/>
      </w:pPr>
    </w:lvl>
    <w:lvl w:ilvl="2" w:tplc="0C09001B" w:tentative="1">
      <w:start w:val="1"/>
      <w:numFmt w:val="lowerRoman"/>
      <w:lvlText w:val="%3."/>
      <w:lvlJc w:val="right"/>
      <w:pPr>
        <w:ind w:left="2699" w:hanging="180"/>
      </w:pPr>
    </w:lvl>
    <w:lvl w:ilvl="3" w:tplc="0C09000F" w:tentative="1">
      <w:start w:val="1"/>
      <w:numFmt w:val="decimal"/>
      <w:lvlText w:val="%4."/>
      <w:lvlJc w:val="left"/>
      <w:pPr>
        <w:ind w:left="3419" w:hanging="360"/>
      </w:pPr>
    </w:lvl>
    <w:lvl w:ilvl="4" w:tplc="0C090019" w:tentative="1">
      <w:start w:val="1"/>
      <w:numFmt w:val="lowerLetter"/>
      <w:lvlText w:val="%5."/>
      <w:lvlJc w:val="left"/>
      <w:pPr>
        <w:ind w:left="4139" w:hanging="360"/>
      </w:pPr>
    </w:lvl>
    <w:lvl w:ilvl="5" w:tplc="0C09001B" w:tentative="1">
      <w:start w:val="1"/>
      <w:numFmt w:val="lowerRoman"/>
      <w:lvlText w:val="%6."/>
      <w:lvlJc w:val="right"/>
      <w:pPr>
        <w:ind w:left="4859" w:hanging="180"/>
      </w:pPr>
    </w:lvl>
    <w:lvl w:ilvl="6" w:tplc="0C09000F" w:tentative="1">
      <w:start w:val="1"/>
      <w:numFmt w:val="decimal"/>
      <w:lvlText w:val="%7."/>
      <w:lvlJc w:val="left"/>
      <w:pPr>
        <w:ind w:left="5579" w:hanging="360"/>
      </w:pPr>
    </w:lvl>
    <w:lvl w:ilvl="7" w:tplc="0C090019" w:tentative="1">
      <w:start w:val="1"/>
      <w:numFmt w:val="lowerLetter"/>
      <w:lvlText w:val="%8."/>
      <w:lvlJc w:val="left"/>
      <w:pPr>
        <w:ind w:left="6299" w:hanging="360"/>
      </w:pPr>
    </w:lvl>
    <w:lvl w:ilvl="8" w:tplc="0C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7D0E62F3"/>
    <w:multiLevelType w:val="hybridMultilevel"/>
    <w:tmpl w:val="8AA68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0A"/>
    <w:rsid w:val="00020CD2"/>
    <w:rsid w:val="00026C91"/>
    <w:rsid w:val="0006417F"/>
    <w:rsid w:val="000760CB"/>
    <w:rsid w:val="00083A3D"/>
    <w:rsid w:val="000979EC"/>
    <w:rsid w:val="000D763B"/>
    <w:rsid w:val="00112025"/>
    <w:rsid w:val="00132133"/>
    <w:rsid w:val="001441BE"/>
    <w:rsid w:val="001B2DC2"/>
    <w:rsid w:val="001F293F"/>
    <w:rsid w:val="002118D6"/>
    <w:rsid w:val="002274A3"/>
    <w:rsid w:val="002310C1"/>
    <w:rsid w:val="00265D2D"/>
    <w:rsid w:val="002828E0"/>
    <w:rsid w:val="002C120A"/>
    <w:rsid w:val="002F111F"/>
    <w:rsid w:val="00304410"/>
    <w:rsid w:val="0030619D"/>
    <w:rsid w:val="003143B5"/>
    <w:rsid w:val="0032359F"/>
    <w:rsid w:val="00332D8A"/>
    <w:rsid w:val="003403B0"/>
    <w:rsid w:val="00352539"/>
    <w:rsid w:val="00352796"/>
    <w:rsid w:val="00381C1F"/>
    <w:rsid w:val="00383AEB"/>
    <w:rsid w:val="00384078"/>
    <w:rsid w:val="00384E26"/>
    <w:rsid w:val="00390A38"/>
    <w:rsid w:val="003917BF"/>
    <w:rsid w:val="00396C70"/>
    <w:rsid w:val="003A6B9C"/>
    <w:rsid w:val="003B1F55"/>
    <w:rsid w:val="003F5719"/>
    <w:rsid w:val="00435923"/>
    <w:rsid w:val="00451A8B"/>
    <w:rsid w:val="0048014B"/>
    <w:rsid w:val="004A3974"/>
    <w:rsid w:val="004A51D9"/>
    <w:rsid w:val="004A6BE3"/>
    <w:rsid w:val="004B12D2"/>
    <w:rsid w:val="004B79F7"/>
    <w:rsid w:val="004C21AF"/>
    <w:rsid w:val="004E0B0B"/>
    <w:rsid w:val="004F3BCA"/>
    <w:rsid w:val="004F41DF"/>
    <w:rsid w:val="00547A94"/>
    <w:rsid w:val="00584E70"/>
    <w:rsid w:val="00590109"/>
    <w:rsid w:val="00593108"/>
    <w:rsid w:val="005958E0"/>
    <w:rsid w:val="005A27E5"/>
    <w:rsid w:val="005D5E83"/>
    <w:rsid w:val="005D6B0A"/>
    <w:rsid w:val="005D6B47"/>
    <w:rsid w:val="005E7EC7"/>
    <w:rsid w:val="005F3986"/>
    <w:rsid w:val="0060260E"/>
    <w:rsid w:val="006125F3"/>
    <w:rsid w:val="00625F39"/>
    <w:rsid w:val="00670386"/>
    <w:rsid w:val="00671C93"/>
    <w:rsid w:val="00674692"/>
    <w:rsid w:val="00676C7E"/>
    <w:rsid w:val="006B0CAA"/>
    <w:rsid w:val="006B1E95"/>
    <w:rsid w:val="006D7D7D"/>
    <w:rsid w:val="006E7E05"/>
    <w:rsid w:val="006F6CCE"/>
    <w:rsid w:val="00706D4F"/>
    <w:rsid w:val="00731439"/>
    <w:rsid w:val="007357AD"/>
    <w:rsid w:val="00751DF4"/>
    <w:rsid w:val="00774975"/>
    <w:rsid w:val="007846C8"/>
    <w:rsid w:val="007F6DAC"/>
    <w:rsid w:val="00811616"/>
    <w:rsid w:val="0081250D"/>
    <w:rsid w:val="00816B08"/>
    <w:rsid w:val="00821BDF"/>
    <w:rsid w:val="00830D26"/>
    <w:rsid w:val="008616FA"/>
    <w:rsid w:val="008749BF"/>
    <w:rsid w:val="0087608F"/>
    <w:rsid w:val="00883619"/>
    <w:rsid w:val="008B16AD"/>
    <w:rsid w:val="008F024F"/>
    <w:rsid w:val="009515B9"/>
    <w:rsid w:val="00960D53"/>
    <w:rsid w:val="00982950"/>
    <w:rsid w:val="009B4CBE"/>
    <w:rsid w:val="00A03CD8"/>
    <w:rsid w:val="00A25D26"/>
    <w:rsid w:val="00A30B6C"/>
    <w:rsid w:val="00A56CDF"/>
    <w:rsid w:val="00A615AD"/>
    <w:rsid w:val="00A72299"/>
    <w:rsid w:val="00A76B62"/>
    <w:rsid w:val="00A777DC"/>
    <w:rsid w:val="00A815F1"/>
    <w:rsid w:val="00A8481E"/>
    <w:rsid w:val="00A948B5"/>
    <w:rsid w:val="00AA0BB0"/>
    <w:rsid w:val="00AB410E"/>
    <w:rsid w:val="00AC45D7"/>
    <w:rsid w:val="00AE6C55"/>
    <w:rsid w:val="00B02985"/>
    <w:rsid w:val="00B04EDF"/>
    <w:rsid w:val="00B17064"/>
    <w:rsid w:val="00B17BBE"/>
    <w:rsid w:val="00B205A5"/>
    <w:rsid w:val="00B4711C"/>
    <w:rsid w:val="00B57AE8"/>
    <w:rsid w:val="00B60A08"/>
    <w:rsid w:val="00B8468D"/>
    <w:rsid w:val="00B96B29"/>
    <w:rsid w:val="00BC4CEA"/>
    <w:rsid w:val="00BD216B"/>
    <w:rsid w:val="00BF038E"/>
    <w:rsid w:val="00C12DC0"/>
    <w:rsid w:val="00C21170"/>
    <w:rsid w:val="00C63CD0"/>
    <w:rsid w:val="00C76600"/>
    <w:rsid w:val="00C9673B"/>
    <w:rsid w:val="00CB4BB3"/>
    <w:rsid w:val="00CD09A5"/>
    <w:rsid w:val="00CE6F48"/>
    <w:rsid w:val="00D02791"/>
    <w:rsid w:val="00D05EB6"/>
    <w:rsid w:val="00D0776C"/>
    <w:rsid w:val="00D73BDC"/>
    <w:rsid w:val="00D832C4"/>
    <w:rsid w:val="00D963CB"/>
    <w:rsid w:val="00DC603A"/>
    <w:rsid w:val="00DD21E8"/>
    <w:rsid w:val="00DE6978"/>
    <w:rsid w:val="00DF43D9"/>
    <w:rsid w:val="00E03AE0"/>
    <w:rsid w:val="00E06A3A"/>
    <w:rsid w:val="00E4306A"/>
    <w:rsid w:val="00E51FDB"/>
    <w:rsid w:val="00E53C3C"/>
    <w:rsid w:val="00E55B3A"/>
    <w:rsid w:val="00E57673"/>
    <w:rsid w:val="00E6267C"/>
    <w:rsid w:val="00E7577A"/>
    <w:rsid w:val="00E75B20"/>
    <w:rsid w:val="00E76A9B"/>
    <w:rsid w:val="00EC0442"/>
    <w:rsid w:val="00EC643C"/>
    <w:rsid w:val="00ED4A27"/>
    <w:rsid w:val="00F0397B"/>
    <w:rsid w:val="00F22ABB"/>
    <w:rsid w:val="00F57299"/>
    <w:rsid w:val="00F63910"/>
    <w:rsid w:val="00F74951"/>
    <w:rsid w:val="00FD0824"/>
    <w:rsid w:val="00FD127C"/>
    <w:rsid w:val="00FE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A6336294-0CC8-455E-80AF-E3F22421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E70"/>
  </w:style>
  <w:style w:type="paragraph" w:styleId="Heading1">
    <w:name w:val="heading 1"/>
    <w:next w:val="Normal"/>
    <w:link w:val="Heading1Char"/>
    <w:uiPriority w:val="9"/>
    <w:qFormat/>
    <w:rsid w:val="00584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584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4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4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4E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4E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1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4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4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4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4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4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4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4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4E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4E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4E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4E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4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70"/>
  </w:style>
  <w:style w:type="paragraph" w:styleId="Footer">
    <w:name w:val="footer"/>
    <w:basedOn w:val="Normal"/>
    <w:link w:val="FooterChar"/>
    <w:uiPriority w:val="99"/>
    <w:unhideWhenUsed/>
    <w:rsid w:val="00584E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E70"/>
  </w:style>
  <w:style w:type="character" w:styleId="CommentReference">
    <w:name w:val="annotation reference"/>
    <w:basedOn w:val="DefaultParagraphFont"/>
    <w:uiPriority w:val="99"/>
    <w:semiHidden/>
    <w:unhideWhenUsed/>
    <w:rsid w:val="00E5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F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F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F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A6BE3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74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mailto:support@blood.gov.au" TargetMode="External"/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C45C-4CE2-49B3-AAE8-85D62F5D6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Blood Authority, Australia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Radford, Kirsty</dc:creator>
  <cp:lastModifiedBy>Little, Rennay</cp:lastModifiedBy>
  <cp:revision>2</cp:revision>
  <dcterms:created xsi:type="dcterms:W3CDTF">2020-04-01T00:16:00Z</dcterms:created>
  <dcterms:modified xsi:type="dcterms:W3CDTF">2020-04-01T00:16:00Z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2014-05-16T00:00:00Z</vt:filetime>
  </property>
  <property fmtid="{D5CDD505-2E9C-101B-9397-08002B2CF9AE}" pid="3" name="LastSaved">
    <vt:filetime>2014-08-12T00:00:00Z</vt:filetime>
  </property>
</Properties>
</file>