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A1298" w14:textId="77777777"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14:paraId="612833AC" w14:textId="23EB066C" w:rsidR="00EF6B07" w:rsidRPr="009D4709" w:rsidRDefault="008D60E1" w:rsidP="0037172E">
      <w:pPr>
        <w:pStyle w:val="TOCHeading"/>
        <w:rPr>
          <w:b/>
        </w:rPr>
      </w:pPr>
      <w:r>
        <w:rPr>
          <w:b/>
        </w:rPr>
        <w:t>March</w:t>
      </w:r>
      <w:r w:rsidR="002F47FD">
        <w:rPr>
          <w:b/>
        </w:rPr>
        <w:t xml:space="preserve"> </w:t>
      </w:r>
      <w:r w:rsidR="00E601A4">
        <w:rPr>
          <w:b/>
        </w:rPr>
        <w:t>2020</w:t>
      </w:r>
    </w:p>
    <w:p w14:paraId="5E53413F" w14:textId="77777777"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14:paraId="3AFB0014"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14:paraId="4A3ED236"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14:paraId="67133E60"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14:paraId="684CE421"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14:paraId="68D8BE79" w14:textId="77777777" w:rsidR="00952FD6" w:rsidRPr="00E50799" w:rsidRDefault="00952FD6" w:rsidP="00561F2C">
      <w:pPr>
        <w:rPr>
          <w:rFonts w:asciiTheme="minorHAnsi" w:eastAsia="Arial" w:hAnsiTheme="minorHAnsi" w:cstheme="minorHAnsi"/>
          <w:sz w:val="22"/>
          <w:szCs w:val="22"/>
        </w:rPr>
      </w:pPr>
    </w:p>
    <w:p w14:paraId="57D3F619" w14:textId="704E8BD2"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1" w:name="_Toc22109773" w:displacedByCustomXml="next"/>
    <w:bookmarkStart w:id="2" w:name="_Toc11740261" w:displacedByCustomXml="next"/>
    <w:bookmarkStart w:id="3" w:name="_Hlk1992433" w:displacedByCustomXml="next"/>
    <w:bookmarkStart w:id="4" w:name="_Hlk483765578" w:displacedByCustomXml="next"/>
    <w:sdt>
      <w:sdtPr>
        <w:rPr>
          <w:rFonts w:eastAsia="Times New Roman" w:cs="Times New Roman"/>
          <w:b/>
          <w:bCs/>
          <w:caps/>
          <w:color w:val="auto"/>
          <w:sz w:val="24"/>
          <w:szCs w:val="24"/>
          <w:lang w:val="en-AU" w:eastAsia="en-AU"/>
        </w:rPr>
        <w:id w:val="-1603027333"/>
        <w:docPartObj>
          <w:docPartGallery w:val="Table of Contents"/>
          <w:docPartUnique/>
        </w:docPartObj>
      </w:sdtPr>
      <w:sdtEndPr>
        <w:rPr>
          <w:rFonts w:cstheme="majorHAnsi"/>
          <w:noProof/>
        </w:rPr>
      </w:sdtEndPr>
      <w:sdtContent>
        <w:p w14:paraId="7994EF93" w14:textId="77777777" w:rsidR="00863FC0" w:rsidRDefault="00863FC0">
          <w:pPr>
            <w:pStyle w:val="TOCHeading"/>
          </w:pPr>
          <w:r>
            <w:t>Contents</w:t>
          </w:r>
          <w:bookmarkEnd w:id="1"/>
        </w:p>
        <w:p w14:paraId="758D89A0" w14:textId="2E9D7D50" w:rsidR="00774389" w:rsidRDefault="00890450">
          <w:pPr>
            <w:pStyle w:val="TOC1"/>
            <w:tabs>
              <w:tab w:val="left" w:pos="510"/>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38532916" w:history="1">
            <w:r w:rsidR="00774389" w:rsidRPr="000A386B">
              <w:rPr>
                <w:rStyle w:val="Hyperlink"/>
                <w:noProof/>
              </w:rPr>
              <w:t>1.</w:t>
            </w:r>
            <w:r w:rsidR="00774389">
              <w:rPr>
                <w:rFonts w:asciiTheme="minorHAnsi" w:eastAsiaTheme="minorEastAsia" w:hAnsiTheme="minorHAnsi" w:cstheme="minorBidi"/>
                <w:b w:val="0"/>
                <w:bCs w:val="0"/>
                <w:caps w:val="0"/>
                <w:noProof/>
                <w:sz w:val="22"/>
                <w:szCs w:val="22"/>
              </w:rPr>
              <w:tab/>
            </w:r>
            <w:r w:rsidR="00774389" w:rsidRPr="000A386B">
              <w:rPr>
                <w:rStyle w:val="Hyperlink"/>
                <w:noProof/>
              </w:rPr>
              <w:t>Safety and patient blood management</w:t>
            </w:r>
            <w:r w:rsidR="00774389">
              <w:rPr>
                <w:noProof/>
                <w:webHidden/>
              </w:rPr>
              <w:tab/>
            </w:r>
            <w:r w:rsidR="00774389">
              <w:rPr>
                <w:noProof/>
                <w:webHidden/>
              </w:rPr>
              <w:fldChar w:fldCharType="begin"/>
            </w:r>
            <w:r w:rsidR="00774389">
              <w:rPr>
                <w:noProof/>
                <w:webHidden/>
              </w:rPr>
              <w:instrText xml:space="preserve"> PAGEREF _Toc38532916 \h </w:instrText>
            </w:r>
            <w:r w:rsidR="00774389">
              <w:rPr>
                <w:noProof/>
                <w:webHidden/>
              </w:rPr>
            </w:r>
            <w:r w:rsidR="00774389">
              <w:rPr>
                <w:noProof/>
                <w:webHidden/>
              </w:rPr>
              <w:fldChar w:fldCharType="separate"/>
            </w:r>
            <w:r w:rsidR="00774389">
              <w:rPr>
                <w:noProof/>
                <w:webHidden/>
              </w:rPr>
              <w:t>2</w:t>
            </w:r>
            <w:r w:rsidR="00774389">
              <w:rPr>
                <w:noProof/>
                <w:webHidden/>
              </w:rPr>
              <w:fldChar w:fldCharType="end"/>
            </w:r>
          </w:hyperlink>
        </w:p>
        <w:p w14:paraId="51E5B6DC" w14:textId="40E2875E" w:rsidR="00774389" w:rsidRDefault="006B2A5D">
          <w:pPr>
            <w:pStyle w:val="TOC2"/>
            <w:rPr>
              <w:rFonts w:asciiTheme="minorHAnsi" w:eastAsiaTheme="minorEastAsia" w:hAnsiTheme="minorHAnsi" w:cstheme="minorBidi"/>
              <w:bCs w:val="0"/>
              <w:sz w:val="22"/>
              <w:szCs w:val="22"/>
            </w:rPr>
          </w:pPr>
          <w:hyperlink w:anchor="_Toc38532917" w:history="1">
            <w:r w:rsidR="00774389" w:rsidRPr="000A386B">
              <w:rPr>
                <w:rStyle w:val="Hyperlink"/>
              </w:rPr>
              <w:t>Appropriate transfusion and bleeding risk</w:t>
            </w:r>
            <w:r w:rsidR="00774389">
              <w:rPr>
                <w:webHidden/>
              </w:rPr>
              <w:tab/>
            </w:r>
            <w:r w:rsidR="00774389">
              <w:rPr>
                <w:webHidden/>
              </w:rPr>
              <w:fldChar w:fldCharType="begin"/>
            </w:r>
            <w:r w:rsidR="00774389">
              <w:rPr>
                <w:webHidden/>
              </w:rPr>
              <w:instrText xml:space="preserve"> PAGEREF _Toc38532917 \h </w:instrText>
            </w:r>
            <w:r w:rsidR="00774389">
              <w:rPr>
                <w:webHidden/>
              </w:rPr>
            </w:r>
            <w:r w:rsidR="00774389">
              <w:rPr>
                <w:webHidden/>
              </w:rPr>
              <w:fldChar w:fldCharType="separate"/>
            </w:r>
            <w:r w:rsidR="00774389">
              <w:rPr>
                <w:webHidden/>
              </w:rPr>
              <w:t>2</w:t>
            </w:r>
            <w:r w:rsidR="00774389">
              <w:rPr>
                <w:webHidden/>
              </w:rPr>
              <w:fldChar w:fldCharType="end"/>
            </w:r>
          </w:hyperlink>
        </w:p>
        <w:p w14:paraId="74A4F9F3" w14:textId="30905AFF" w:rsidR="00774389" w:rsidRDefault="006B2A5D">
          <w:pPr>
            <w:pStyle w:val="TOC2"/>
            <w:rPr>
              <w:rFonts w:asciiTheme="minorHAnsi" w:eastAsiaTheme="minorEastAsia" w:hAnsiTheme="minorHAnsi" w:cstheme="minorBidi"/>
              <w:bCs w:val="0"/>
              <w:sz w:val="22"/>
              <w:szCs w:val="22"/>
            </w:rPr>
          </w:pPr>
          <w:hyperlink w:anchor="_Toc38532918" w:history="1">
            <w:r w:rsidR="00774389" w:rsidRPr="000A386B">
              <w:rPr>
                <w:rStyle w:val="Hyperlink"/>
              </w:rPr>
              <w:t>Other</w:t>
            </w:r>
            <w:r w:rsidR="00774389">
              <w:rPr>
                <w:webHidden/>
              </w:rPr>
              <w:tab/>
            </w:r>
            <w:r w:rsidR="00774389">
              <w:rPr>
                <w:webHidden/>
              </w:rPr>
              <w:fldChar w:fldCharType="begin"/>
            </w:r>
            <w:r w:rsidR="00774389">
              <w:rPr>
                <w:webHidden/>
              </w:rPr>
              <w:instrText xml:space="preserve"> PAGEREF _Toc38532918 \h </w:instrText>
            </w:r>
            <w:r w:rsidR="00774389">
              <w:rPr>
                <w:webHidden/>
              </w:rPr>
            </w:r>
            <w:r w:rsidR="00774389">
              <w:rPr>
                <w:webHidden/>
              </w:rPr>
              <w:fldChar w:fldCharType="separate"/>
            </w:r>
            <w:r w:rsidR="00774389">
              <w:rPr>
                <w:webHidden/>
              </w:rPr>
              <w:t>2</w:t>
            </w:r>
            <w:r w:rsidR="00774389">
              <w:rPr>
                <w:webHidden/>
              </w:rPr>
              <w:fldChar w:fldCharType="end"/>
            </w:r>
          </w:hyperlink>
        </w:p>
        <w:p w14:paraId="7815CBEC" w14:textId="194FC95C" w:rsidR="00774389" w:rsidRDefault="006B2A5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8532919" w:history="1">
            <w:r w:rsidR="00774389" w:rsidRPr="000A386B">
              <w:rPr>
                <w:rStyle w:val="Hyperlink"/>
                <w:noProof/>
              </w:rPr>
              <w:t>2.</w:t>
            </w:r>
            <w:r w:rsidR="00774389">
              <w:rPr>
                <w:rFonts w:asciiTheme="minorHAnsi" w:eastAsiaTheme="minorEastAsia" w:hAnsiTheme="minorHAnsi" w:cstheme="minorBidi"/>
                <w:b w:val="0"/>
                <w:bCs w:val="0"/>
                <w:caps w:val="0"/>
                <w:noProof/>
                <w:sz w:val="22"/>
                <w:szCs w:val="22"/>
              </w:rPr>
              <w:tab/>
            </w:r>
            <w:r w:rsidR="00774389" w:rsidRPr="000A386B">
              <w:rPr>
                <w:rStyle w:val="Hyperlink"/>
                <w:noProof/>
              </w:rPr>
              <w:t>Products and treatments</w:t>
            </w:r>
            <w:r w:rsidR="00774389">
              <w:rPr>
                <w:noProof/>
                <w:webHidden/>
              </w:rPr>
              <w:tab/>
            </w:r>
            <w:r w:rsidR="00774389">
              <w:rPr>
                <w:noProof/>
                <w:webHidden/>
              </w:rPr>
              <w:fldChar w:fldCharType="begin"/>
            </w:r>
            <w:r w:rsidR="00774389">
              <w:rPr>
                <w:noProof/>
                <w:webHidden/>
              </w:rPr>
              <w:instrText xml:space="preserve"> PAGEREF _Toc38532919 \h </w:instrText>
            </w:r>
            <w:r w:rsidR="00774389">
              <w:rPr>
                <w:noProof/>
                <w:webHidden/>
              </w:rPr>
            </w:r>
            <w:r w:rsidR="00774389">
              <w:rPr>
                <w:noProof/>
                <w:webHidden/>
              </w:rPr>
              <w:fldChar w:fldCharType="separate"/>
            </w:r>
            <w:r w:rsidR="00774389">
              <w:rPr>
                <w:noProof/>
                <w:webHidden/>
              </w:rPr>
              <w:t>3</w:t>
            </w:r>
            <w:r w:rsidR="00774389">
              <w:rPr>
                <w:noProof/>
                <w:webHidden/>
              </w:rPr>
              <w:fldChar w:fldCharType="end"/>
            </w:r>
          </w:hyperlink>
        </w:p>
        <w:p w14:paraId="773D0542" w14:textId="26F10320" w:rsidR="00774389" w:rsidRDefault="006B2A5D">
          <w:pPr>
            <w:pStyle w:val="TOC2"/>
            <w:rPr>
              <w:rFonts w:asciiTheme="minorHAnsi" w:eastAsiaTheme="minorEastAsia" w:hAnsiTheme="minorHAnsi" w:cstheme="minorBidi"/>
              <w:bCs w:val="0"/>
              <w:sz w:val="22"/>
              <w:szCs w:val="22"/>
            </w:rPr>
          </w:pPr>
          <w:hyperlink w:anchor="_Toc38532920" w:history="1">
            <w:r w:rsidR="00774389" w:rsidRPr="000A386B">
              <w:rPr>
                <w:rStyle w:val="Hyperlink"/>
              </w:rPr>
              <w:t>Treating haemophilia</w:t>
            </w:r>
            <w:r w:rsidR="00774389">
              <w:rPr>
                <w:webHidden/>
              </w:rPr>
              <w:tab/>
            </w:r>
            <w:r w:rsidR="00774389">
              <w:rPr>
                <w:webHidden/>
              </w:rPr>
              <w:fldChar w:fldCharType="begin"/>
            </w:r>
            <w:r w:rsidR="00774389">
              <w:rPr>
                <w:webHidden/>
              </w:rPr>
              <w:instrText xml:space="preserve"> PAGEREF _Toc38532920 \h </w:instrText>
            </w:r>
            <w:r w:rsidR="00774389">
              <w:rPr>
                <w:webHidden/>
              </w:rPr>
            </w:r>
            <w:r w:rsidR="00774389">
              <w:rPr>
                <w:webHidden/>
              </w:rPr>
              <w:fldChar w:fldCharType="separate"/>
            </w:r>
            <w:r w:rsidR="00774389">
              <w:rPr>
                <w:webHidden/>
              </w:rPr>
              <w:t>3</w:t>
            </w:r>
            <w:r w:rsidR="00774389">
              <w:rPr>
                <w:webHidden/>
              </w:rPr>
              <w:fldChar w:fldCharType="end"/>
            </w:r>
          </w:hyperlink>
        </w:p>
        <w:p w14:paraId="7AFF9DCC" w14:textId="7E8E547A" w:rsidR="00774389" w:rsidRDefault="006B2A5D">
          <w:pPr>
            <w:pStyle w:val="TOC2"/>
            <w:rPr>
              <w:rFonts w:asciiTheme="minorHAnsi" w:eastAsiaTheme="minorEastAsia" w:hAnsiTheme="minorHAnsi" w:cstheme="minorBidi"/>
              <w:bCs w:val="0"/>
              <w:sz w:val="22"/>
              <w:szCs w:val="22"/>
            </w:rPr>
          </w:pPr>
          <w:hyperlink w:anchor="_Toc38532921" w:history="1">
            <w:r w:rsidR="00774389" w:rsidRPr="000A386B">
              <w:rPr>
                <w:rStyle w:val="Hyperlink"/>
              </w:rPr>
              <w:t>Treating beta thalassemia and sickle cell disease</w:t>
            </w:r>
            <w:r w:rsidR="00774389">
              <w:rPr>
                <w:webHidden/>
              </w:rPr>
              <w:tab/>
            </w:r>
            <w:r w:rsidR="00774389">
              <w:rPr>
                <w:webHidden/>
              </w:rPr>
              <w:fldChar w:fldCharType="begin"/>
            </w:r>
            <w:r w:rsidR="00774389">
              <w:rPr>
                <w:webHidden/>
              </w:rPr>
              <w:instrText xml:space="preserve"> PAGEREF _Toc38532921 \h </w:instrText>
            </w:r>
            <w:r w:rsidR="00774389">
              <w:rPr>
                <w:webHidden/>
              </w:rPr>
            </w:r>
            <w:r w:rsidR="00774389">
              <w:rPr>
                <w:webHidden/>
              </w:rPr>
              <w:fldChar w:fldCharType="separate"/>
            </w:r>
            <w:r w:rsidR="00774389">
              <w:rPr>
                <w:webHidden/>
              </w:rPr>
              <w:t>3</w:t>
            </w:r>
            <w:r w:rsidR="00774389">
              <w:rPr>
                <w:webHidden/>
              </w:rPr>
              <w:fldChar w:fldCharType="end"/>
            </w:r>
          </w:hyperlink>
        </w:p>
        <w:p w14:paraId="3B559FCF" w14:textId="2F4F69A1" w:rsidR="00774389" w:rsidRDefault="006B2A5D">
          <w:pPr>
            <w:pStyle w:val="TOC2"/>
            <w:rPr>
              <w:rFonts w:asciiTheme="minorHAnsi" w:eastAsiaTheme="minorEastAsia" w:hAnsiTheme="minorHAnsi" w:cstheme="minorBidi"/>
              <w:bCs w:val="0"/>
              <w:sz w:val="22"/>
              <w:szCs w:val="22"/>
            </w:rPr>
          </w:pPr>
          <w:hyperlink w:anchor="_Toc38532922" w:history="1">
            <w:r w:rsidR="00774389" w:rsidRPr="000A386B">
              <w:rPr>
                <w:rStyle w:val="Hyperlink"/>
              </w:rPr>
              <w:t>Treating other conditions</w:t>
            </w:r>
            <w:r w:rsidR="00774389">
              <w:rPr>
                <w:webHidden/>
              </w:rPr>
              <w:tab/>
            </w:r>
            <w:r w:rsidR="00774389">
              <w:rPr>
                <w:webHidden/>
              </w:rPr>
              <w:fldChar w:fldCharType="begin"/>
            </w:r>
            <w:r w:rsidR="00774389">
              <w:rPr>
                <w:webHidden/>
              </w:rPr>
              <w:instrText xml:space="preserve"> PAGEREF _Toc38532922 \h </w:instrText>
            </w:r>
            <w:r w:rsidR="00774389">
              <w:rPr>
                <w:webHidden/>
              </w:rPr>
            </w:r>
            <w:r w:rsidR="00774389">
              <w:rPr>
                <w:webHidden/>
              </w:rPr>
              <w:fldChar w:fldCharType="separate"/>
            </w:r>
            <w:r w:rsidR="00774389">
              <w:rPr>
                <w:webHidden/>
              </w:rPr>
              <w:t>3</w:t>
            </w:r>
            <w:r w:rsidR="00774389">
              <w:rPr>
                <w:webHidden/>
              </w:rPr>
              <w:fldChar w:fldCharType="end"/>
            </w:r>
          </w:hyperlink>
        </w:p>
        <w:p w14:paraId="5EE0960C" w14:textId="45A2C9B5" w:rsidR="00774389" w:rsidRDefault="006B2A5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8532923" w:history="1">
            <w:r w:rsidR="00774389" w:rsidRPr="000A386B">
              <w:rPr>
                <w:rStyle w:val="Hyperlink"/>
                <w:noProof/>
              </w:rPr>
              <w:t>3.</w:t>
            </w:r>
            <w:r w:rsidR="00774389">
              <w:rPr>
                <w:rFonts w:asciiTheme="minorHAnsi" w:eastAsiaTheme="minorEastAsia" w:hAnsiTheme="minorHAnsi" w:cstheme="minorBidi"/>
                <w:b w:val="0"/>
                <w:bCs w:val="0"/>
                <w:caps w:val="0"/>
                <w:noProof/>
                <w:sz w:val="22"/>
                <w:szCs w:val="22"/>
              </w:rPr>
              <w:tab/>
            </w:r>
            <w:r w:rsidR="00774389" w:rsidRPr="000A386B">
              <w:rPr>
                <w:rStyle w:val="Hyperlink"/>
                <w:noProof/>
              </w:rPr>
              <w:t>Regulatory</w:t>
            </w:r>
            <w:r w:rsidR="00774389">
              <w:rPr>
                <w:noProof/>
                <w:webHidden/>
              </w:rPr>
              <w:tab/>
            </w:r>
            <w:r w:rsidR="00774389">
              <w:rPr>
                <w:noProof/>
                <w:webHidden/>
              </w:rPr>
              <w:fldChar w:fldCharType="begin"/>
            </w:r>
            <w:r w:rsidR="00774389">
              <w:rPr>
                <w:noProof/>
                <w:webHidden/>
              </w:rPr>
              <w:instrText xml:space="preserve"> PAGEREF _Toc38532923 \h </w:instrText>
            </w:r>
            <w:r w:rsidR="00774389">
              <w:rPr>
                <w:noProof/>
                <w:webHidden/>
              </w:rPr>
            </w:r>
            <w:r w:rsidR="00774389">
              <w:rPr>
                <w:noProof/>
                <w:webHidden/>
              </w:rPr>
              <w:fldChar w:fldCharType="separate"/>
            </w:r>
            <w:r w:rsidR="00774389">
              <w:rPr>
                <w:noProof/>
                <w:webHidden/>
              </w:rPr>
              <w:t>4</w:t>
            </w:r>
            <w:r w:rsidR="00774389">
              <w:rPr>
                <w:noProof/>
                <w:webHidden/>
              </w:rPr>
              <w:fldChar w:fldCharType="end"/>
            </w:r>
          </w:hyperlink>
        </w:p>
        <w:p w14:paraId="68E93FFF" w14:textId="7147A18F" w:rsidR="00774389" w:rsidRDefault="006B2A5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8532924" w:history="1">
            <w:r w:rsidR="00774389" w:rsidRPr="000A386B">
              <w:rPr>
                <w:rStyle w:val="Hyperlink"/>
                <w:noProof/>
              </w:rPr>
              <w:t>4.</w:t>
            </w:r>
            <w:r w:rsidR="00774389">
              <w:rPr>
                <w:rFonts w:asciiTheme="minorHAnsi" w:eastAsiaTheme="minorEastAsia" w:hAnsiTheme="minorHAnsi" w:cstheme="minorBidi"/>
                <w:b w:val="0"/>
                <w:bCs w:val="0"/>
                <w:caps w:val="0"/>
                <w:noProof/>
                <w:sz w:val="22"/>
                <w:szCs w:val="22"/>
              </w:rPr>
              <w:tab/>
            </w:r>
            <w:r w:rsidR="00774389" w:rsidRPr="000A386B">
              <w:rPr>
                <w:rStyle w:val="Hyperlink"/>
                <w:noProof/>
              </w:rPr>
              <w:t>Market structure and company news</w:t>
            </w:r>
            <w:r w:rsidR="00774389">
              <w:rPr>
                <w:noProof/>
                <w:webHidden/>
              </w:rPr>
              <w:tab/>
            </w:r>
            <w:r w:rsidR="00774389">
              <w:rPr>
                <w:noProof/>
                <w:webHidden/>
              </w:rPr>
              <w:fldChar w:fldCharType="begin"/>
            </w:r>
            <w:r w:rsidR="00774389">
              <w:rPr>
                <w:noProof/>
                <w:webHidden/>
              </w:rPr>
              <w:instrText xml:space="preserve"> PAGEREF _Toc38532924 \h </w:instrText>
            </w:r>
            <w:r w:rsidR="00774389">
              <w:rPr>
                <w:noProof/>
                <w:webHidden/>
              </w:rPr>
            </w:r>
            <w:r w:rsidR="00774389">
              <w:rPr>
                <w:noProof/>
                <w:webHidden/>
              </w:rPr>
              <w:fldChar w:fldCharType="separate"/>
            </w:r>
            <w:r w:rsidR="00774389">
              <w:rPr>
                <w:noProof/>
                <w:webHidden/>
              </w:rPr>
              <w:t>4</w:t>
            </w:r>
            <w:r w:rsidR="00774389">
              <w:rPr>
                <w:noProof/>
                <w:webHidden/>
              </w:rPr>
              <w:fldChar w:fldCharType="end"/>
            </w:r>
          </w:hyperlink>
        </w:p>
        <w:p w14:paraId="5748FA38" w14:textId="759F53F2" w:rsidR="00774389" w:rsidRDefault="006B2A5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8532925" w:history="1">
            <w:r w:rsidR="00774389" w:rsidRPr="000A386B">
              <w:rPr>
                <w:rStyle w:val="Hyperlink"/>
                <w:noProof/>
              </w:rPr>
              <w:t>5.</w:t>
            </w:r>
            <w:r w:rsidR="00774389">
              <w:rPr>
                <w:rFonts w:asciiTheme="minorHAnsi" w:eastAsiaTheme="minorEastAsia" w:hAnsiTheme="minorHAnsi" w:cstheme="minorBidi"/>
                <w:b w:val="0"/>
                <w:bCs w:val="0"/>
                <w:caps w:val="0"/>
                <w:noProof/>
                <w:sz w:val="22"/>
                <w:szCs w:val="22"/>
              </w:rPr>
              <w:tab/>
            </w:r>
            <w:r w:rsidR="00774389" w:rsidRPr="000A386B">
              <w:rPr>
                <w:rStyle w:val="Hyperlink"/>
                <w:noProof/>
              </w:rPr>
              <w:t>Specific Country Events</w:t>
            </w:r>
            <w:r w:rsidR="00774389">
              <w:rPr>
                <w:noProof/>
                <w:webHidden/>
              </w:rPr>
              <w:tab/>
            </w:r>
            <w:r w:rsidR="00774389">
              <w:rPr>
                <w:noProof/>
                <w:webHidden/>
              </w:rPr>
              <w:fldChar w:fldCharType="begin"/>
            </w:r>
            <w:r w:rsidR="00774389">
              <w:rPr>
                <w:noProof/>
                <w:webHidden/>
              </w:rPr>
              <w:instrText xml:space="preserve"> PAGEREF _Toc38532925 \h </w:instrText>
            </w:r>
            <w:r w:rsidR="00774389">
              <w:rPr>
                <w:noProof/>
                <w:webHidden/>
              </w:rPr>
            </w:r>
            <w:r w:rsidR="00774389">
              <w:rPr>
                <w:noProof/>
                <w:webHidden/>
              </w:rPr>
              <w:fldChar w:fldCharType="separate"/>
            </w:r>
            <w:r w:rsidR="00774389">
              <w:rPr>
                <w:noProof/>
                <w:webHidden/>
              </w:rPr>
              <w:t>5</w:t>
            </w:r>
            <w:r w:rsidR="00774389">
              <w:rPr>
                <w:noProof/>
                <w:webHidden/>
              </w:rPr>
              <w:fldChar w:fldCharType="end"/>
            </w:r>
          </w:hyperlink>
        </w:p>
        <w:p w14:paraId="25B4155B" w14:textId="68FD19D8" w:rsidR="00774389" w:rsidRDefault="006B2A5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8532926" w:history="1">
            <w:r w:rsidR="00774389" w:rsidRPr="000A386B">
              <w:rPr>
                <w:rStyle w:val="Hyperlink"/>
                <w:noProof/>
              </w:rPr>
              <w:t>6.</w:t>
            </w:r>
            <w:r w:rsidR="00774389">
              <w:rPr>
                <w:rFonts w:asciiTheme="minorHAnsi" w:eastAsiaTheme="minorEastAsia" w:hAnsiTheme="minorHAnsi" w:cstheme="minorBidi"/>
                <w:b w:val="0"/>
                <w:bCs w:val="0"/>
                <w:caps w:val="0"/>
                <w:noProof/>
                <w:sz w:val="22"/>
                <w:szCs w:val="22"/>
              </w:rPr>
              <w:tab/>
            </w:r>
            <w:r w:rsidR="00774389" w:rsidRPr="000A386B">
              <w:rPr>
                <w:rStyle w:val="Hyperlink"/>
                <w:noProof/>
              </w:rPr>
              <w:t>Research not included elsewhere</w:t>
            </w:r>
            <w:r w:rsidR="00774389">
              <w:rPr>
                <w:noProof/>
                <w:webHidden/>
              </w:rPr>
              <w:tab/>
            </w:r>
            <w:r w:rsidR="00774389">
              <w:rPr>
                <w:noProof/>
                <w:webHidden/>
              </w:rPr>
              <w:fldChar w:fldCharType="begin"/>
            </w:r>
            <w:r w:rsidR="00774389">
              <w:rPr>
                <w:noProof/>
                <w:webHidden/>
              </w:rPr>
              <w:instrText xml:space="preserve"> PAGEREF _Toc38532926 \h </w:instrText>
            </w:r>
            <w:r w:rsidR="00774389">
              <w:rPr>
                <w:noProof/>
                <w:webHidden/>
              </w:rPr>
            </w:r>
            <w:r w:rsidR="00774389">
              <w:rPr>
                <w:noProof/>
                <w:webHidden/>
              </w:rPr>
              <w:fldChar w:fldCharType="separate"/>
            </w:r>
            <w:r w:rsidR="00774389">
              <w:rPr>
                <w:noProof/>
                <w:webHidden/>
              </w:rPr>
              <w:t>6</w:t>
            </w:r>
            <w:r w:rsidR="00774389">
              <w:rPr>
                <w:noProof/>
                <w:webHidden/>
              </w:rPr>
              <w:fldChar w:fldCharType="end"/>
            </w:r>
          </w:hyperlink>
        </w:p>
        <w:p w14:paraId="08A403D4" w14:textId="713D3DAA" w:rsidR="00774389" w:rsidRDefault="006B2A5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38532927" w:history="1">
            <w:r w:rsidR="00774389" w:rsidRPr="000A386B">
              <w:rPr>
                <w:rStyle w:val="Hyperlink"/>
                <w:noProof/>
              </w:rPr>
              <w:t>7.</w:t>
            </w:r>
            <w:r w:rsidR="00774389">
              <w:rPr>
                <w:rFonts w:asciiTheme="minorHAnsi" w:eastAsiaTheme="minorEastAsia" w:hAnsiTheme="minorHAnsi" w:cstheme="minorBidi"/>
                <w:b w:val="0"/>
                <w:bCs w:val="0"/>
                <w:caps w:val="0"/>
                <w:noProof/>
                <w:sz w:val="22"/>
                <w:szCs w:val="22"/>
              </w:rPr>
              <w:tab/>
            </w:r>
            <w:r w:rsidR="00774389" w:rsidRPr="000A386B">
              <w:rPr>
                <w:rStyle w:val="Hyperlink"/>
                <w:noProof/>
              </w:rPr>
              <w:t>Infectious diseases</w:t>
            </w:r>
            <w:r w:rsidR="00774389">
              <w:rPr>
                <w:noProof/>
                <w:webHidden/>
              </w:rPr>
              <w:tab/>
            </w:r>
            <w:r w:rsidR="00774389">
              <w:rPr>
                <w:noProof/>
                <w:webHidden/>
              </w:rPr>
              <w:fldChar w:fldCharType="begin"/>
            </w:r>
            <w:r w:rsidR="00774389">
              <w:rPr>
                <w:noProof/>
                <w:webHidden/>
              </w:rPr>
              <w:instrText xml:space="preserve"> PAGEREF _Toc38532927 \h </w:instrText>
            </w:r>
            <w:r w:rsidR="00774389">
              <w:rPr>
                <w:noProof/>
                <w:webHidden/>
              </w:rPr>
            </w:r>
            <w:r w:rsidR="00774389">
              <w:rPr>
                <w:noProof/>
                <w:webHidden/>
              </w:rPr>
              <w:fldChar w:fldCharType="separate"/>
            </w:r>
            <w:r w:rsidR="00774389">
              <w:rPr>
                <w:noProof/>
                <w:webHidden/>
              </w:rPr>
              <w:t>7</w:t>
            </w:r>
            <w:r w:rsidR="00774389">
              <w:rPr>
                <w:noProof/>
                <w:webHidden/>
              </w:rPr>
              <w:fldChar w:fldCharType="end"/>
            </w:r>
          </w:hyperlink>
        </w:p>
        <w:p w14:paraId="17337F3C" w14:textId="0AF7E67F" w:rsidR="00774389" w:rsidRDefault="006B2A5D">
          <w:pPr>
            <w:pStyle w:val="TOC2"/>
            <w:rPr>
              <w:rFonts w:asciiTheme="minorHAnsi" w:eastAsiaTheme="minorEastAsia" w:hAnsiTheme="minorHAnsi" w:cstheme="minorBidi"/>
              <w:bCs w:val="0"/>
              <w:sz w:val="22"/>
              <w:szCs w:val="22"/>
            </w:rPr>
          </w:pPr>
          <w:hyperlink w:anchor="_Toc38532928" w:history="1">
            <w:r w:rsidR="00774389" w:rsidRPr="000A386B">
              <w:rPr>
                <w:rStyle w:val="Hyperlink"/>
              </w:rPr>
              <w:t>Covid-19</w:t>
            </w:r>
            <w:r w:rsidR="00774389">
              <w:rPr>
                <w:webHidden/>
              </w:rPr>
              <w:tab/>
            </w:r>
            <w:r w:rsidR="00774389">
              <w:rPr>
                <w:webHidden/>
              </w:rPr>
              <w:fldChar w:fldCharType="begin"/>
            </w:r>
            <w:r w:rsidR="00774389">
              <w:rPr>
                <w:webHidden/>
              </w:rPr>
              <w:instrText xml:space="preserve"> PAGEREF _Toc38532928 \h </w:instrText>
            </w:r>
            <w:r w:rsidR="00774389">
              <w:rPr>
                <w:webHidden/>
              </w:rPr>
            </w:r>
            <w:r w:rsidR="00774389">
              <w:rPr>
                <w:webHidden/>
              </w:rPr>
              <w:fldChar w:fldCharType="separate"/>
            </w:r>
            <w:r w:rsidR="00774389">
              <w:rPr>
                <w:webHidden/>
              </w:rPr>
              <w:t>7</w:t>
            </w:r>
            <w:r w:rsidR="00774389">
              <w:rPr>
                <w:webHidden/>
              </w:rPr>
              <w:fldChar w:fldCharType="end"/>
            </w:r>
          </w:hyperlink>
        </w:p>
        <w:p w14:paraId="2DA4E283" w14:textId="49875DC8" w:rsidR="00774389" w:rsidRDefault="006B2A5D">
          <w:pPr>
            <w:pStyle w:val="TOC2"/>
            <w:rPr>
              <w:rFonts w:asciiTheme="minorHAnsi" w:eastAsiaTheme="minorEastAsia" w:hAnsiTheme="minorHAnsi" w:cstheme="minorBidi"/>
              <w:bCs w:val="0"/>
              <w:sz w:val="22"/>
              <w:szCs w:val="22"/>
            </w:rPr>
          </w:pPr>
          <w:hyperlink w:anchor="_Toc38532929" w:history="1">
            <w:r w:rsidR="00774389" w:rsidRPr="000A386B">
              <w:rPr>
                <w:rStyle w:val="Hyperlink"/>
              </w:rPr>
              <w:t>Influenza</w:t>
            </w:r>
            <w:r w:rsidR="00774389">
              <w:rPr>
                <w:webHidden/>
              </w:rPr>
              <w:tab/>
            </w:r>
            <w:r w:rsidR="00774389">
              <w:rPr>
                <w:webHidden/>
              </w:rPr>
              <w:fldChar w:fldCharType="begin"/>
            </w:r>
            <w:r w:rsidR="00774389">
              <w:rPr>
                <w:webHidden/>
              </w:rPr>
              <w:instrText xml:space="preserve"> PAGEREF _Toc38532929 \h </w:instrText>
            </w:r>
            <w:r w:rsidR="00774389">
              <w:rPr>
                <w:webHidden/>
              </w:rPr>
            </w:r>
            <w:r w:rsidR="00774389">
              <w:rPr>
                <w:webHidden/>
              </w:rPr>
              <w:fldChar w:fldCharType="separate"/>
            </w:r>
            <w:r w:rsidR="00774389">
              <w:rPr>
                <w:webHidden/>
              </w:rPr>
              <w:t>11</w:t>
            </w:r>
            <w:r w:rsidR="00774389">
              <w:rPr>
                <w:webHidden/>
              </w:rPr>
              <w:fldChar w:fldCharType="end"/>
            </w:r>
          </w:hyperlink>
        </w:p>
        <w:p w14:paraId="5C7CC866" w14:textId="26CBDA97" w:rsidR="00863FC0" w:rsidRPr="00B97D43" w:rsidRDefault="00890450" w:rsidP="00863FC0">
          <w:pPr>
            <w:pStyle w:val="TOC1"/>
            <w:tabs>
              <w:tab w:val="right" w:leader="underscore" w:pos="9016"/>
            </w:tabs>
            <w:spacing w:before="40"/>
            <w:rPr>
              <w:b w:val="0"/>
            </w:rPr>
          </w:pPr>
          <w:r>
            <w:rPr>
              <w:b w:val="0"/>
            </w:rPr>
            <w:fldChar w:fldCharType="end"/>
          </w:r>
        </w:p>
      </w:sdtContent>
    </w:sdt>
    <w:p w14:paraId="4DAAD462" w14:textId="77777777" w:rsidR="00D574CB" w:rsidRDefault="00D574CB">
      <w:pPr>
        <w:spacing w:after="160" w:line="259" w:lineRule="auto"/>
        <w:rPr>
          <w:rFonts w:asciiTheme="majorHAnsi" w:eastAsiaTheme="majorEastAsia" w:hAnsiTheme="majorHAnsi" w:cstheme="majorBidi"/>
          <w:b/>
          <w:color w:val="2F5496" w:themeColor="accent1" w:themeShade="BF"/>
          <w:sz w:val="32"/>
          <w:szCs w:val="32"/>
          <w:lang w:val="en-US" w:eastAsia="en-US"/>
        </w:rPr>
      </w:pPr>
      <w:bookmarkStart w:id="5" w:name="_Toc22109774"/>
      <w:r>
        <w:br w:type="page"/>
      </w:r>
    </w:p>
    <w:p w14:paraId="39FD5457" w14:textId="667911C0" w:rsidR="0060567D" w:rsidRPr="00304BE5" w:rsidRDefault="0060567D" w:rsidP="00890450">
      <w:pPr>
        <w:pStyle w:val="TOCbold16ptbluenumber"/>
      </w:pPr>
      <w:bookmarkStart w:id="6" w:name="_Toc38532916"/>
      <w:r w:rsidRPr="00304BE5">
        <w:lastRenderedPageBreak/>
        <w:t>Safety and patient blood management</w:t>
      </w:r>
      <w:bookmarkEnd w:id="5"/>
      <w:bookmarkEnd w:id="6"/>
      <w:bookmarkEnd w:id="2"/>
      <w:r w:rsidRPr="00304BE5">
        <w:t xml:space="preserve"> </w:t>
      </w:r>
    </w:p>
    <w:p w14:paraId="46996CC4" w14:textId="527886FB" w:rsidR="0060567D" w:rsidRPr="00E50799" w:rsidRDefault="003B3180" w:rsidP="0060567D">
      <w:pPr>
        <w:rPr>
          <w:rFonts w:asciiTheme="minorHAnsi" w:hAnsiTheme="minorHAnsi" w:cstheme="minorHAnsi"/>
          <w:i/>
        </w:rPr>
      </w:pPr>
      <w:r>
        <w:rPr>
          <w:rFonts w:asciiTheme="minorHAnsi" w:hAnsiTheme="minorHAnsi" w:cstheme="minorHAnsi"/>
          <w:i/>
        </w:rPr>
        <w:t>The NBA</w:t>
      </w:r>
      <w:r w:rsidRPr="00E50799">
        <w:rPr>
          <w:rFonts w:asciiTheme="minorHAnsi" w:hAnsiTheme="minorHAnsi" w:cstheme="minorHAnsi"/>
          <w:i/>
        </w:rPr>
        <w:t xml:space="preserve"> </w:t>
      </w:r>
      <w:r w:rsidR="0060567D" w:rsidRPr="00E50799">
        <w:rPr>
          <w:rFonts w:asciiTheme="minorHAnsi" w:hAnsiTheme="minorHAnsi" w:cstheme="minorHAnsi"/>
          <w:i/>
        </w:rPr>
        <w:t>follow</w:t>
      </w:r>
      <w:r>
        <w:rPr>
          <w:rFonts w:asciiTheme="minorHAnsi" w:hAnsiTheme="minorHAnsi" w:cstheme="minorHAnsi"/>
          <w:i/>
        </w:rPr>
        <w:t>s</w:t>
      </w:r>
      <w:r w:rsidR="0060567D" w:rsidRPr="00E50799">
        <w:rPr>
          <w:rFonts w:asciiTheme="minorHAnsi" w:hAnsiTheme="minorHAnsi" w:cstheme="minorHAnsi"/>
          <w:i/>
        </w:rPr>
        <w:t xml:space="preserve"> current issues in patient safety and achieving favourable patient outcomes.  </w:t>
      </w:r>
    </w:p>
    <w:p w14:paraId="06EE68E8" w14:textId="59ED890C" w:rsidR="00067C34" w:rsidRPr="00304BE5" w:rsidRDefault="0060567D" w:rsidP="00890450">
      <w:pPr>
        <w:pStyle w:val="TOCSubheaddetailedsection"/>
      </w:pPr>
      <w:bookmarkStart w:id="7" w:name="_Toc11740262"/>
      <w:bookmarkStart w:id="8" w:name="_Toc22109775"/>
      <w:bookmarkStart w:id="9" w:name="_Toc38532917"/>
      <w:r w:rsidRPr="00304BE5">
        <w:t xml:space="preserve">Appropriate </w:t>
      </w:r>
      <w:r w:rsidR="00A06DE7">
        <w:t>t</w:t>
      </w:r>
      <w:r w:rsidRPr="00304BE5">
        <w:t>ransfusion</w:t>
      </w:r>
      <w:r w:rsidR="00A06DE7">
        <w:t xml:space="preserve"> and b</w:t>
      </w:r>
      <w:r w:rsidR="0038489F" w:rsidRPr="00304BE5">
        <w:t xml:space="preserve">leeding </w:t>
      </w:r>
      <w:r w:rsidR="00A06DE7">
        <w:t>r</w:t>
      </w:r>
      <w:r w:rsidR="0038489F" w:rsidRPr="00304BE5">
        <w:t>is</w:t>
      </w:r>
      <w:bookmarkEnd w:id="7"/>
      <w:r w:rsidR="001128F1" w:rsidRPr="00304BE5">
        <w:t>k</w:t>
      </w:r>
      <w:bookmarkEnd w:id="8"/>
      <w:bookmarkEnd w:id="9"/>
    </w:p>
    <w:p w14:paraId="020DEAB7" w14:textId="47BC1F65" w:rsidR="000B2B08" w:rsidRPr="00B440EF" w:rsidRDefault="000B2B08" w:rsidP="00B440EF">
      <w:pPr>
        <w:rPr>
          <w:rFonts w:ascii="Arial" w:hAnsi="Arial" w:cs="Arial"/>
          <w:sz w:val="22"/>
          <w:szCs w:val="22"/>
        </w:rPr>
      </w:pPr>
    </w:p>
    <w:p w14:paraId="6CB3BF5B" w14:textId="62F77850" w:rsidR="00BF1B6A" w:rsidRPr="00D42D16" w:rsidRDefault="005865D8" w:rsidP="00BF1B6A">
      <w:pPr>
        <w:pStyle w:val="ListParagraph"/>
        <w:numPr>
          <w:ilvl w:val="1"/>
          <w:numId w:val="6"/>
        </w:numPr>
        <w:rPr>
          <w:rFonts w:ascii="Arial" w:hAnsi="Arial" w:cs="Arial"/>
          <w:sz w:val="22"/>
          <w:szCs w:val="22"/>
        </w:rPr>
      </w:pPr>
      <w:r w:rsidRPr="0052706D">
        <w:rPr>
          <w:rFonts w:ascii="Arial" w:hAnsi="Arial" w:cs="Arial"/>
          <w:sz w:val="22"/>
          <w:szCs w:val="22"/>
        </w:rPr>
        <w:t xml:space="preserve">The </w:t>
      </w:r>
      <w:r w:rsidR="00DA0BBC" w:rsidRPr="00AF0D1C">
        <w:rPr>
          <w:rFonts w:ascii="Arial" w:hAnsi="Arial" w:cs="Arial"/>
          <w:b/>
          <w:bCs/>
          <w:sz w:val="22"/>
          <w:szCs w:val="22"/>
        </w:rPr>
        <w:t xml:space="preserve">US </w:t>
      </w:r>
      <w:r w:rsidR="002C0764" w:rsidRPr="00AF0D1C">
        <w:rPr>
          <w:rFonts w:ascii="Arial" w:hAnsi="Arial" w:cs="Arial"/>
          <w:b/>
          <w:bCs/>
          <w:sz w:val="22"/>
          <w:szCs w:val="22"/>
        </w:rPr>
        <w:t>National Blood Collection and Utilization Survey</w:t>
      </w:r>
      <w:r w:rsidR="002C0764">
        <w:rPr>
          <w:rFonts w:ascii="Arial" w:hAnsi="Arial" w:cs="Arial"/>
          <w:sz w:val="22"/>
          <w:szCs w:val="22"/>
        </w:rPr>
        <w:t xml:space="preserve"> (NBCUS)</w:t>
      </w:r>
      <w:r w:rsidR="001D067B">
        <w:rPr>
          <w:rFonts w:ascii="Arial" w:hAnsi="Arial" w:cs="Arial"/>
          <w:sz w:val="22"/>
          <w:szCs w:val="22"/>
        </w:rPr>
        <w:t xml:space="preserve"> for 2017 </w:t>
      </w:r>
      <w:r w:rsidR="00A06DE7">
        <w:rPr>
          <w:rFonts w:ascii="Arial" w:hAnsi="Arial" w:cs="Arial"/>
          <w:sz w:val="22"/>
          <w:szCs w:val="22"/>
        </w:rPr>
        <w:t xml:space="preserve">is summarised in a report that was released </w:t>
      </w:r>
      <w:r w:rsidR="001D067B">
        <w:rPr>
          <w:rFonts w:ascii="Arial" w:hAnsi="Arial" w:cs="Arial"/>
          <w:sz w:val="22"/>
          <w:szCs w:val="22"/>
        </w:rPr>
        <w:t>in March</w:t>
      </w:r>
      <w:r w:rsidR="00A06DE7">
        <w:rPr>
          <w:rFonts w:ascii="Arial" w:hAnsi="Arial" w:cs="Arial"/>
          <w:sz w:val="22"/>
          <w:szCs w:val="22"/>
        </w:rPr>
        <w:t xml:space="preserve"> 2020. The main finding was</w:t>
      </w:r>
      <w:r w:rsidR="00B4469B">
        <w:rPr>
          <w:rFonts w:ascii="Arial" w:hAnsi="Arial" w:cs="Arial"/>
          <w:sz w:val="22"/>
          <w:szCs w:val="22"/>
        </w:rPr>
        <w:t xml:space="preserve"> a </w:t>
      </w:r>
      <w:r w:rsidR="00B4469B" w:rsidRPr="00AF0D1C">
        <w:rPr>
          <w:rFonts w:ascii="Arial" w:hAnsi="Arial" w:cs="Arial"/>
          <w:b/>
          <w:bCs/>
          <w:sz w:val="22"/>
          <w:szCs w:val="22"/>
        </w:rPr>
        <w:t>stable adverse transfusion reaction rate</w:t>
      </w:r>
      <w:r w:rsidR="00B4469B">
        <w:rPr>
          <w:rStyle w:val="FootnoteReference"/>
          <w:rFonts w:ascii="Arial" w:hAnsi="Arial" w:cs="Arial"/>
          <w:sz w:val="22"/>
          <w:szCs w:val="22"/>
        </w:rPr>
        <w:footnoteReference w:id="1"/>
      </w:r>
      <w:r w:rsidR="00B4469B">
        <w:rPr>
          <w:rFonts w:ascii="Arial" w:hAnsi="Arial" w:cs="Arial"/>
          <w:sz w:val="22"/>
          <w:szCs w:val="22"/>
        </w:rPr>
        <w:t>.</w:t>
      </w:r>
    </w:p>
    <w:p w14:paraId="372A4250" w14:textId="77777777" w:rsidR="00854008" w:rsidRPr="00854008" w:rsidRDefault="00854008" w:rsidP="00854008">
      <w:pPr>
        <w:pStyle w:val="ListParagraph"/>
        <w:numPr>
          <w:ilvl w:val="1"/>
          <w:numId w:val="6"/>
        </w:numPr>
        <w:rPr>
          <w:rFonts w:ascii="Arial" w:hAnsi="Arial" w:cs="Arial"/>
          <w:sz w:val="22"/>
          <w:szCs w:val="22"/>
        </w:rPr>
      </w:pPr>
      <w:r w:rsidRPr="00854008">
        <w:rPr>
          <w:rFonts w:ascii="Arial" w:hAnsi="Arial" w:cs="Arial"/>
          <w:sz w:val="22"/>
          <w:szCs w:val="22"/>
        </w:rPr>
        <w:t>Researchers</w:t>
      </w:r>
      <w:r w:rsidRPr="0004315A">
        <w:rPr>
          <w:rStyle w:val="FootnoteReference"/>
          <w:rFonts w:ascii="Arial" w:hAnsi="Arial" w:cs="Arial"/>
          <w:sz w:val="22"/>
          <w:szCs w:val="22"/>
        </w:rPr>
        <w:footnoteReference w:id="2"/>
      </w:r>
      <w:r w:rsidRPr="00854008">
        <w:rPr>
          <w:rFonts w:ascii="Arial" w:hAnsi="Arial" w:cs="Arial"/>
          <w:sz w:val="22"/>
          <w:szCs w:val="22"/>
        </w:rPr>
        <w:t xml:space="preserve"> say that haemorrhaging from the lower gastrointestinal (GI) tract is more than </w:t>
      </w:r>
      <w:r w:rsidRPr="00854008">
        <w:rPr>
          <w:rFonts w:ascii="Arial" w:hAnsi="Arial" w:cs="Arial"/>
        </w:rPr>
        <w:t xml:space="preserve">just a </w:t>
      </w:r>
      <w:r w:rsidRPr="00854008">
        <w:rPr>
          <w:rFonts w:ascii="Arial" w:hAnsi="Arial" w:cs="Arial"/>
          <w:sz w:val="22"/>
          <w:szCs w:val="22"/>
        </w:rPr>
        <w:t xml:space="preserve">manageable adverse effect of oral anticoagulation for </w:t>
      </w:r>
      <w:hyperlink r:id="rId8" w:history="1">
        <w:r w:rsidRPr="00854008">
          <w:rPr>
            <w:rStyle w:val="Hyperlink"/>
            <w:rFonts w:ascii="Arial" w:eastAsiaTheme="majorEastAsia" w:hAnsi="Arial" w:cs="Arial"/>
            <w:sz w:val="22"/>
            <w:szCs w:val="22"/>
          </w:rPr>
          <w:t>atrial fibrillation</w:t>
        </w:r>
      </w:hyperlink>
      <w:r w:rsidRPr="00854008">
        <w:rPr>
          <w:rFonts w:ascii="Arial" w:hAnsi="Arial" w:cs="Arial"/>
          <w:sz w:val="22"/>
          <w:szCs w:val="22"/>
        </w:rPr>
        <w:t>.  It may be a clue to colorectal cancer. Peter Vibe Rasmussen</w:t>
      </w:r>
      <w:r w:rsidRPr="0004315A">
        <w:rPr>
          <w:rStyle w:val="FootnoteReference"/>
          <w:rFonts w:ascii="Arial" w:hAnsi="Arial" w:cs="Arial"/>
          <w:sz w:val="22"/>
          <w:szCs w:val="22"/>
        </w:rPr>
        <w:footnoteReference w:id="3"/>
      </w:r>
      <w:r w:rsidRPr="00854008">
        <w:rPr>
          <w:rFonts w:ascii="Arial" w:hAnsi="Arial" w:cs="Arial"/>
          <w:sz w:val="22"/>
          <w:szCs w:val="22"/>
        </w:rPr>
        <w:t xml:space="preserve"> said</w:t>
      </w:r>
      <w:r w:rsidRPr="0004315A">
        <w:rPr>
          <w:rStyle w:val="FootnoteReference"/>
          <w:rFonts w:ascii="Arial" w:hAnsi="Arial" w:cs="Arial"/>
          <w:sz w:val="22"/>
          <w:szCs w:val="22"/>
        </w:rPr>
        <w:footnoteReference w:id="4"/>
      </w:r>
      <w:r w:rsidRPr="00854008">
        <w:rPr>
          <w:rFonts w:ascii="Arial" w:hAnsi="Arial" w:cs="Arial"/>
          <w:sz w:val="22"/>
          <w:szCs w:val="22"/>
        </w:rPr>
        <w:t xml:space="preserve"> “we think our data support that all </w:t>
      </w:r>
      <w:r w:rsidRPr="00AF0D1C">
        <w:rPr>
          <w:rFonts w:ascii="Arial" w:hAnsi="Arial" w:cs="Arial"/>
          <w:b/>
          <w:bCs/>
          <w:sz w:val="22"/>
          <w:szCs w:val="22"/>
        </w:rPr>
        <w:t>eligible patients presenting with a sign or symptom of lower GI bleeding should be offered examinations to rule out cancer</w:t>
      </w:r>
      <w:r w:rsidRPr="00854008">
        <w:rPr>
          <w:rFonts w:ascii="Arial" w:hAnsi="Arial" w:cs="Arial"/>
          <w:sz w:val="22"/>
          <w:szCs w:val="22"/>
        </w:rPr>
        <w:t>”.</w:t>
      </w:r>
    </w:p>
    <w:p w14:paraId="3A47BBFF" w14:textId="6ADDCC9F" w:rsidR="0002513E" w:rsidRPr="00C87B7C" w:rsidRDefault="0060567D" w:rsidP="00C87B7C">
      <w:pPr>
        <w:pStyle w:val="TOCSubheaddetailedsection"/>
      </w:pPr>
      <w:bookmarkStart w:id="10" w:name="_Toc11740264"/>
      <w:bookmarkStart w:id="11" w:name="_Toc22109776"/>
      <w:bookmarkStart w:id="12" w:name="_Toc38532918"/>
      <w:r w:rsidRPr="00304BE5">
        <w:t>Other</w:t>
      </w:r>
      <w:bookmarkEnd w:id="10"/>
      <w:bookmarkEnd w:id="11"/>
      <w:bookmarkEnd w:id="12"/>
      <w:r w:rsidRPr="00304BE5">
        <w:t xml:space="preserve"> </w:t>
      </w:r>
    </w:p>
    <w:p w14:paraId="5F305719" w14:textId="58F75920" w:rsidR="00524482" w:rsidRPr="009C3F90" w:rsidRDefault="00524482" w:rsidP="00524482">
      <w:pPr>
        <w:pStyle w:val="NormalWeb"/>
        <w:numPr>
          <w:ilvl w:val="1"/>
          <w:numId w:val="6"/>
        </w:numPr>
        <w:rPr>
          <w:rFonts w:ascii="Arial" w:hAnsi="Arial" w:cs="Arial"/>
          <w:sz w:val="22"/>
          <w:szCs w:val="22"/>
        </w:rPr>
      </w:pPr>
      <w:r w:rsidRPr="00524482">
        <w:rPr>
          <w:rFonts w:ascii="Arial" w:hAnsi="Arial" w:cs="Arial"/>
          <w:sz w:val="22"/>
          <w:szCs w:val="22"/>
        </w:rPr>
        <w:t xml:space="preserve">The virtual </w:t>
      </w:r>
      <w:hyperlink r:id="rId9" w:tgtFrame="_blank" w:history="1">
        <w:r w:rsidRPr="00524482">
          <w:rPr>
            <w:rStyle w:val="Hyperlink"/>
            <w:rFonts w:ascii="Arial" w:eastAsiaTheme="majorEastAsia" w:hAnsi="Arial" w:cs="Arial"/>
            <w:sz w:val="22"/>
            <w:szCs w:val="22"/>
          </w:rPr>
          <w:t>American College of Cardiology</w:t>
        </w:r>
        <w:r w:rsidRPr="00524482">
          <w:rPr>
            <w:rStyle w:val="Hyperlink"/>
            <w:rFonts w:ascii="Arial" w:eastAsiaTheme="majorEastAsia" w:hAnsi="Arial" w:cs="Arial"/>
            <w:color w:val="416ED2"/>
            <w:sz w:val="22"/>
            <w:szCs w:val="22"/>
          </w:rPr>
          <w:t xml:space="preserve"> </w:t>
        </w:r>
      </w:hyperlink>
      <w:r w:rsidRPr="00524482">
        <w:rPr>
          <w:rFonts w:ascii="Arial" w:hAnsi="Arial" w:cs="Arial"/>
          <w:sz w:val="22"/>
          <w:szCs w:val="22"/>
        </w:rPr>
        <w:t xml:space="preserve">(ACC) meeting was told that the direct oral anticoagulant (DOAC) </w:t>
      </w:r>
      <w:r w:rsidRPr="00AF0D1C">
        <w:rPr>
          <w:rFonts w:ascii="Arial" w:hAnsi="Arial" w:cs="Arial"/>
          <w:b/>
          <w:bCs/>
          <w:sz w:val="22"/>
          <w:szCs w:val="22"/>
        </w:rPr>
        <w:t xml:space="preserve">apixaban (Eliquis) was as good as the low molecular weight heparin dalteparin (Fragmin) for the treatment of patients with cancer-associated </w:t>
      </w:r>
      <w:r w:rsidRPr="00AF0D1C">
        <w:rPr>
          <w:rFonts w:ascii="Arial" w:hAnsi="Arial" w:cs="Arial"/>
          <w:b/>
          <w:bCs/>
          <w:sz w:val="22"/>
          <w:szCs w:val="22"/>
        </w:rPr>
        <w:lastRenderedPageBreak/>
        <w:t>thrombosis</w:t>
      </w:r>
      <w:r w:rsidRPr="00524482">
        <w:rPr>
          <w:rFonts w:ascii="Arial" w:hAnsi="Arial" w:cs="Arial"/>
          <w:sz w:val="22"/>
          <w:szCs w:val="22"/>
        </w:rPr>
        <w:t xml:space="preserve"> - with no increase in risk of major bleeding. The findings were published simultaneously online in the </w:t>
      </w:r>
      <w:hyperlink r:id="rId10" w:tgtFrame="_blank" w:history="1">
        <w:r w:rsidRPr="00524482">
          <w:rPr>
            <w:rStyle w:val="Emphasis"/>
            <w:rFonts w:ascii="Arial" w:hAnsi="Arial" w:cs="Arial"/>
            <w:color w:val="0000FF"/>
            <w:sz w:val="22"/>
            <w:szCs w:val="22"/>
            <w:u w:val="single"/>
          </w:rPr>
          <w:t>New England Journal of Medicine</w:t>
        </w:r>
      </w:hyperlink>
      <w:r w:rsidRPr="005C2B9A">
        <w:rPr>
          <w:rStyle w:val="FootnoteReference"/>
          <w:rFonts w:ascii="Arial" w:hAnsi="Arial" w:cs="Arial"/>
          <w:i/>
          <w:iCs/>
          <w:color w:val="0000FF"/>
          <w:sz w:val="22"/>
          <w:szCs w:val="22"/>
          <w:u w:val="single"/>
        </w:rPr>
        <w:footnoteReference w:id="5"/>
      </w:r>
      <w:r w:rsidRPr="00524482">
        <w:rPr>
          <w:rFonts w:ascii="Arial" w:hAnsi="Arial" w:cs="Arial"/>
          <w:color w:val="0000FF"/>
          <w:sz w:val="22"/>
          <w:szCs w:val="22"/>
        </w:rPr>
        <w:t>.</w:t>
      </w:r>
    </w:p>
    <w:p w14:paraId="6CBE9B19" w14:textId="3D991DC4" w:rsidR="009C3F90" w:rsidRPr="003455CE" w:rsidRDefault="009C3F90" w:rsidP="009C3F90">
      <w:pPr>
        <w:pStyle w:val="NormalWeb"/>
        <w:numPr>
          <w:ilvl w:val="1"/>
          <w:numId w:val="6"/>
        </w:numPr>
        <w:rPr>
          <w:rFonts w:ascii="Arial" w:hAnsi="Arial" w:cs="Arial"/>
          <w:sz w:val="22"/>
          <w:szCs w:val="22"/>
        </w:rPr>
      </w:pPr>
      <w:r w:rsidRPr="003455CE">
        <w:rPr>
          <w:rFonts w:ascii="Arial" w:hAnsi="Arial" w:cs="Arial"/>
          <w:sz w:val="22"/>
          <w:szCs w:val="22"/>
        </w:rPr>
        <w:t xml:space="preserve">Data presented at the American College of Cardiology scientific sessions showed that a </w:t>
      </w:r>
      <w:r w:rsidRPr="00AF0D1C">
        <w:rPr>
          <w:rFonts w:ascii="Arial" w:hAnsi="Arial" w:cs="Arial"/>
          <w:b/>
          <w:bCs/>
          <w:sz w:val="22"/>
          <w:szCs w:val="22"/>
        </w:rPr>
        <w:t>combination of Bayer’s blood thinner Xarelto and aspirin decreased the risk of major limb and cardiovascular events by 15 per cent over aspirin alone in symptomatic peripheral artery disease patients</w:t>
      </w:r>
      <w:r w:rsidRPr="003455CE">
        <w:rPr>
          <w:rFonts w:ascii="Arial" w:hAnsi="Arial" w:cs="Arial"/>
          <w:sz w:val="22"/>
          <w:szCs w:val="22"/>
        </w:rPr>
        <w:t xml:space="preserve"> who had recently undergone surgery to unblock arteries in their lower limbs</w:t>
      </w:r>
      <w:r>
        <w:rPr>
          <w:rStyle w:val="FootnoteReference"/>
          <w:rFonts w:ascii="Arial" w:hAnsi="Arial" w:cs="Arial"/>
        </w:rPr>
        <w:footnoteReference w:id="6"/>
      </w:r>
      <w:r w:rsidRPr="003455CE">
        <w:rPr>
          <w:rFonts w:ascii="Arial" w:hAnsi="Arial" w:cs="Arial"/>
          <w:sz w:val="22"/>
          <w:szCs w:val="22"/>
        </w:rPr>
        <w:t xml:space="preserve">. </w:t>
      </w:r>
    </w:p>
    <w:p w14:paraId="2422F931" w14:textId="7153B523" w:rsidR="009C3F90" w:rsidRPr="001C5C24" w:rsidRDefault="00AA39D8" w:rsidP="001C5C24">
      <w:pPr>
        <w:pStyle w:val="ListParagraph"/>
        <w:numPr>
          <w:ilvl w:val="1"/>
          <w:numId w:val="6"/>
        </w:numPr>
        <w:rPr>
          <w:rFonts w:ascii="Arial" w:hAnsi="Arial" w:cs="Arial"/>
          <w:sz w:val="22"/>
          <w:szCs w:val="22"/>
        </w:rPr>
      </w:pPr>
      <w:r w:rsidRPr="00AA39D8">
        <w:rPr>
          <w:rFonts w:ascii="Arial" w:hAnsi="Arial" w:cs="Arial"/>
          <w:sz w:val="22"/>
          <w:szCs w:val="22"/>
        </w:rPr>
        <w:t>A multinational study</w:t>
      </w:r>
      <w:r w:rsidRPr="009B3C1F">
        <w:rPr>
          <w:rStyle w:val="FootnoteReference"/>
          <w:rFonts w:ascii="Arial" w:hAnsi="Arial" w:cs="Arial"/>
          <w:sz w:val="22"/>
          <w:szCs w:val="22"/>
        </w:rPr>
        <w:footnoteReference w:id="7"/>
      </w:r>
      <w:r w:rsidRPr="00AA39D8">
        <w:rPr>
          <w:rFonts w:ascii="Arial" w:hAnsi="Arial" w:cs="Arial"/>
          <w:sz w:val="22"/>
          <w:szCs w:val="22"/>
        </w:rPr>
        <w:t xml:space="preserve"> in 3</w:t>
      </w:r>
      <w:r w:rsidR="0002405C">
        <w:rPr>
          <w:rFonts w:ascii="Arial" w:hAnsi="Arial" w:cs="Arial"/>
          <w:sz w:val="22"/>
          <w:szCs w:val="22"/>
        </w:rPr>
        <w:t>,</w:t>
      </w:r>
      <w:r w:rsidRPr="00AA39D8">
        <w:rPr>
          <w:rFonts w:ascii="Arial" w:hAnsi="Arial" w:cs="Arial"/>
          <w:sz w:val="22"/>
          <w:szCs w:val="22"/>
        </w:rPr>
        <w:t xml:space="preserve">604 patients has shown that the oral anticoagulant </w:t>
      </w:r>
      <w:r w:rsidRPr="00AF0D1C">
        <w:rPr>
          <w:rFonts w:ascii="Arial" w:hAnsi="Arial" w:cs="Arial"/>
          <w:b/>
          <w:bCs/>
          <w:sz w:val="22"/>
          <w:szCs w:val="22"/>
        </w:rPr>
        <w:t xml:space="preserve">rivaroxaban is </w:t>
      </w:r>
      <w:r w:rsidRPr="007A1FFA">
        <w:rPr>
          <w:rFonts w:ascii="Arial" w:hAnsi="Arial" w:cs="Arial"/>
          <w:b/>
          <w:bCs/>
          <w:sz w:val="22"/>
          <w:szCs w:val="22"/>
        </w:rPr>
        <w:t>preferable</w:t>
      </w:r>
      <w:r w:rsidRPr="00AF0D1C">
        <w:rPr>
          <w:rFonts w:ascii="Arial" w:hAnsi="Arial" w:cs="Arial"/>
          <w:b/>
          <w:bCs/>
        </w:rPr>
        <w:t xml:space="preserve"> </w:t>
      </w:r>
      <w:r w:rsidRPr="00AF0D1C">
        <w:rPr>
          <w:rFonts w:ascii="Arial" w:hAnsi="Arial" w:cs="Arial"/>
          <w:b/>
          <w:bCs/>
          <w:sz w:val="22"/>
          <w:szCs w:val="22"/>
        </w:rPr>
        <w:t>to subcutaneous enoxaparin for preventing venous thromboembolism in immobilised patients</w:t>
      </w:r>
      <w:r w:rsidRPr="00AA39D8">
        <w:rPr>
          <w:rFonts w:ascii="Arial" w:hAnsi="Arial" w:cs="Arial"/>
          <w:sz w:val="22"/>
          <w:szCs w:val="22"/>
        </w:rPr>
        <w:t xml:space="preserve"> after non-major orthopaedic surgery.</w:t>
      </w:r>
    </w:p>
    <w:p w14:paraId="21B8E5CA" w14:textId="17ADAC9D" w:rsidR="00A7058F" w:rsidRPr="00BA4920" w:rsidRDefault="00A7058F" w:rsidP="00524482">
      <w:pPr>
        <w:pStyle w:val="NormalWeb"/>
        <w:ind w:left="720"/>
        <w:rPr>
          <w:rFonts w:ascii="Arial" w:hAnsi="Arial" w:cs="Arial"/>
          <w:sz w:val="22"/>
          <w:szCs w:val="22"/>
        </w:rPr>
      </w:pPr>
    </w:p>
    <w:p w14:paraId="063BC9BC" w14:textId="77777777" w:rsidR="00EF6B07" w:rsidRPr="009D4709" w:rsidRDefault="00EF6B07" w:rsidP="00890450">
      <w:pPr>
        <w:pStyle w:val="TOCbold16ptbluenumber"/>
      </w:pPr>
      <w:bookmarkStart w:id="13" w:name="_Toc11740265"/>
      <w:bookmarkStart w:id="14" w:name="_Toc22109777"/>
      <w:bookmarkStart w:id="15" w:name="_Toc38532919"/>
      <w:r w:rsidRPr="009D4709">
        <w:t xml:space="preserve">Products </w:t>
      </w:r>
      <w:r w:rsidR="002B0E49" w:rsidRPr="009D4709">
        <w:t>and treatments</w:t>
      </w:r>
      <w:bookmarkEnd w:id="13"/>
      <w:bookmarkEnd w:id="14"/>
      <w:bookmarkEnd w:id="15"/>
      <w:r w:rsidR="002B0E49" w:rsidRPr="009D4709">
        <w:t xml:space="preserve"> </w:t>
      </w:r>
    </w:p>
    <w:p w14:paraId="3EB6ED2A" w14:textId="73A30C30" w:rsidR="000F5961" w:rsidRPr="00E50799" w:rsidRDefault="007E13A3" w:rsidP="006E623F">
      <w:pPr>
        <w:rPr>
          <w:rFonts w:asciiTheme="minorHAnsi" w:hAnsiTheme="minorHAnsi" w:cstheme="minorHAnsi"/>
          <w:color w:val="3A21F3"/>
        </w:rPr>
      </w:pPr>
      <w:r>
        <w:rPr>
          <w:rFonts w:asciiTheme="minorHAnsi" w:hAnsiTheme="minorHAnsi" w:cstheme="minorHAnsi"/>
          <w:i/>
        </w:rPr>
        <w:t>T</w:t>
      </w:r>
      <w:r w:rsidR="00EF6B07" w:rsidRPr="00E50799">
        <w:rPr>
          <w:rFonts w:asciiTheme="minorHAnsi" w:hAnsiTheme="minorHAnsi" w:cstheme="minorHAnsi"/>
          <w:i/>
        </w:rPr>
        <w:t>he NBA follows the progress in research and clinical trials that may</w:t>
      </w:r>
      <w:r w:rsidR="00765020" w:rsidRPr="00E50799">
        <w:rPr>
          <w:rFonts w:asciiTheme="minorHAnsi" w:hAnsiTheme="minorHAnsi" w:cstheme="minorHAnsi"/>
          <w:i/>
        </w:rPr>
        <w:t>,</w:t>
      </w:r>
      <w:r w:rsidR="00EF6B07" w:rsidRPr="00E50799">
        <w:rPr>
          <w:rFonts w:asciiTheme="minorHAnsi" w:hAnsiTheme="minorHAnsi" w:cstheme="minorHAnsi"/>
          <w:i/>
        </w:rPr>
        <w:t xml:space="preserve"> within a reasonable timeframe</w:t>
      </w:r>
      <w:r w:rsidR="00765020" w:rsidRPr="00E50799">
        <w:rPr>
          <w:rFonts w:asciiTheme="minorHAnsi" w:hAnsiTheme="minorHAnsi" w:cstheme="minorHAnsi"/>
          <w:i/>
        </w:rPr>
        <w:t>,</w:t>
      </w:r>
      <w:r w:rsidR="00EF6B07" w:rsidRPr="00E50799">
        <w:rPr>
          <w:rFonts w:asciiTheme="minorHAnsi" w:hAnsiTheme="minorHAnsi" w:cstheme="minorHAnsi"/>
          <w:i/>
        </w:rPr>
        <w:t xml:space="preserve"> </w:t>
      </w:r>
      <w:r w:rsidR="00765020" w:rsidRPr="00E50799">
        <w:rPr>
          <w:rFonts w:asciiTheme="minorHAnsi" w:hAnsiTheme="minorHAnsi" w:cstheme="minorHAnsi"/>
          <w:i/>
        </w:rPr>
        <w:t xml:space="preserve">either </w:t>
      </w:r>
      <w:r w:rsidR="00EF6B07" w:rsidRPr="00E50799">
        <w:rPr>
          <w:rFonts w:asciiTheme="minorHAnsi" w:hAnsiTheme="minorHAnsi" w:cstheme="minorHAnsi"/>
          <w:i/>
        </w:rPr>
        <w:t xml:space="preserve">make new products </w:t>
      </w:r>
      <w:r w:rsidR="002B0E49" w:rsidRPr="00E50799">
        <w:rPr>
          <w:rFonts w:asciiTheme="minorHAnsi" w:hAnsiTheme="minorHAnsi" w:cstheme="minorHAnsi"/>
          <w:i/>
        </w:rPr>
        <w:t xml:space="preserve">and treatments </w:t>
      </w:r>
      <w:r w:rsidR="00EF6B07" w:rsidRPr="00E50799">
        <w:rPr>
          <w:rFonts w:asciiTheme="minorHAnsi" w:hAnsiTheme="minorHAnsi" w:cstheme="minorHAnsi"/>
          <w:i/>
        </w:rPr>
        <w:t>available</w:t>
      </w:r>
      <w:r w:rsidR="00765020" w:rsidRPr="00E50799">
        <w:rPr>
          <w:rFonts w:asciiTheme="minorHAnsi" w:hAnsiTheme="minorHAnsi" w:cstheme="minorHAnsi"/>
          <w:i/>
        </w:rPr>
        <w:t xml:space="preserve"> </w:t>
      </w:r>
      <w:r w:rsidR="00EF6B07" w:rsidRPr="00E50799">
        <w:rPr>
          <w:rFonts w:asciiTheme="minorHAnsi" w:hAnsiTheme="minorHAnsi" w:cstheme="minorHAnsi"/>
          <w:i/>
        </w:rPr>
        <w:t xml:space="preserve">or may lead to new uses or changes in use for existing products. </w:t>
      </w:r>
    </w:p>
    <w:p w14:paraId="57B77E9D" w14:textId="234759D5" w:rsidR="00E828BB" w:rsidRPr="000D6CFA" w:rsidRDefault="002B0E49" w:rsidP="00893056">
      <w:pPr>
        <w:pStyle w:val="TOCSubheaddetailedsection"/>
        <w:rPr>
          <w:rFonts w:ascii="Arial" w:hAnsi="Arial" w:cs="Arial"/>
          <w:sz w:val="22"/>
          <w:szCs w:val="22"/>
        </w:rPr>
      </w:pPr>
      <w:bookmarkStart w:id="16" w:name="_Toc11740266"/>
      <w:bookmarkStart w:id="17" w:name="_Toc22109778"/>
      <w:bookmarkStart w:id="18" w:name="_Toc38532920"/>
      <w:r w:rsidRPr="00304BE5">
        <w:t>Treating</w:t>
      </w:r>
      <w:r w:rsidR="00EF6B07" w:rsidRPr="00304BE5">
        <w:t xml:space="preserve"> </w:t>
      </w:r>
      <w:r w:rsidR="00641619" w:rsidRPr="00304BE5">
        <w:t>haemophilia</w:t>
      </w:r>
      <w:bookmarkEnd w:id="16"/>
      <w:bookmarkEnd w:id="17"/>
      <w:bookmarkEnd w:id="18"/>
    </w:p>
    <w:p w14:paraId="19E01CF9" w14:textId="3617AC9D" w:rsidR="0000297C" w:rsidRPr="00922F1E" w:rsidRDefault="0000297C" w:rsidP="0000297C">
      <w:pPr>
        <w:pStyle w:val="NormalWeb"/>
        <w:numPr>
          <w:ilvl w:val="1"/>
          <w:numId w:val="4"/>
        </w:numPr>
        <w:rPr>
          <w:rFonts w:ascii="Arial" w:hAnsi="Arial" w:cs="Arial"/>
          <w:sz w:val="22"/>
          <w:szCs w:val="22"/>
        </w:rPr>
      </w:pPr>
      <w:r w:rsidRPr="00922F1E">
        <w:rPr>
          <w:rFonts w:ascii="Arial" w:hAnsi="Arial" w:cs="Arial"/>
          <w:sz w:val="22"/>
          <w:szCs w:val="22"/>
        </w:rPr>
        <w:t>Researchers have found</w:t>
      </w:r>
      <w:r w:rsidRPr="00922F1E">
        <w:rPr>
          <w:rStyle w:val="FootnoteReference"/>
          <w:rFonts w:ascii="Arial" w:hAnsi="Arial" w:cs="Arial"/>
          <w:sz w:val="22"/>
          <w:szCs w:val="22"/>
        </w:rPr>
        <w:footnoteReference w:id="8"/>
      </w:r>
      <w:r w:rsidRPr="00922F1E">
        <w:rPr>
          <w:rFonts w:ascii="Arial" w:hAnsi="Arial" w:cs="Arial"/>
          <w:sz w:val="22"/>
          <w:szCs w:val="22"/>
        </w:rPr>
        <w:t xml:space="preserve"> that </w:t>
      </w:r>
      <w:r w:rsidRPr="00AC361E">
        <w:rPr>
          <w:rFonts w:ascii="Arial" w:hAnsi="Arial" w:cs="Arial"/>
          <w:b/>
          <w:bCs/>
          <w:sz w:val="22"/>
          <w:szCs w:val="22"/>
        </w:rPr>
        <w:t xml:space="preserve">cells taken from </w:t>
      </w:r>
      <w:r w:rsidRPr="00AC361E">
        <w:rPr>
          <w:rFonts w:ascii="Arial" w:eastAsiaTheme="majorEastAsia" w:hAnsi="Arial" w:cs="Arial"/>
          <w:b/>
          <w:bCs/>
          <w:sz w:val="22"/>
          <w:szCs w:val="22"/>
        </w:rPr>
        <w:t>haemophilia A</w:t>
      </w:r>
      <w:r w:rsidRPr="00AC361E">
        <w:rPr>
          <w:rFonts w:ascii="Arial" w:hAnsi="Arial" w:cs="Arial"/>
          <w:b/>
          <w:bCs/>
          <w:sz w:val="22"/>
          <w:szCs w:val="22"/>
        </w:rPr>
        <w:t xml:space="preserve"> patients — genetically reprogrammed to produce a functional clotting factor VIII — were successfully grafted into haemophiliac mice, restoring blood levels of factor VIII</w:t>
      </w:r>
      <w:r w:rsidRPr="00AC361E">
        <w:rPr>
          <w:rFonts w:ascii="Arial" w:hAnsi="Arial" w:cs="Arial"/>
          <w:sz w:val="22"/>
          <w:szCs w:val="22"/>
        </w:rPr>
        <w:t xml:space="preserve"> </w:t>
      </w:r>
      <w:r w:rsidRPr="00922F1E">
        <w:rPr>
          <w:rFonts w:ascii="Arial" w:hAnsi="Arial" w:cs="Arial"/>
          <w:sz w:val="22"/>
          <w:szCs w:val="22"/>
        </w:rPr>
        <w:t>and substantially improving clotting.</w:t>
      </w:r>
    </w:p>
    <w:p w14:paraId="6E2622B2" w14:textId="77777777" w:rsidR="00FB5053" w:rsidRPr="00A87AAA" w:rsidRDefault="00FB5053" w:rsidP="00FB5053">
      <w:pPr>
        <w:pStyle w:val="NormalWeb"/>
        <w:numPr>
          <w:ilvl w:val="1"/>
          <w:numId w:val="4"/>
        </w:numPr>
        <w:rPr>
          <w:rFonts w:ascii="Arial" w:hAnsi="Arial" w:cs="Arial"/>
          <w:sz w:val="22"/>
          <w:szCs w:val="22"/>
        </w:rPr>
      </w:pPr>
      <w:r w:rsidRPr="00A87AAA">
        <w:rPr>
          <w:rStyle w:val="Strong"/>
          <w:rFonts w:ascii="Arial" w:hAnsi="Arial" w:cs="Arial"/>
          <w:b w:val="0"/>
          <w:bCs w:val="0"/>
          <w:sz w:val="22"/>
          <w:szCs w:val="22"/>
        </w:rPr>
        <w:lastRenderedPageBreak/>
        <w:t>On 26 March</w:t>
      </w:r>
      <w:r w:rsidRPr="00A87AAA">
        <w:rPr>
          <w:rStyle w:val="Strong"/>
          <w:rFonts w:ascii="Arial" w:hAnsi="Arial" w:cs="Arial"/>
          <w:sz w:val="22"/>
          <w:szCs w:val="22"/>
        </w:rPr>
        <w:t xml:space="preserve"> </w:t>
      </w:r>
      <w:hyperlink r:id="rId11" w:tgtFrame="_blank" w:tooltip="uniQure N.V." w:history="1">
        <w:r w:rsidRPr="00A87AAA">
          <w:rPr>
            <w:rStyle w:val="Hyperlink"/>
            <w:rFonts w:ascii="Arial" w:eastAsiaTheme="majorEastAsia" w:hAnsi="Arial" w:cs="Arial"/>
            <w:sz w:val="22"/>
            <w:szCs w:val="22"/>
          </w:rPr>
          <w:t>uniQure N.V</w:t>
        </w:r>
        <w:r w:rsidRPr="00A87AAA">
          <w:rPr>
            <w:rStyle w:val="Hyperlink"/>
            <w:rFonts w:ascii="Arial" w:eastAsiaTheme="majorEastAsia" w:hAnsi="Arial" w:cs="Arial"/>
            <w:color w:val="416ED2"/>
            <w:sz w:val="22"/>
            <w:szCs w:val="22"/>
          </w:rPr>
          <w:t>.</w:t>
        </w:r>
      </w:hyperlink>
      <w:r w:rsidRPr="00A87AAA">
        <w:rPr>
          <w:rFonts w:ascii="Arial" w:hAnsi="Arial" w:cs="Arial"/>
          <w:sz w:val="22"/>
          <w:szCs w:val="22"/>
        </w:rPr>
        <w:t> announced</w:t>
      </w:r>
      <w:r>
        <w:rPr>
          <w:rStyle w:val="FootnoteReference"/>
          <w:rFonts w:ascii="Arial" w:hAnsi="Arial" w:cs="Arial"/>
        </w:rPr>
        <w:footnoteReference w:id="9"/>
      </w:r>
      <w:r w:rsidRPr="00A87AAA">
        <w:rPr>
          <w:rFonts w:ascii="Arial" w:hAnsi="Arial" w:cs="Arial"/>
          <w:sz w:val="22"/>
          <w:szCs w:val="22"/>
        </w:rPr>
        <w:t xml:space="preserve"> it had </w:t>
      </w:r>
      <w:r w:rsidRPr="00AC361E">
        <w:rPr>
          <w:rFonts w:ascii="Arial" w:hAnsi="Arial" w:cs="Arial"/>
          <w:sz w:val="22"/>
          <w:szCs w:val="22"/>
        </w:rPr>
        <w:t>achieved the</w:t>
      </w:r>
      <w:r w:rsidRPr="00AC361E">
        <w:rPr>
          <w:rFonts w:ascii="Arial" w:hAnsi="Arial" w:cs="Arial"/>
          <w:b/>
          <w:bCs/>
          <w:sz w:val="22"/>
          <w:szCs w:val="22"/>
        </w:rPr>
        <w:t xml:space="preserve"> targeted dosing</w:t>
      </w:r>
      <w:r w:rsidRPr="00AC361E">
        <w:rPr>
          <w:rStyle w:val="FootnoteReference"/>
          <w:rFonts w:ascii="Arial" w:hAnsi="Arial" w:cs="Arial"/>
          <w:b/>
          <w:bCs/>
          <w:sz w:val="22"/>
          <w:szCs w:val="22"/>
        </w:rPr>
        <w:footnoteReference w:id="10"/>
      </w:r>
      <w:r w:rsidRPr="00AC361E">
        <w:rPr>
          <w:rFonts w:ascii="Arial" w:hAnsi="Arial" w:cs="Arial"/>
          <w:b/>
          <w:bCs/>
          <w:sz w:val="22"/>
          <w:szCs w:val="22"/>
        </w:rPr>
        <w:t xml:space="preserve"> of patients in the HOPE-B pivotal trial </w:t>
      </w:r>
      <w:r w:rsidRPr="00AC361E">
        <w:rPr>
          <w:rFonts w:ascii="Arial" w:hAnsi="Arial" w:cs="Arial"/>
          <w:sz w:val="22"/>
          <w:szCs w:val="22"/>
        </w:rPr>
        <w:t>of </w:t>
      </w:r>
      <w:hyperlink r:id="rId12" w:tgtFrame="_blank" w:tooltip="etranacogene dezaparvovec (AMT-061" w:history="1">
        <w:r w:rsidRPr="00AC361E">
          <w:rPr>
            <w:rStyle w:val="Hyperlink"/>
            <w:rFonts w:ascii="Arial" w:eastAsiaTheme="majorEastAsia" w:hAnsi="Arial" w:cs="Arial"/>
            <w:sz w:val="22"/>
            <w:szCs w:val="22"/>
          </w:rPr>
          <w:t>etranacogene dezaparvovec (AMT-061</w:t>
        </w:r>
      </w:hyperlink>
      <w:r w:rsidRPr="00A87AAA">
        <w:rPr>
          <w:rFonts w:ascii="Arial" w:hAnsi="Arial" w:cs="Arial"/>
          <w:color w:val="0000FF"/>
          <w:sz w:val="22"/>
          <w:szCs w:val="22"/>
        </w:rPr>
        <w:t>)</w:t>
      </w:r>
      <w:r w:rsidRPr="00A87AAA">
        <w:rPr>
          <w:rFonts w:ascii="Arial" w:hAnsi="Arial" w:cs="Arial"/>
          <w:sz w:val="22"/>
          <w:szCs w:val="22"/>
        </w:rPr>
        <w:t>, its investigational </w:t>
      </w:r>
      <w:hyperlink r:id="rId13" w:tgtFrame="_blank" w:tooltip="AAV5" w:history="1">
        <w:r w:rsidRPr="00A87AAA">
          <w:rPr>
            <w:rStyle w:val="Hyperlink"/>
            <w:rFonts w:ascii="Arial" w:eastAsiaTheme="majorEastAsia" w:hAnsi="Arial" w:cs="Arial"/>
            <w:sz w:val="22"/>
            <w:szCs w:val="22"/>
          </w:rPr>
          <w:t>AAV5</w:t>
        </w:r>
      </w:hyperlink>
      <w:r w:rsidRPr="00A87AAA">
        <w:rPr>
          <w:rFonts w:ascii="Arial" w:hAnsi="Arial" w:cs="Arial"/>
          <w:sz w:val="22"/>
          <w:szCs w:val="22"/>
        </w:rPr>
        <w:t xml:space="preserve">-based gene therapy incorporating the patent-protected FIX-Padua variant for the treatment of patients with severe and moderately severe haemophilia B. </w:t>
      </w:r>
    </w:p>
    <w:p w14:paraId="5984EF3A" w14:textId="3998984C" w:rsidR="006A351E" w:rsidRDefault="002B0E49" w:rsidP="00791FE3">
      <w:pPr>
        <w:pStyle w:val="TOCSubheaddetailedsection"/>
      </w:pPr>
      <w:bookmarkStart w:id="19" w:name="_Toc11740267"/>
      <w:bookmarkStart w:id="20" w:name="_Toc22109779"/>
      <w:bookmarkStart w:id="21" w:name="_Toc38532921"/>
      <w:r w:rsidRPr="00304BE5">
        <w:t>Treating beta thalassemia and sickle cell disease</w:t>
      </w:r>
      <w:bookmarkEnd w:id="19"/>
      <w:bookmarkEnd w:id="20"/>
      <w:bookmarkEnd w:id="21"/>
    </w:p>
    <w:p w14:paraId="2E176B56" w14:textId="77777777" w:rsidR="00612CC9" w:rsidRPr="00304BE5" w:rsidRDefault="00612CC9" w:rsidP="00890450">
      <w:pPr>
        <w:pStyle w:val="TOCSubheaddetailedsection"/>
      </w:pPr>
    </w:p>
    <w:p w14:paraId="050C44B9" w14:textId="452C9F90" w:rsidR="00E136A0" w:rsidRPr="00E136A0" w:rsidRDefault="00E136A0" w:rsidP="00E136A0">
      <w:pPr>
        <w:pStyle w:val="ListParagraph"/>
        <w:numPr>
          <w:ilvl w:val="1"/>
          <w:numId w:val="4"/>
        </w:numPr>
        <w:rPr>
          <w:rFonts w:ascii="Arial" w:hAnsi="Arial" w:cs="Arial"/>
          <w:sz w:val="22"/>
          <w:szCs w:val="22"/>
        </w:rPr>
      </w:pPr>
      <w:r w:rsidRPr="00E136A0">
        <w:rPr>
          <w:rFonts w:ascii="Arial" w:hAnsi="Arial" w:cs="Arial"/>
          <w:sz w:val="22"/>
          <w:szCs w:val="22"/>
        </w:rPr>
        <w:t>A study based on hospital records</w:t>
      </w:r>
      <w:r w:rsidRPr="00023AA9">
        <w:rPr>
          <w:rStyle w:val="FootnoteReference"/>
          <w:rFonts w:ascii="Arial" w:hAnsi="Arial" w:cs="Arial"/>
          <w:sz w:val="22"/>
          <w:szCs w:val="22"/>
        </w:rPr>
        <w:footnoteReference w:id="11"/>
      </w:r>
      <w:r w:rsidRPr="00E136A0">
        <w:rPr>
          <w:rFonts w:ascii="Arial" w:hAnsi="Arial" w:cs="Arial"/>
          <w:sz w:val="22"/>
          <w:szCs w:val="22"/>
        </w:rPr>
        <w:t xml:space="preserve"> suggest that </w:t>
      </w:r>
      <w:r w:rsidRPr="00B46CEB">
        <w:rPr>
          <w:rFonts w:ascii="Arial" w:hAnsi="Arial" w:cs="Arial"/>
          <w:b/>
          <w:bCs/>
          <w:sz w:val="22"/>
          <w:szCs w:val="22"/>
        </w:rPr>
        <w:t>acute chest syndrome</w:t>
      </w:r>
      <w:r w:rsidRPr="00E136A0">
        <w:rPr>
          <w:rFonts w:ascii="Arial" w:hAnsi="Arial" w:cs="Arial"/>
          <w:sz w:val="22"/>
          <w:szCs w:val="22"/>
        </w:rPr>
        <w:t xml:space="preserve">, a serious complication of </w:t>
      </w:r>
      <w:r w:rsidRPr="00E136A0">
        <w:rPr>
          <w:rFonts w:ascii="Arial" w:eastAsiaTheme="majorEastAsia" w:hAnsi="Arial" w:cs="Arial"/>
          <w:sz w:val="22"/>
          <w:szCs w:val="22"/>
        </w:rPr>
        <w:t>sickle cell disease</w:t>
      </w:r>
      <w:r w:rsidRPr="00E136A0">
        <w:rPr>
          <w:rFonts w:ascii="Arial" w:hAnsi="Arial" w:cs="Arial"/>
          <w:sz w:val="22"/>
          <w:szCs w:val="22"/>
        </w:rPr>
        <w:t xml:space="preserve"> that can accompany a </w:t>
      </w:r>
      <w:hyperlink r:id="rId14" w:history="1">
        <w:r w:rsidRPr="00E136A0">
          <w:rPr>
            <w:rStyle w:val="Hyperlink"/>
            <w:rFonts w:ascii="Arial" w:eastAsiaTheme="majorEastAsia" w:hAnsi="Arial" w:cs="Arial"/>
            <w:sz w:val="22"/>
            <w:szCs w:val="22"/>
          </w:rPr>
          <w:t>vaso-occlusive crisis</w:t>
        </w:r>
      </w:hyperlink>
      <w:r w:rsidRPr="00E136A0">
        <w:rPr>
          <w:rFonts w:ascii="Arial" w:hAnsi="Arial" w:cs="Arial"/>
          <w:color w:val="0000FF"/>
          <w:sz w:val="22"/>
          <w:szCs w:val="22"/>
        </w:rPr>
        <w:t>,</w:t>
      </w:r>
      <w:r w:rsidRPr="00E136A0">
        <w:rPr>
          <w:rFonts w:ascii="Arial" w:hAnsi="Arial" w:cs="Arial"/>
          <w:sz w:val="22"/>
          <w:szCs w:val="22"/>
        </w:rPr>
        <w:t xml:space="preserve"> is </w:t>
      </w:r>
      <w:r w:rsidRPr="00B46CEB">
        <w:rPr>
          <w:rFonts w:ascii="Arial" w:hAnsi="Arial" w:cs="Arial"/>
          <w:b/>
          <w:bCs/>
          <w:sz w:val="22"/>
          <w:szCs w:val="22"/>
        </w:rPr>
        <w:t>more likely in patients who during these episodes have high fevers, low blood oxygen levels and poor spleen function</w:t>
      </w:r>
      <w:r w:rsidR="007A1FFA">
        <w:rPr>
          <w:rFonts w:ascii="Arial" w:hAnsi="Arial" w:cs="Arial"/>
          <w:b/>
          <w:bCs/>
          <w:sz w:val="22"/>
          <w:szCs w:val="22"/>
        </w:rPr>
        <w:t>.</w:t>
      </w:r>
    </w:p>
    <w:p w14:paraId="5F65B309" w14:textId="69359E27" w:rsidR="00E8094E" w:rsidRDefault="00E8094E" w:rsidP="00890450">
      <w:pPr>
        <w:pStyle w:val="TOCSubheaddetailedsection"/>
      </w:pPr>
      <w:bookmarkStart w:id="22" w:name="_Toc22109780"/>
      <w:bookmarkStart w:id="23" w:name="_Toc38532922"/>
      <w:r w:rsidRPr="00304BE5">
        <w:t xml:space="preserve">Treating </w:t>
      </w:r>
      <w:r w:rsidR="000E39BA" w:rsidRPr="00304BE5">
        <w:t>other conditions</w:t>
      </w:r>
      <w:bookmarkEnd w:id="22"/>
      <w:bookmarkEnd w:id="23"/>
    </w:p>
    <w:p w14:paraId="434AC57C" w14:textId="27B70FCF" w:rsidR="00AB364D" w:rsidRPr="00B440EF" w:rsidRDefault="00AB364D" w:rsidP="00B440EF">
      <w:pPr>
        <w:rPr>
          <w:rFonts w:ascii="Arial" w:hAnsi="Arial" w:cs="Arial"/>
          <w:sz w:val="22"/>
          <w:szCs w:val="22"/>
        </w:rPr>
      </w:pPr>
    </w:p>
    <w:p w14:paraId="1A8DF4FC" w14:textId="4545D6A8" w:rsidR="00154514" w:rsidRPr="00154514" w:rsidRDefault="00154514" w:rsidP="00154514">
      <w:pPr>
        <w:pStyle w:val="ListParagraph"/>
        <w:numPr>
          <w:ilvl w:val="1"/>
          <w:numId w:val="4"/>
        </w:numPr>
        <w:rPr>
          <w:rFonts w:ascii="Arial" w:hAnsi="Arial" w:cs="Arial"/>
          <w:sz w:val="22"/>
          <w:szCs w:val="22"/>
        </w:rPr>
      </w:pPr>
      <w:r w:rsidRPr="00154514">
        <w:rPr>
          <w:rFonts w:ascii="Arial" w:hAnsi="Arial" w:cs="Arial"/>
          <w:noProof/>
          <w:sz w:val="22"/>
          <w:szCs w:val="22"/>
        </w:rPr>
        <w:t>A study</w:t>
      </w:r>
      <w:r w:rsidRPr="0034302F">
        <w:rPr>
          <w:rStyle w:val="FootnoteReference"/>
          <w:rFonts w:ascii="Arial" w:hAnsi="Arial" w:cs="Arial"/>
          <w:noProof/>
          <w:sz w:val="22"/>
          <w:szCs w:val="22"/>
        </w:rPr>
        <w:footnoteReference w:id="12"/>
      </w:r>
      <w:r w:rsidRPr="00154514">
        <w:rPr>
          <w:rFonts w:ascii="Arial" w:hAnsi="Arial" w:cs="Arial"/>
          <w:noProof/>
          <w:sz w:val="22"/>
          <w:szCs w:val="22"/>
        </w:rPr>
        <w:t xml:space="preserve"> in Hungary found that </w:t>
      </w:r>
      <w:hyperlink r:id="rId15" w:history="1">
        <w:r w:rsidRPr="00154514">
          <w:rPr>
            <w:rStyle w:val="Hyperlink"/>
            <w:rFonts w:ascii="Arial" w:eastAsiaTheme="majorEastAsia" w:hAnsi="Arial" w:cs="Arial"/>
            <w:sz w:val="22"/>
            <w:szCs w:val="22"/>
          </w:rPr>
          <w:t>Pharming</w:t>
        </w:r>
      </w:hyperlink>
      <w:r w:rsidR="007E13A3">
        <w:rPr>
          <w:rFonts w:ascii="Arial" w:hAnsi="Arial" w:cs="Arial"/>
          <w:color w:val="0000FF"/>
          <w:sz w:val="22"/>
          <w:szCs w:val="22"/>
        </w:rPr>
        <w:t>’</w:t>
      </w:r>
      <w:r w:rsidRPr="00154514">
        <w:rPr>
          <w:rFonts w:ascii="Arial" w:hAnsi="Arial" w:cs="Arial"/>
          <w:sz w:val="22"/>
          <w:szCs w:val="22"/>
        </w:rPr>
        <w:t xml:space="preserve">s </w:t>
      </w:r>
      <w:r w:rsidRPr="00B84298">
        <w:rPr>
          <w:rFonts w:ascii="Arial" w:eastAsiaTheme="majorEastAsia" w:hAnsi="Arial" w:cs="Arial"/>
          <w:b/>
          <w:bCs/>
          <w:sz w:val="22"/>
          <w:szCs w:val="22"/>
        </w:rPr>
        <w:t>Ruconest</w:t>
      </w:r>
      <w:r w:rsidRPr="00154514">
        <w:rPr>
          <w:rFonts w:ascii="Arial" w:hAnsi="Arial" w:cs="Arial"/>
          <w:sz w:val="22"/>
          <w:szCs w:val="22"/>
        </w:rPr>
        <w:t> (</w:t>
      </w:r>
      <w:hyperlink r:id="rId16" w:history="1">
        <w:r w:rsidRPr="00154514">
          <w:rPr>
            <w:rStyle w:val="Hyperlink"/>
            <w:rFonts w:ascii="Arial" w:eastAsiaTheme="majorEastAsia" w:hAnsi="Arial" w:cs="Arial"/>
            <w:sz w:val="22"/>
            <w:szCs w:val="22"/>
          </w:rPr>
          <w:t>rhC1INH</w:t>
        </w:r>
      </w:hyperlink>
      <w:r w:rsidRPr="00154514">
        <w:rPr>
          <w:rFonts w:ascii="Arial" w:hAnsi="Arial" w:cs="Arial"/>
          <w:sz w:val="22"/>
          <w:szCs w:val="22"/>
        </w:rPr>
        <w:t xml:space="preserve">) is </w:t>
      </w:r>
      <w:r w:rsidRPr="00B84298">
        <w:rPr>
          <w:rFonts w:ascii="Arial" w:hAnsi="Arial" w:cs="Arial"/>
          <w:b/>
          <w:bCs/>
          <w:sz w:val="22"/>
          <w:szCs w:val="22"/>
        </w:rPr>
        <w:t xml:space="preserve">safe and effective as an on-demand therapy for </w:t>
      </w:r>
      <w:r w:rsidRPr="00B84298">
        <w:rPr>
          <w:rFonts w:ascii="Arial" w:eastAsiaTheme="majorEastAsia" w:hAnsi="Arial" w:cs="Arial"/>
          <w:b/>
          <w:bCs/>
          <w:sz w:val="22"/>
          <w:szCs w:val="22"/>
        </w:rPr>
        <w:t>hereditary angioedema</w:t>
      </w:r>
      <w:r w:rsidRPr="00154514">
        <w:rPr>
          <w:rFonts w:ascii="Arial" w:hAnsi="Arial" w:cs="Arial"/>
          <w:color w:val="0000FF"/>
          <w:sz w:val="22"/>
          <w:szCs w:val="22"/>
        </w:rPr>
        <w:t xml:space="preserve"> </w:t>
      </w:r>
      <w:r w:rsidRPr="00154514">
        <w:rPr>
          <w:rFonts w:ascii="Arial" w:hAnsi="Arial" w:cs="Arial"/>
          <w:sz w:val="22"/>
          <w:szCs w:val="22"/>
        </w:rPr>
        <w:t>(HAE)</w:t>
      </w:r>
      <w:r w:rsidR="007E13A3">
        <w:rPr>
          <w:rFonts w:ascii="Arial" w:hAnsi="Arial" w:cs="Arial"/>
          <w:sz w:val="22"/>
          <w:szCs w:val="22"/>
        </w:rPr>
        <w:t xml:space="preserve"> </w:t>
      </w:r>
      <w:r w:rsidRPr="00154514">
        <w:rPr>
          <w:rFonts w:ascii="Arial" w:hAnsi="Arial" w:cs="Arial"/>
          <w:sz w:val="22"/>
          <w:szCs w:val="22"/>
        </w:rPr>
        <w:t>to treat acute swelling attacks, and as a short-term prophylaxis to prevent attacks.  Researchers found that early administration of Ruconest speeds the full resolution of an attack, and repeated use does not lessen its efficacy</w:t>
      </w:r>
      <w:r w:rsidR="007E13A3">
        <w:rPr>
          <w:rFonts w:ascii="Arial" w:hAnsi="Arial" w:cs="Arial"/>
          <w:sz w:val="22"/>
          <w:szCs w:val="22"/>
        </w:rPr>
        <w:t>.</w:t>
      </w:r>
    </w:p>
    <w:p w14:paraId="1CC62039" w14:textId="4BEF3122" w:rsidR="00EF6B07" w:rsidRPr="009D4709" w:rsidRDefault="00EF6B07" w:rsidP="00890450">
      <w:pPr>
        <w:pStyle w:val="TOCbold16ptbluenumber"/>
      </w:pPr>
      <w:bookmarkStart w:id="24" w:name="_Toc11740269"/>
      <w:bookmarkStart w:id="25" w:name="_Toc38532923"/>
      <w:r w:rsidRPr="009D4709">
        <w:t>Regulatory</w:t>
      </w:r>
      <w:bookmarkEnd w:id="24"/>
      <w:bookmarkEnd w:id="25"/>
    </w:p>
    <w:p w14:paraId="77CEF3AF" w14:textId="77777777"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 monitors overseas regulatory decisions on products, processes or procedures which are or may be of relevance to its responsibilities.  </w:t>
      </w:r>
    </w:p>
    <w:p w14:paraId="4C3CAC2B" w14:textId="77777777" w:rsidR="00370155" w:rsidRPr="00495F54" w:rsidRDefault="009300B7" w:rsidP="00370155">
      <w:pPr>
        <w:pStyle w:val="NormalWeb"/>
        <w:numPr>
          <w:ilvl w:val="1"/>
          <w:numId w:val="7"/>
        </w:numPr>
        <w:rPr>
          <w:rFonts w:ascii="Arial" w:hAnsi="Arial" w:cs="Arial"/>
          <w:sz w:val="22"/>
          <w:szCs w:val="22"/>
        </w:rPr>
      </w:pPr>
      <w:r w:rsidRPr="00495F54">
        <w:rPr>
          <w:rFonts w:ascii="Arial" w:hAnsi="Arial" w:cs="Arial"/>
          <w:b/>
          <w:bCs/>
          <w:sz w:val="22"/>
          <w:szCs w:val="22"/>
        </w:rPr>
        <w:lastRenderedPageBreak/>
        <w:t xml:space="preserve">ARUP </w:t>
      </w:r>
      <w:r w:rsidR="003B072A" w:rsidRPr="00495F54">
        <w:rPr>
          <w:rFonts w:ascii="Arial" w:hAnsi="Arial" w:cs="Arial"/>
          <w:b/>
          <w:bCs/>
          <w:sz w:val="22"/>
          <w:szCs w:val="22"/>
        </w:rPr>
        <w:t>Laboratories</w:t>
      </w:r>
      <w:r w:rsidR="003B072A" w:rsidRPr="00495F54">
        <w:rPr>
          <w:rFonts w:ascii="Arial" w:hAnsi="Arial" w:cs="Arial"/>
          <w:sz w:val="22"/>
          <w:szCs w:val="22"/>
        </w:rPr>
        <w:t xml:space="preserve"> announced that the US Food and Drug Administration (FDA) </w:t>
      </w:r>
      <w:r w:rsidR="00B81AD4" w:rsidRPr="00495F54">
        <w:rPr>
          <w:rFonts w:ascii="Arial" w:hAnsi="Arial" w:cs="Arial"/>
          <w:sz w:val="22"/>
          <w:szCs w:val="22"/>
        </w:rPr>
        <w:t>had filed its pre</w:t>
      </w:r>
      <w:r w:rsidR="007445A7" w:rsidRPr="00495F54">
        <w:rPr>
          <w:rFonts w:ascii="Arial" w:hAnsi="Arial" w:cs="Arial"/>
          <w:sz w:val="22"/>
          <w:szCs w:val="22"/>
        </w:rPr>
        <w:t>-market approval application</w:t>
      </w:r>
      <w:r w:rsidR="00285221" w:rsidRPr="00495F54">
        <w:rPr>
          <w:rFonts w:ascii="Arial" w:hAnsi="Arial" w:cs="Arial"/>
          <w:sz w:val="22"/>
          <w:szCs w:val="22"/>
        </w:rPr>
        <w:t xml:space="preserve"> </w:t>
      </w:r>
      <w:r w:rsidR="00F4124D" w:rsidRPr="00495F54">
        <w:rPr>
          <w:rFonts w:ascii="Arial" w:hAnsi="Arial" w:cs="Arial"/>
          <w:sz w:val="22"/>
          <w:szCs w:val="22"/>
        </w:rPr>
        <w:t xml:space="preserve">for its </w:t>
      </w:r>
      <w:r w:rsidR="00F4124D" w:rsidRPr="00495F54">
        <w:rPr>
          <w:rFonts w:ascii="Arial" w:hAnsi="Arial" w:cs="Arial"/>
          <w:b/>
          <w:bCs/>
          <w:sz w:val="22"/>
          <w:szCs w:val="22"/>
        </w:rPr>
        <w:t>AAV</w:t>
      </w:r>
      <w:r w:rsidR="00696D02" w:rsidRPr="00495F54">
        <w:rPr>
          <w:rFonts w:ascii="Arial" w:hAnsi="Arial" w:cs="Arial"/>
          <w:b/>
          <w:bCs/>
          <w:sz w:val="22"/>
          <w:szCs w:val="22"/>
        </w:rPr>
        <w:t xml:space="preserve">5 total </w:t>
      </w:r>
      <w:r w:rsidR="00694FA5" w:rsidRPr="00495F54">
        <w:rPr>
          <w:rFonts w:ascii="Arial" w:hAnsi="Arial" w:cs="Arial"/>
          <w:b/>
          <w:bCs/>
          <w:sz w:val="22"/>
          <w:szCs w:val="22"/>
        </w:rPr>
        <w:t xml:space="preserve">antibody assay, </w:t>
      </w:r>
      <w:r w:rsidR="00AB7DF8" w:rsidRPr="00495F54">
        <w:rPr>
          <w:rFonts w:ascii="Arial" w:hAnsi="Arial" w:cs="Arial"/>
          <w:b/>
          <w:bCs/>
          <w:sz w:val="22"/>
          <w:szCs w:val="22"/>
        </w:rPr>
        <w:t xml:space="preserve">which is </w:t>
      </w:r>
      <w:r w:rsidR="00B4168A" w:rsidRPr="00495F54">
        <w:rPr>
          <w:rFonts w:ascii="Arial" w:hAnsi="Arial" w:cs="Arial"/>
          <w:b/>
          <w:bCs/>
          <w:sz w:val="22"/>
          <w:szCs w:val="22"/>
        </w:rPr>
        <w:t>a companion diagnostic test for valoctocogene roxaparvovec</w:t>
      </w:r>
      <w:r w:rsidR="00B4168A" w:rsidRPr="00495F54">
        <w:rPr>
          <w:rFonts w:ascii="Arial" w:hAnsi="Arial" w:cs="Arial"/>
          <w:sz w:val="22"/>
          <w:szCs w:val="22"/>
        </w:rPr>
        <w:t>, BioMarin's gene therapy for severe h</w:t>
      </w:r>
      <w:r w:rsidR="006377CC" w:rsidRPr="00495F54">
        <w:rPr>
          <w:rFonts w:ascii="Arial" w:hAnsi="Arial" w:cs="Arial"/>
          <w:sz w:val="22"/>
          <w:szCs w:val="22"/>
        </w:rPr>
        <w:t>a</w:t>
      </w:r>
      <w:r w:rsidR="00B4168A" w:rsidRPr="00495F54">
        <w:rPr>
          <w:rFonts w:ascii="Arial" w:hAnsi="Arial" w:cs="Arial"/>
          <w:sz w:val="22"/>
          <w:szCs w:val="22"/>
        </w:rPr>
        <w:t>emophilia A.</w:t>
      </w:r>
    </w:p>
    <w:p w14:paraId="1B5383BD" w14:textId="1D4A7379" w:rsidR="00B101A6" w:rsidRPr="00495F54" w:rsidRDefault="00B101A6" w:rsidP="00370155">
      <w:pPr>
        <w:pStyle w:val="NormalWeb"/>
        <w:numPr>
          <w:ilvl w:val="1"/>
          <w:numId w:val="7"/>
        </w:numPr>
        <w:rPr>
          <w:rFonts w:ascii="Arial" w:hAnsi="Arial" w:cs="Arial"/>
          <w:sz w:val="22"/>
          <w:szCs w:val="22"/>
        </w:rPr>
      </w:pPr>
      <w:r w:rsidRPr="00495F54">
        <w:rPr>
          <w:rFonts w:ascii="Arial" w:hAnsi="Arial" w:cs="Arial"/>
          <w:sz w:val="22"/>
          <w:szCs w:val="22"/>
        </w:rPr>
        <w:t xml:space="preserve">The FDA issued guidance for expanded use of certain </w:t>
      </w:r>
      <w:r w:rsidRPr="00495F54">
        <w:rPr>
          <w:rFonts w:ascii="Arial" w:hAnsi="Arial" w:cs="Arial"/>
          <w:b/>
          <w:bCs/>
          <w:sz w:val="22"/>
          <w:szCs w:val="22"/>
        </w:rPr>
        <w:t>remote monitoring devices</w:t>
      </w:r>
      <w:r w:rsidRPr="00495F54">
        <w:rPr>
          <w:rStyle w:val="FootnoteReference"/>
          <w:rFonts w:ascii="Arial" w:hAnsi="Arial" w:cs="Arial"/>
          <w:b/>
          <w:bCs/>
          <w:sz w:val="22"/>
          <w:szCs w:val="22"/>
        </w:rPr>
        <w:footnoteReference w:id="13"/>
      </w:r>
      <w:r w:rsidRPr="00495F54">
        <w:rPr>
          <w:rFonts w:ascii="Arial" w:hAnsi="Arial" w:cs="Arial"/>
          <w:b/>
          <w:bCs/>
          <w:sz w:val="22"/>
          <w:szCs w:val="22"/>
        </w:rPr>
        <w:t xml:space="preserve"> to facilitate patient management</w:t>
      </w:r>
      <w:r w:rsidRPr="00495F54">
        <w:rPr>
          <w:rFonts w:ascii="Arial" w:hAnsi="Arial" w:cs="Arial"/>
          <w:sz w:val="22"/>
          <w:szCs w:val="22"/>
        </w:rPr>
        <w:t xml:space="preserve"> while limiting physician-patient contact during the COVID-19 pandemic. The guidance, issued March 20, is in effect only during the national COVID-19 public health emergency. </w:t>
      </w:r>
    </w:p>
    <w:p w14:paraId="543E99A4" w14:textId="7DB589AA" w:rsidR="00746B9C" w:rsidRPr="00495F54" w:rsidRDefault="00746B9C" w:rsidP="00746B9C">
      <w:pPr>
        <w:pStyle w:val="NormalWeb"/>
        <w:numPr>
          <w:ilvl w:val="1"/>
          <w:numId w:val="7"/>
        </w:numPr>
        <w:rPr>
          <w:rFonts w:ascii="Arial" w:hAnsi="Arial" w:cs="Arial"/>
          <w:sz w:val="22"/>
          <w:szCs w:val="22"/>
        </w:rPr>
      </w:pPr>
      <w:r w:rsidRPr="00495F54">
        <w:rPr>
          <w:rFonts w:ascii="Arial" w:hAnsi="Arial" w:cs="Arial"/>
          <w:sz w:val="22"/>
          <w:szCs w:val="22"/>
        </w:rPr>
        <w:t>At the end of February, the</w:t>
      </w:r>
      <w:r w:rsidR="004A3D78" w:rsidRPr="00495F54">
        <w:rPr>
          <w:rFonts w:ascii="Arial" w:hAnsi="Arial" w:cs="Arial"/>
          <w:sz w:val="22"/>
          <w:szCs w:val="22"/>
        </w:rPr>
        <w:t xml:space="preserve"> </w:t>
      </w:r>
      <w:r w:rsidRPr="00495F54">
        <w:rPr>
          <w:rFonts w:ascii="Arial" w:hAnsi="Arial" w:cs="Arial"/>
          <w:b/>
          <w:bCs/>
          <w:sz w:val="22"/>
          <w:szCs w:val="22"/>
        </w:rPr>
        <w:t xml:space="preserve">FDA gave </w:t>
      </w:r>
      <w:r w:rsidRPr="00495F54">
        <w:rPr>
          <w:rFonts w:ascii="Arial" w:eastAsiaTheme="majorEastAsia" w:hAnsi="Arial" w:cs="Arial"/>
          <w:b/>
          <w:bCs/>
          <w:sz w:val="22"/>
          <w:szCs w:val="22"/>
        </w:rPr>
        <w:t>fast track</w:t>
      </w:r>
      <w:r w:rsidRPr="00495F54">
        <w:rPr>
          <w:rStyle w:val="FootnoteReference"/>
          <w:rFonts w:ascii="Arial" w:hAnsi="Arial" w:cs="Arial"/>
          <w:b/>
          <w:bCs/>
          <w:sz w:val="22"/>
          <w:szCs w:val="22"/>
          <w:u w:val="single"/>
        </w:rPr>
        <w:footnoteReference w:id="14"/>
      </w:r>
      <w:r w:rsidRPr="00495F54">
        <w:rPr>
          <w:rFonts w:ascii="Arial" w:hAnsi="Arial" w:cs="Arial"/>
          <w:b/>
          <w:bCs/>
          <w:sz w:val="22"/>
          <w:szCs w:val="22"/>
        </w:rPr>
        <w:t xml:space="preserve"> and </w:t>
      </w:r>
      <w:r w:rsidRPr="00495F54">
        <w:rPr>
          <w:rFonts w:ascii="Arial" w:eastAsiaTheme="majorEastAsia" w:hAnsi="Arial" w:cs="Arial"/>
          <w:b/>
          <w:bCs/>
          <w:sz w:val="22"/>
          <w:szCs w:val="22"/>
        </w:rPr>
        <w:t>rare p</w:t>
      </w:r>
      <w:r w:rsidR="007A1FFA">
        <w:rPr>
          <w:rFonts w:ascii="Arial" w:eastAsiaTheme="majorEastAsia" w:hAnsi="Arial" w:cs="Arial"/>
          <w:b/>
          <w:bCs/>
          <w:sz w:val="22"/>
          <w:szCs w:val="22"/>
        </w:rPr>
        <w:t>a</w:t>
      </w:r>
      <w:r w:rsidRPr="00495F54">
        <w:rPr>
          <w:rFonts w:ascii="Arial" w:eastAsiaTheme="majorEastAsia" w:hAnsi="Arial" w:cs="Arial"/>
          <w:b/>
          <w:bCs/>
          <w:sz w:val="22"/>
          <w:szCs w:val="22"/>
        </w:rPr>
        <w:t>ediatric disease</w:t>
      </w:r>
      <w:r w:rsidRPr="00495F54">
        <w:rPr>
          <w:rStyle w:val="FootnoteReference"/>
          <w:rFonts w:ascii="Arial" w:hAnsi="Arial" w:cs="Arial"/>
          <w:b/>
          <w:bCs/>
          <w:sz w:val="22"/>
          <w:szCs w:val="22"/>
          <w:u w:val="single"/>
        </w:rPr>
        <w:footnoteReference w:id="15"/>
      </w:r>
      <w:r w:rsidRPr="00495F54">
        <w:rPr>
          <w:rFonts w:ascii="Arial" w:hAnsi="Arial" w:cs="Arial"/>
          <w:b/>
          <w:bCs/>
          <w:sz w:val="22"/>
          <w:szCs w:val="22"/>
        </w:rPr>
        <w:t xml:space="preserve"> designations to</w:t>
      </w:r>
      <w:r w:rsidRPr="00495F54">
        <w:rPr>
          <w:rFonts w:ascii="Arial" w:hAnsi="Arial" w:cs="Arial"/>
          <w:sz w:val="22"/>
          <w:szCs w:val="22"/>
        </w:rPr>
        <w:t xml:space="preserve"> </w:t>
      </w:r>
      <w:hyperlink r:id="rId17" w:history="1">
        <w:r w:rsidRPr="00495F54">
          <w:rPr>
            <w:rStyle w:val="Hyperlink"/>
            <w:rFonts w:ascii="Arial" w:eastAsiaTheme="majorEastAsia" w:hAnsi="Arial" w:cs="Arial"/>
            <w:sz w:val="22"/>
            <w:szCs w:val="22"/>
          </w:rPr>
          <w:t>FT-4202</w:t>
        </w:r>
      </w:hyperlink>
      <w:r w:rsidRPr="00495F54">
        <w:rPr>
          <w:rFonts w:ascii="Arial" w:hAnsi="Arial" w:cs="Arial"/>
          <w:sz w:val="22"/>
          <w:szCs w:val="22"/>
        </w:rPr>
        <w:t xml:space="preserve">, </w:t>
      </w:r>
      <w:r w:rsidRPr="00495F54">
        <w:rPr>
          <w:rFonts w:ascii="Arial" w:hAnsi="Arial" w:cs="Arial"/>
          <w:b/>
          <w:bCs/>
          <w:sz w:val="22"/>
          <w:szCs w:val="22"/>
        </w:rPr>
        <w:t xml:space="preserve">a potential disease-modifying oral treatment for </w:t>
      </w:r>
      <w:r w:rsidRPr="00495F54">
        <w:rPr>
          <w:rFonts w:ascii="Arial" w:eastAsiaTheme="majorEastAsia" w:hAnsi="Arial" w:cs="Arial"/>
          <w:b/>
          <w:bCs/>
          <w:sz w:val="22"/>
          <w:szCs w:val="22"/>
        </w:rPr>
        <w:t>sickle cell disease</w:t>
      </w:r>
      <w:r w:rsidRPr="00495F54">
        <w:rPr>
          <w:rFonts w:ascii="Arial" w:hAnsi="Arial" w:cs="Arial"/>
          <w:sz w:val="22"/>
          <w:szCs w:val="22"/>
        </w:rPr>
        <w:t xml:space="preserve"> (SCD) being developed by </w:t>
      </w:r>
      <w:hyperlink r:id="rId18" w:history="1">
        <w:r w:rsidRPr="00495F54">
          <w:rPr>
            <w:rStyle w:val="Hyperlink"/>
            <w:rFonts w:ascii="Arial" w:eastAsiaTheme="majorEastAsia" w:hAnsi="Arial" w:cs="Arial"/>
            <w:sz w:val="22"/>
            <w:szCs w:val="22"/>
          </w:rPr>
          <w:t>Forma Therapeutics</w:t>
        </w:r>
      </w:hyperlink>
      <w:r w:rsidRPr="00495F54">
        <w:rPr>
          <w:rStyle w:val="Hyperlink"/>
          <w:rFonts w:ascii="Arial" w:eastAsiaTheme="majorEastAsia" w:hAnsi="Arial" w:cs="Arial"/>
          <w:sz w:val="22"/>
          <w:szCs w:val="22"/>
        </w:rPr>
        <w:t xml:space="preserve">.  </w:t>
      </w:r>
      <w:r w:rsidRPr="00495F54">
        <w:rPr>
          <w:rFonts w:ascii="Arial" w:hAnsi="Arial" w:cs="Arial"/>
          <w:sz w:val="22"/>
          <w:szCs w:val="22"/>
        </w:rPr>
        <w:t xml:space="preserve">FT-4202 is a small molecule activator of </w:t>
      </w:r>
      <w:hyperlink r:id="rId19" w:history="1">
        <w:r w:rsidRPr="00495F54">
          <w:rPr>
            <w:rStyle w:val="Hyperlink"/>
            <w:rFonts w:ascii="Arial" w:eastAsiaTheme="majorEastAsia" w:hAnsi="Arial" w:cs="Arial"/>
            <w:sz w:val="22"/>
            <w:szCs w:val="22"/>
          </w:rPr>
          <w:t>pyruvate kinase-R</w:t>
        </w:r>
      </w:hyperlink>
      <w:r w:rsidRPr="00495F54">
        <w:rPr>
          <w:rFonts w:ascii="Arial" w:hAnsi="Arial" w:cs="Arial"/>
          <w:sz w:val="22"/>
          <w:szCs w:val="22"/>
        </w:rPr>
        <w:t xml:space="preserve"> (PKR)</w:t>
      </w:r>
      <w:r w:rsidRPr="00495F54">
        <w:rPr>
          <w:rStyle w:val="FootnoteReference"/>
          <w:rFonts w:ascii="Arial" w:hAnsi="Arial" w:cs="Arial"/>
          <w:sz w:val="22"/>
          <w:szCs w:val="22"/>
        </w:rPr>
        <w:footnoteReference w:id="16"/>
      </w:r>
      <w:r w:rsidRPr="00495F54">
        <w:rPr>
          <w:rFonts w:ascii="Arial" w:hAnsi="Arial" w:cs="Arial"/>
          <w:sz w:val="22"/>
          <w:szCs w:val="22"/>
        </w:rPr>
        <w:t xml:space="preserve"> designed to reduce anaemia and </w:t>
      </w:r>
      <w:hyperlink r:id="rId20" w:history="1">
        <w:r w:rsidRPr="00495F54">
          <w:rPr>
            <w:rStyle w:val="Hyperlink"/>
            <w:rFonts w:ascii="Arial" w:eastAsiaTheme="majorEastAsia" w:hAnsi="Arial" w:cs="Arial"/>
            <w:color w:val="416ED2"/>
            <w:sz w:val="22"/>
            <w:szCs w:val="22"/>
          </w:rPr>
          <w:t>v</w:t>
        </w:r>
        <w:r w:rsidRPr="00495F54">
          <w:rPr>
            <w:rStyle w:val="Hyperlink"/>
            <w:rFonts w:ascii="Arial" w:eastAsiaTheme="majorEastAsia" w:hAnsi="Arial" w:cs="Arial"/>
            <w:sz w:val="22"/>
            <w:szCs w:val="22"/>
          </w:rPr>
          <w:t>aso-occlusive crises</w:t>
        </w:r>
      </w:hyperlink>
      <w:r w:rsidRPr="00495F54">
        <w:rPr>
          <w:rFonts w:ascii="Arial" w:hAnsi="Arial" w:cs="Arial"/>
          <w:sz w:val="22"/>
          <w:szCs w:val="22"/>
        </w:rPr>
        <w:t xml:space="preserve"> in people with SCD.  FT-4202 also increases the levels of</w:t>
      </w:r>
      <w:r w:rsidRPr="00495F54">
        <w:rPr>
          <w:rFonts w:ascii="Arial" w:hAnsi="Arial" w:cs="Arial"/>
          <w:color w:val="0000FF"/>
          <w:sz w:val="22"/>
          <w:szCs w:val="22"/>
        </w:rPr>
        <w:t xml:space="preserve"> </w:t>
      </w:r>
      <w:hyperlink r:id="rId21" w:history="1">
        <w:r w:rsidRPr="00495F54">
          <w:rPr>
            <w:rStyle w:val="Hyperlink"/>
            <w:rFonts w:ascii="Arial" w:eastAsiaTheme="majorEastAsia" w:hAnsi="Arial" w:cs="Arial"/>
            <w:sz w:val="22"/>
            <w:szCs w:val="22"/>
          </w:rPr>
          <w:t>adenosine triphosphate</w:t>
        </w:r>
      </w:hyperlink>
      <w:r w:rsidRPr="00495F54">
        <w:rPr>
          <w:rFonts w:ascii="Arial" w:hAnsi="Arial" w:cs="Arial"/>
          <w:sz w:val="22"/>
          <w:szCs w:val="22"/>
        </w:rPr>
        <w:t xml:space="preserve"> (ATP) — the “fuel” that supplies energy to cells — inside red blood cells, improving their overall health and survival.  Forma is investigating the safety, pharmacokinetics</w:t>
      </w:r>
      <w:r w:rsidRPr="00495F54">
        <w:rPr>
          <w:rStyle w:val="FootnoteReference"/>
          <w:rFonts w:ascii="Arial" w:hAnsi="Arial" w:cs="Arial"/>
          <w:sz w:val="22"/>
          <w:szCs w:val="22"/>
        </w:rPr>
        <w:footnoteReference w:id="17"/>
      </w:r>
      <w:r w:rsidRPr="00495F54">
        <w:rPr>
          <w:rFonts w:ascii="Arial" w:hAnsi="Arial" w:cs="Arial"/>
          <w:sz w:val="22"/>
          <w:szCs w:val="22"/>
        </w:rPr>
        <w:t xml:space="preserve"> and pharmacodynamics</w:t>
      </w:r>
      <w:r w:rsidRPr="00495F54">
        <w:rPr>
          <w:rStyle w:val="FootnoteReference"/>
          <w:rFonts w:ascii="Arial" w:hAnsi="Arial" w:cs="Arial"/>
          <w:sz w:val="22"/>
          <w:szCs w:val="22"/>
        </w:rPr>
        <w:footnoteReference w:id="18"/>
      </w:r>
      <w:r w:rsidRPr="00495F54">
        <w:rPr>
          <w:rFonts w:ascii="Arial" w:hAnsi="Arial" w:cs="Arial"/>
          <w:sz w:val="22"/>
          <w:szCs w:val="22"/>
        </w:rPr>
        <w:t xml:space="preserve"> of FT-4202 in a first-in-human </w:t>
      </w:r>
      <w:hyperlink r:id="rId22" w:history="1">
        <w:r w:rsidRPr="00495F54">
          <w:rPr>
            <w:rStyle w:val="Hyperlink"/>
            <w:rFonts w:ascii="Arial" w:eastAsiaTheme="majorEastAsia" w:hAnsi="Arial" w:cs="Arial"/>
            <w:sz w:val="22"/>
            <w:szCs w:val="22"/>
          </w:rPr>
          <w:t>Phase 1 trial</w:t>
        </w:r>
      </w:hyperlink>
      <w:r w:rsidRPr="00495F54">
        <w:rPr>
          <w:rFonts w:ascii="Arial" w:hAnsi="Arial" w:cs="Arial"/>
          <w:color w:val="0000FF"/>
          <w:sz w:val="22"/>
          <w:szCs w:val="22"/>
        </w:rPr>
        <w:t xml:space="preserve"> (</w:t>
      </w:r>
      <w:hyperlink r:id="rId23" w:history="1">
        <w:r w:rsidRPr="00495F54">
          <w:rPr>
            <w:rStyle w:val="Hyperlink"/>
            <w:rFonts w:ascii="Arial" w:eastAsiaTheme="majorEastAsia" w:hAnsi="Arial" w:cs="Arial"/>
            <w:sz w:val="22"/>
            <w:szCs w:val="22"/>
          </w:rPr>
          <w:t>NCT03815695</w:t>
        </w:r>
      </w:hyperlink>
      <w:r w:rsidRPr="00495F54">
        <w:rPr>
          <w:rFonts w:ascii="Arial" w:hAnsi="Arial" w:cs="Arial"/>
          <w:color w:val="0000FF"/>
          <w:sz w:val="22"/>
          <w:szCs w:val="22"/>
        </w:rPr>
        <w:t xml:space="preserve">).  </w:t>
      </w:r>
      <w:r w:rsidRPr="00495F54">
        <w:rPr>
          <w:rFonts w:ascii="Arial" w:hAnsi="Arial" w:cs="Arial"/>
          <w:sz w:val="22"/>
          <w:szCs w:val="22"/>
        </w:rPr>
        <w:t xml:space="preserve">Currently recruiting SCD patients in the US, the trial is expected to conclude in September 2020. </w:t>
      </w:r>
    </w:p>
    <w:p w14:paraId="521A1495" w14:textId="71B9BCE8" w:rsidR="0037491C" w:rsidRPr="009D4709" w:rsidRDefault="00EF6B07" w:rsidP="00890450">
      <w:pPr>
        <w:pStyle w:val="TOCbold16ptbluenumber"/>
      </w:pPr>
      <w:bookmarkStart w:id="26" w:name="_Toc11740270"/>
      <w:bookmarkStart w:id="27" w:name="_Toc38532924"/>
      <w:r w:rsidRPr="009D4709">
        <w:t>Market structure and company news</w:t>
      </w:r>
      <w:bookmarkEnd w:id="26"/>
      <w:bookmarkEnd w:id="27"/>
    </w:p>
    <w:p w14:paraId="4D9478DC" w14:textId="77777777"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NBA’s business intelligence follows company profitability, business forecasts, capital raisings or returns, mergers and takeovers, arrangements for joint research and/or development, </w:t>
      </w:r>
      <w:r w:rsidRPr="00E50799">
        <w:rPr>
          <w:rFonts w:asciiTheme="minorHAnsi" w:hAnsiTheme="minorHAnsi" w:cstheme="minorHAnsi"/>
          <w:i/>
        </w:rPr>
        <w:lastRenderedPageBreak/>
        <w:t xml:space="preserve">contracts for supply of manufacturing inputs, and marketing agreements.  Companies considered include suppliers, potential suppliers and developers of products which may be of interest.  </w:t>
      </w:r>
    </w:p>
    <w:p w14:paraId="72A465DD" w14:textId="7C252790" w:rsidR="00F67F11" w:rsidRPr="00F41161" w:rsidRDefault="00AB1C13" w:rsidP="003B3180">
      <w:pPr>
        <w:pStyle w:val="NormalWeb"/>
        <w:numPr>
          <w:ilvl w:val="1"/>
          <w:numId w:val="5"/>
        </w:numPr>
        <w:rPr>
          <w:rFonts w:ascii="Arial" w:hAnsi="Arial" w:cs="Arial"/>
          <w:sz w:val="22"/>
          <w:szCs w:val="22"/>
        </w:rPr>
      </w:pPr>
      <w:r>
        <w:rPr>
          <w:rFonts w:ascii="Arial" w:hAnsi="Arial" w:cs="Arial"/>
          <w:b/>
          <w:bCs/>
          <w:sz w:val="22"/>
          <w:szCs w:val="22"/>
        </w:rPr>
        <w:t xml:space="preserve">Codexis </w:t>
      </w:r>
      <w:r w:rsidR="00C60565" w:rsidRPr="00495F54">
        <w:rPr>
          <w:rFonts w:ascii="Arial" w:hAnsi="Arial" w:cs="Arial"/>
          <w:b/>
          <w:bCs/>
          <w:sz w:val="22"/>
          <w:szCs w:val="22"/>
        </w:rPr>
        <w:t xml:space="preserve">has </w:t>
      </w:r>
      <w:r w:rsidR="00C60565" w:rsidRPr="00495F54">
        <w:rPr>
          <w:rFonts w:ascii="Arial" w:eastAsiaTheme="majorEastAsia" w:hAnsi="Arial" w:cs="Arial"/>
          <w:b/>
          <w:bCs/>
          <w:sz w:val="22"/>
          <w:szCs w:val="22"/>
        </w:rPr>
        <w:t>signed</w:t>
      </w:r>
      <w:r w:rsidR="00C60565" w:rsidRPr="00495F54">
        <w:rPr>
          <w:rFonts w:ascii="Arial" w:hAnsi="Arial" w:cs="Arial"/>
          <w:b/>
          <w:bCs/>
          <w:sz w:val="22"/>
          <w:szCs w:val="22"/>
        </w:rPr>
        <w:t xml:space="preserve"> a collaboration and licence agreement with Takeda</w:t>
      </w:r>
      <w:r w:rsidR="00C60565" w:rsidRPr="00CD560F">
        <w:rPr>
          <w:rFonts w:ascii="Arial" w:hAnsi="Arial" w:cs="Arial"/>
          <w:sz w:val="22"/>
          <w:szCs w:val="22"/>
        </w:rPr>
        <w:t xml:space="preserve"> Pharmaceutical for the research and development </w:t>
      </w:r>
      <w:r w:rsidR="00C60565" w:rsidRPr="00495F54">
        <w:rPr>
          <w:rFonts w:ascii="Arial" w:hAnsi="Arial" w:cs="Arial"/>
          <w:b/>
          <w:bCs/>
          <w:sz w:val="22"/>
          <w:szCs w:val="22"/>
        </w:rPr>
        <w:t>novel gene therapies</w:t>
      </w:r>
      <w:r w:rsidR="00C60565" w:rsidRPr="00CD560F">
        <w:rPr>
          <w:rFonts w:ascii="Arial" w:hAnsi="Arial" w:cs="Arial"/>
          <w:sz w:val="22"/>
          <w:szCs w:val="22"/>
        </w:rPr>
        <w:t xml:space="preserve"> for certain disease indications, </w:t>
      </w:r>
      <w:r w:rsidR="00C60565" w:rsidRPr="00495F54">
        <w:rPr>
          <w:rFonts w:ascii="Arial" w:hAnsi="Arial" w:cs="Arial"/>
          <w:b/>
          <w:bCs/>
          <w:sz w:val="22"/>
          <w:szCs w:val="22"/>
        </w:rPr>
        <w:t>including blood factor deficiencies</w:t>
      </w:r>
      <w:r w:rsidR="00C60565" w:rsidRPr="00CD560F">
        <w:rPr>
          <w:rFonts w:ascii="Arial" w:hAnsi="Arial" w:cs="Arial"/>
          <w:sz w:val="22"/>
          <w:szCs w:val="22"/>
        </w:rPr>
        <w:t>.  Codexis will create novel enzyme sequences for advancement as gene therapies into pre-clinical development.  Takeda is responsible for pre-clinical and clinical development and commercialization.</w:t>
      </w:r>
      <w:r w:rsidR="00F66B75" w:rsidRPr="00F41161">
        <w:rPr>
          <w:rFonts w:ascii="Arial" w:hAnsi="Arial" w:cs="Arial"/>
          <w:sz w:val="22"/>
          <w:szCs w:val="22"/>
        </w:rPr>
        <w:t xml:space="preserve"> </w:t>
      </w:r>
    </w:p>
    <w:p w14:paraId="437D9337" w14:textId="5B132D9C" w:rsidR="002B7705" w:rsidRDefault="002E4AD2" w:rsidP="002B7705">
      <w:pPr>
        <w:pStyle w:val="TOCbold16ptbluenumber"/>
      </w:pPr>
      <w:bookmarkStart w:id="28" w:name="_Toc38532925"/>
      <w:bookmarkStart w:id="29" w:name="_Toc11740272"/>
      <w:r>
        <w:t>Specific Country Events</w:t>
      </w:r>
      <w:bookmarkEnd w:id="28"/>
      <w:r>
        <w:t xml:space="preserve"> </w:t>
      </w:r>
    </w:p>
    <w:p w14:paraId="3425EB9C" w14:textId="0D8196BE" w:rsidR="00647C5F" w:rsidRDefault="002B7705" w:rsidP="003B3180">
      <w:pPr>
        <w:pStyle w:val="NormalWeb"/>
        <w:numPr>
          <w:ilvl w:val="1"/>
          <w:numId w:val="5"/>
        </w:numPr>
        <w:rPr>
          <w:rFonts w:ascii="Arial" w:hAnsi="Arial" w:cs="Arial"/>
          <w:sz w:val="22"/>
          <w:szCs w:val="22"/>
        </w:rPr>
      </w:pPr>
      <w:r w:rsidRPr="002B7705">
        <w:rPr>
          <w:rFonts w:asciiTheme="minorHAnsi" w:hAnsiTheme="minorHAnsi" w:cstheme="minorHAnsi"/>
          <w:i/>
        </w:rPr>
        <w:t xml:space="preserve">The NBA keeps informed of events and policies in other countries for comparison </w:t>
      </w:r>
      <w:r w:rsidR="008E2D97">
        <w:rPr>
          <w:rFonts w:asciiTheme="minorHAnsi" w:hAnsiTheme="minorHAnsi" w:cstheme="minorHAnsi"/>
          <w:i/>
        </w:rPr>
        <w:t>purposes.</w:t>
      </w:r>
      <w:r w:rsidR="002E6772">
        <w:rPr>
          <w:rFonts w:asciiTheme="minorHAnsi" w:hAnsiTheme="minorHAnsi" w:cstheme="minorHAnsi"/>
          <w:i/>
        </w:rPr>
        <w:t xml:space="preserve"> </w:t>
      </w:r>
      <w:r w:rsidR="00D51B71" w:rsidRPr="00495F54">
        <w:rPr>
          <w:rFonts w:ascii="Arial" w:hAnsi="Arial" w:cs="Arial"/>
          <w:b/>
          <w:bCs/>
          <w:sz w:val="22"/>
          <w:szCs w:val="22"/>
        </w:rPr>
        <w:t>In Australia, twelve haematology and oncology bodies endorsed interim consensus guidelines regarding the management of patients during the COVID-19 pandemic</w:t>
      </w:r>
      <w:r w:rsidR="00D51B71" w:rsidRPr="005A0E80">
        <w:rPr>
          <w:rStyle w:val="FootnoteReference"/>
          <w:rFonts w:ascii="Arial" w:hAnsi="Arial" w:cs="Arial"/>
          <w:sz w:val="22"/>
          <w:szCs w:val="22"/>
        </w:rPr>
        <w:footnoteReference w:id="19"/>
      </w:r>
      <w:r w:rsidR="00D51B71" w:rsidRPr="00647C5F">
        <w:rPr>
          <w:rFonts w:ascii="Arial" w:hAnsi="Arial" w:cs="Arial"/>
          <w:sz w:val="22"/>
          <w:szCs w:val="22"/>
        </w:rPr>
        <w:t>.  Amongst the topics covered are blood transfusion, stem cell transplantation, palliative care and clinical trials</w:t>
      </w:r>
      <w:r w:rsidR="00D51B71">
        <w:rPr>
          <w:rStyle w:val="FootnoteReference"/>
          <w:rFonts w:ascii="Arial" w:hAnsi="Arial" w:cs="Arial"/>
        </w:rPr>
        <w:footnoteReference w:id="20"/>
      </w:r>
      <w:r w:rsidR="00D51B71" w:rsidRPr="00647C5F">
        <w:rPr>
          <w:rFonts w:ascii="Arial" w:hAnsi="Arial" w:cs="Arial"/>
          <w:sz w:val="22"/>
          <w:szCs w:val="22"/>
        </w:rPr>
        <w:t>.</w:t>
      </w:r>
      <w:r w:rsidR="00647C5F" w:rsidRPr="00647C5F">
        <w:rPr>
          <w:rFonts w:ascii="Arial" w:hAnsi="Arial" w:cs="Arial"/>
          <w:sz w:val="22"/>
          <w:szCs w:val="22"/>
        </w:rPr>
        <w:t xml:space="preserve"> </w:t>
      </w:r>
    </w:p>
    <w:p w14:paraId="18943913" w14:textId="03D5E839" w:rsidR="00E67CE7" w:rsidRPr="00647C5F" w:rsidRDefault="00046247" w:rsidP="003B3180">
      <w:pPr>
        <w:pStyle w:val="NormalWeb"/>
        <w:numPr>
          <w:ilvl w:val="1"/>
          <w:numId w:val="5"/>
        </w:numPr>
        <w:rPr>
          <w:rFonts w:ascii="Arial" w:hAnsi="Arial" w:cs="Arial"/>
          <w:sz w:val="22"/>
          <w:szCs w:val="22"/>
        </w:rPr>
      </w:pPr>
      <w:r w:rsidRPr="00647C5F">
        <w:rPr>
          <w:rFonts w:ascii="Arial" w:eastAsiaTheme="majorEastAsia" w:hAnsi="Arial" w:cs="Arial"/>
          <w:sz w:val="22"/>
          <w:szCs w:val="22"/>
        </w:rPr>
        <w:lastRenderedPageBreak/>
        <w:t xml:space="preserve">Researchers in China reported that </w:t>
      </w:r>
      <w:r w:rsidR="007E5186" w:rsidRPr="00495F54">
        <w:rPr>
          <w:rFonts w:ascii="Arial" w:eastAsiaTheme="majorEastAsia" w:hAnsi="Arial" w:cs="Arial"/>
          <w:b/>
          <w:bCs/>
          <w:sz w:val="22"/>
          <w:szCs w:val="22"/>
        </w:rPr>
        <w:t>cancer patients</w:t>
      </w:r>
      <w:r w:rsidR="007E5186" w:rsidRPr="00647C5F">
        <w:rPr>
          <w:rFonts w:ascii="Arial" w:eastAsiaTheme="majorEastAsia" w:hAnsi="Arial" w:cs="Arial"/>
          <w:sz w:val="22"/>
          <w:szCs w:val="22"/>
        </w:rPr>
        <w:t xml:space="preserve"> </w:t>
      </w:r>
      <w:r w:rsidR="00E67CE7" w:rsidRPr="00647C5F">
        <w:rPr>
          <w:rFonts w:ascii="Arial" w:eastAsiaTheme="majorEastAsia" w:hAnsi="Arial" w:cs="Arial"/>
          <w:sz w:val="22"/>
          <w:szCs w:val="22"/>
        </w:rPr>
        <w:t xml:space="preserve">being cared for </w:t>
      </w:r>
      <w:r w:rsidR="00E67CE7" w:rsidRPr="00647C5F">
        <w:rPr>
          <w:rFonts w:ascii="Arial" w:hAnsi="Arial" w:cs="Arial"/>
          <w:sz w:val="22"/>
          <w:szCs w:val="22"/>
        </w:rPr>
        <w:t>at a single centre in Wuhan</w:t>
      </w:r>
      <w:r w:rsidR="00684BF2">
        <w:rPr>
          <w:rFonts w:ascii="Arial" w:hAnsi="Arial" w:cs="Arial"/>
          <w:sz w:val="22"/>
          <w:szCs w:val="22"/>
        </w:rPr>
        <w:t xml:space="preserve"> </w:t>
      </w:r>
      <w:r w:rsidR="00E67CE7" w:rsidRPr="00647C5F">
        <w:rPr>
          <w:rFonts w:ascii="Arial" w:hAnsi="Arial" w:cs="Arial"/>
          <w:sz w:val="22"/>
          <w:szCs w:val="22"/>
        </w:rPr>
        <w:t xml:space="preserve">were </w:t>
      </w:r>
      <w:r w:rsidR="00E67CE7" w:rsidRPr="00495F54">
        <w:rPr>
          <w:rFonts w:ascii="Arial" w:hAnsi="Arial" w:cs="Arial"/>
          <w:b/>
          <w:bCs/>
          <w:sz w:val="22"/>
          <w:szCs w:val="22"/>
        </w:rPr>
        <w:t>twice as likely to be diagnosed with COVID-19</w:t>
      </w:r>
      <w:r w:rsidR="00E67CE7" w:rsidRPr="00647C5F">
        <w:rPr>
          <w:rFonts w:ascii="Arial" w:hAnsi="Arial" w:cs="Arial"/>
          <w:sz w:val="22"/>
          <w:szCs w:val="22"/>
        </w:rPr>
        <w:t xml:space="preserve"> as the general population</w:t>
      </w:r>
      <w:r w:rsidR="00684BF2">
        <w:rPr>
          <w:rStyle w:val="FootnoteReference"/>
          <w:rFonts w:ascii="Arial" w:hAnsi="Arial" w:cs="Arial"/>
          <w:sz w:val="22"/>
          <w:szCs w:val="22"/>
        </w:rPr>
        <w:footnoteReference w:id="21"/>
      </w:r>
      <w:r w:rsidR="00647C5F" w:rsidRPr="00647C5F">
        <w:rPr>
          <w:rFonts w:ascii="Arial" w:hAnsi="Arial" w:cs="Arial"/>
          <w:sz w:val="22"/>
          <w:szCs w:val="22"/>
        </w:rPr>
        <w:t>.</w:t>
      </w:r>
    </w:p>
    <w:p w14:paraId="49C1E4CD" w14:textId="380C03D3" w:rsidR="00B560B6" w:rsidRDefault="00B560B6" w:rsidP="00B560B6">
      <w:pPr>
        <w:pStyle w:val="NormalWeb"/>
        <w:numPr>
          <w:ilvl w:val="1"/>
          <w:numId w:val="5"/>
        </w:numPr>
        <w:rPr>
          <w:rFonts w:ascii="Arial" w:hAnsi="Arial" w:cs="Arial"/>
          <w:sz w:val="22"/>
          <w:szCs w:val="22"/>
        </w:rPr>
      </w:pPr>
      <w:r w:rsidRPr="00600286">
        <w:rPr>
          <w:rFonts w:ascii="Arial" w:hAnsi="Arial" w:cs="Arial"/>
          <w:sz w:val="22"/>
          <w:szCs w:val="22"/>
        </w:rPr>
        <w:t xml:space="preserve">In the UK, </w:t>
      </w:r>
      <w:r w:rsidRPr="00A56CB3">
        <w:rPr>
          <w:rFonts w:ascii="Arial" w:hAnsi="Arial" w:cs="Arial"/>
          <w:b/>
          <w:bCs/>
          <w:sz w:val="22"/>
          <w:szCs w:val="22"/>
        </w:rPr>
        <w:t>haematologists</w:t>
      </w:r>
      <w:r w:rsidRPr="00600286">
        <w:rPr>
          <w:rFonts w:ascii="Arial" w:hAnsi="Arial" w:cs="Arial"/>
          <w:sz w:val="22"/>
          <w:szCs w:val="22"/>
        </w:rPr>
        <w:t xml:space="preserve"> at Oxford University Hospitals NHS Trust </w:t>
      </w:r>
      <w:r w:rsidRPr="00A56CB3">
        <w:rPr>
          <w:rFonts w:ascii="Arial" w:hAnsi="Arial" w:cs="Arial"/>
          <w:b/>
          <w:bCs/>
          <w:sz w:val="22"/>
          <w:szCs w:val="22"/>
        </w:rPr>
        <w:t>offered suggestions</w:t>
      </w:r>
      <w:r w:rsidRPr="00A56CB3">
        <w:rPr>
          <w:rStyle w:val="FootnoteReference"/>
          <w:rFonts w:ascii="Arial" w:hAnsi="Arial" w:cs="Arial"/>
          <w:b/>
          <w:bCs/>
          <w:sz w:val="22"/>
          <w:szCs w:val="22"/>
        </w:rPr>
        <w:footnoteReference w:id="22"/>
      </w:r>
      <w:r w:rsidRPr="00A56CB3">
        <w:rPr>
          <w:rFonts w:ascii="Arial" w:hAnsi="Arial" w:cs="Arial"/>
          <w:b/>
          <w:bCs/>
          <w:sz w:val="22"/>
          <w:szCs w:val="22"/>
        </w:rPr>
        <w:t xml:space="preserve"> on how to reduce patient exposure to COVID</w:t>
      </w:r>
      <w:r w:rsidRPr="00A56CB3">
        <w:rPr>
          <w:rFonts w:ascii="Cambria Math" w:hAnsi="Cambria Math" w:cs="Cambria Math"/>
          <w:b/>
          <w:bCs/>
          <w:sz w:val="22"/>
          <w:szCs w:val="22"/>
        </w:rPr>
        <w:t>‐</w:t>
      </w:r>
      <w:r w:rsidRPr="00A56CB3">
        <w:rPr>
          <w:rFonts w:ascii="Arial" w:hAnsi="Arial" w:cs="Arial"/>
          <w:b/>
          <w:bCs/>
          <w:sz w:val="22"/>
          <w:szCs w:val="22"/>
        </w:rPr>
        <w:t>19 infection</w:t>
      </w:r>
      <w:r w:rsidRPr="00600286">
        <w:rPr>
          <w:rFonts w:ascii="Arial" w:hAnsi="Arial" w:cs="Arial"/>
          <w:sz w:val="22"/>
          <w:szCs w:val="22"/>
        </w:rPr>
        <w:t xml:space="preserve"> and its complications, and on how to minimise demands on healthcare services which are critically stretched</w:t>
      </w:r>
      <w:r>
        <w:rPr>
          <w:rStyle w:val="FootnoteReference"/>
          <w:rFonts w:ascii="Arial" w:hAnsi="Arial" w:cs="Arial"/>
          <w:sz w:val="22"/>
          <w:szCs w:val="22"/>
        </w:rPr>
        <w:footnoteReference w:id="23"/>
      </w:r>
      <w:r w:rsidRPr="00600286">
        <w:rPr>
          <w:rFonts w:ascii="Arial" w:hAnsi="Arial" w:cs="Arial"/>
          <w:sz w:val="22"/>
          <w:szCs w:val="22"/>
        </w:rPr>
        <w:t xml:space="preserve">.  </w:t>
      </w:r>
    </w:p>
    <w:p w14:paraId="50AD9C1B" w14:textId="15C398FE" w:rsidR="00063462" w:rsidRPr="007A0A60" w:rsidRDefault="00A56CB3" w:rsidP="00063462">
      <w:pPr>
        <w:pStyle w:val="NormalWeb"/>
        <w:numPr>
          <w:ilvl w:val="1"/>
          <w:numId w:val="5"/>
        </w:numPr>
        <w:rPr>
          <w:rFonts w:ascii="Arial" w:hAnsi="Arial" w:cs="Arial"/>
          <w:sz w:val="22"/>
          <w:szCs w:val="22"/>
        </w:rPr>
      </w:pPr>
      <w:r>
        <w:rPr>
          <w:rFonts w:ascii="Arial" w:hAnsi="Arial" w:cs="Arial"/>
          <w:sz w:val="22"/>
          <w:szCs w:val="22"/>
        </w:rPr>
        <w:t>I</w:t>
      </w:r>
      <w:r w:rsidR="00063462" w:rsidRPr="007A0A60">
        <w:rPr>
          <w:rFonts w:ascii="Arial" w:hAnsi="Arial" w:cs="Arial"/>
          <w:sz w:val="22"/>
          <w:szCs w:val="22"/>
        </w:rPr>
        <w:t xml:space="preserve">n the </w:t>
      </w:r>
      <w:r w:rsidR="00063462" w:rsidRPr="00A56CB3">
        <w:rPr>
          <w:rFonts w:ascii="Arial" w:hAnsi="Arial" w:cs="Arial"/>
          <w:b/>
          <w:bCs/>
          <w:sz w:val="22"/>
          <w:szCs w:val="22"/>
        </w:rPr>
        <w:t>UK, healthcare workers</w:t>
      </w:r>
      <w:r w:rsidR="00063462" w:rsidRPr="007A0A60">
        <w:rPr>
          <w:rFonts w:ascii="Arial" w:hAnsi="Arial" w:cs="Arial"/>
          <w:sz w:val="22"/>
          <w:szCs w:val="22"/>
        </w:rPr>
        <w:t xml:space="preserve"> in the West Midlands were </w:t>
      </w:r>
      <w:r w:rsidR="00063462" w:rsidRPr="00A56CB3">
        <w:rPr>
          <w:rFonts w:ascii="Arial" w:hAnsi="Arial" w:cs="Arial"/>
          <w:b/>
          <w:bCs/>
          <w:sz w:val="22"/>
          <w:szCs w:val="22"/>
        </w:rPr>
        <w:t>instructed not to begin chest compressions or ventilation in patients in cardiac arrest if they have s</w:t>
      </w:r>
      <w:r w:rsidR="00AB1C13">
        <w:rPr>
          <w:rFonts w:ascii="Arial" w:hAnsi="Arial" w:cs="Arial"/>
          <w:b/>
          <w:bCs/>
          <w:sz w:val="22"/>
          <w:szCs w:val="22"/>
        </w:rPr>
        <w:t>uspected or diagnosed covid-19,</w:t>
      </w:r>
      <w:r w:rsidR="00063462" w:rsidRPr="00A56CB3">
        <w:rPr>
          <w:rFonts w:ascii="Arial" w:hAnsi="Arial" w:cs="Arial"/>
          <w:b/>
          <w:bCs/>
          <w:sz w:val="22"/>
          <w:szCs w:val="22"/>
        </w:rPr>
        <w:t xml:space="preserve"> unless they are in the emergency department and</w:t>
      </w:r>
      <w:r w:rsidR="00AB1C13">
        <w:rPr>
          <w:rFonts w:ascii="Arial" w:hAnsi="Arial" w:cs="Arial"/>
          <w:b/>
          <w:bCs/>
          <w:sz w:val="22"/>
          <w:szCs w:val="22"/>
        </w:rPr>
        <w:t xml:space="preserve"> each staff member involved is </w:t>
      </w:r>
      <w:r w:rsidR="00063462" w:rsidRPr="00A56CB3">
        <w:rPr>
          <w:rFonts w:ascii="Arial" w:hAnsi="Arial" w:cs="Arial"/>
          <w:b/>
          <w:bCs/>
          <w:sz w:val="22"/>
          <w:szCs w:val="22"/>
        </w:rPr>
        <w:t>wearing an FFP3 mask, full gown with long sleeves, gloves, and eye protection</w:t>
      </w:r>
      <w:r w:rsidR="00063462">
        <w:rPr>
          <w:rStyle w:val="FootnoteReference"/>
          <w:rFonts w:ascii="Arial" w:hAnsi="Arial" w:cs="Arial"/>
        </w:rPr>
        <w:footnoteReference w:id="24"/>
      </w:r>
      <w:r w:rsidR="00063462" w:rsidRPr="007A0A60">
        <w:rPr>
          <w:rFonts w:ascii="Arial" w:hAnsi="Arial" w:cs="Arial"/>
          <w:sz w:val="22"/>
          <w:szCs w:val="22"/>
        </w:rPr>
        <w:t xml:space="preserve">.  Guidance from the University Hospitals Birmingham NHS Foundation Trust says that patients in cardiac arrest outside the emergency department can be given defibrillator treatment if </w:t>
      </w:r>
      <w:r w:rsidR="00AB1C13">
        <w:rPr>
          <w:rFonts w:ascii="Arial" w:hAnsi="Arial" w:cs="Arial"/>
          <w:sz w:val="22"/>
          <w:szCs w:val="22"/>
        </w:rPr>
        <w:t>they have a “shockable” rhythm;</w:t>
      </w:r>
      <w:r w:rsidR="00063462" w:rsidRPr="007A0A60">
        <w:rPr>
          <w:rFonts w:ascii="Arial" w:hAnsi="Arial" w:cs="Arial"/>
          <w:sz w:val="22"/>
          <w:szCs w:val="22"/>
        </w:rPr>
        <w:t xml:space="preserve"> but if this does not restart the heart “further resuscitation is futile.” </w:t>
      </w:r>
    </w:p>
    <w:p w14:paraId="4A405A11" w14:textId="3FFB8B25" w:rsidR="0085195D" w:rsidRPr="00B66E30" w:rsidRDefault="007C007B" w:rsidP="00B66E30">
      <w:pPr>
        <w:pStyle w:val="NormalWeb"/>
        <w:numPr>
          <w:ilvl w:val="1"/>
          <w:numId w:val="5"/>
        </w:numPr>
        <w:rPr>
          <w:rFonts w:ascii="Arial" w:hAnsi="Arial" w:cs="Arial"/>
          <w:sz w:val="22"/>
          <w:szCs w:val="22"/>
        </w:rPr>
      </w:pPr>
      <w:r w:rsidRPr="009E19F1">
        <w:rPr>
          <w:rFonts w:ascii="Arial" w:hAnsi="Arial" w:cs="Arial"/>
          <w:sz w:val="22"/>
          <w:szCs w:val="22"/>
        </w:rPr>
        <w:lastRenderedPageBreak/>
        <w:t xml:space="preserve">The British Society for Haematology’s Haemostasis and Thrombosis task force said in a </w:t>
      </w:r>
      <w:hyperlink r:id="rId24" w:tgtFrame="_blank" w:history="1">
        <w:r w:rsidRPr="009E19F1">
          <w:rPr>
            <w:rStyle w:val="Hyperlink"/>
            <w:rFonts w:ascii="Arial" w:eastAsiaTheme="majorEastAsia" w:hAnsi="Arial" w:cs="Arial"/>
            <w:sz w:val="22"/>
            <w:szCs w:val="22"/>
          </w:rPr>
          <w:t>statement</w:t>
        </w:r>
      </w:hyperlink>
      <w:r w:rsidRPr="009E19F1">
        <w:rPr>
          <w:rFonts w:ascii="Arial" w:hAnsi="Arial" w:cs="Arial"/>
          <w:color w:val="0000FF"/>
          <w:sz w:val="22"/>
          <w:szCs w:val="22"/>
        </w:rPr>
        <w:t xml:space="preserve"> </w:t>
      </w:r>
      <w:r w:rsidRPr="009E19F1">
        <w:rPr>
          <w:rFonts w:ascii="Arial" w:hAnsi="Arial" w:cs="Arial"/>
          <w:sz w:val="22"/>
          <w:szCs w:val="22"/>
        </w:rPr>
        <w:t xml:space="preserve">that </w:t>
      </w:r>
      <w:r w:rsidRPr="00FE1C85">
        <w:rPr>
          <w:rFonts w:ascii="Arial" w:hAnsi="Arial" w:cs="Arial"/>
          <w:b/>
          <w:bCs/>
          <w:sz w:val="22"/>
          <w:szCs w:val="22"/>
        </w:rPr>
        <w:t>regular INR monitoring of patients on warfarin was an essential part of safe anticoagulation and cannot be omitted during the social distancing</w:t>
      </w:r>
      <w:r w:rsidRPr="009E19F1">
        <w:rPr>
          <w:rFonts w:ascii="Arial" w:hAnsi="Arial" w:cs="Arial"/>
          <w:sz w:val="22"/>
          <w:szCs w:val="22"/>
        </w:rPr>
        <w:t xml:space="preserve"> that is required in response to the pandemic.  </w:t>
      </w:r>
      <w:r w:rsidRPr="00FE1C85">
        <w:rPr>
          <w:rFonts w:ascii="Arial" w:hAnsi="Arial" w:cs="Arial"/>
          <w:b/>
          <w:bCs/>
          <w:sz w:val="22"/>
          <w:szCs w:val="22"/>
        </w:rPr>
        <w:t>Clinicians were advised to assess their patients for suitability for direct oral anticoagulants</w:t>
      </w:r>
      <w:r w:rsidRPr="009E19F1">
        <w:rPr>
          <w:rFonts w:ascii="Arial" w:hAnsi="Arial" w:cs="Arial"/>
          <w:sz w:val="22"/>
          <w:szCs w:val="22"/>
        </w:rPr>
        <w:t xml:space="preserve">, noting that not all patients would be able to switch. </w:t>
      </w:r>
    </w:p>
    <w:p w14:paraId="56D6067D" w14:textId="4D2CC9A3" w:rsidR="00551825" w:rsidRPr="00AF7E75" w:rsidRDefault="00551825" w:rsidP="00551825">
      <w:pPr>
        <w:pStyle w:val="NormalWeb"/>
        <w:numPr>
          <w:ilvl w:val="1"/>
          <w:numId w:val="5"/>
        </w:numPr>
        <w:rPr>
          <w:rFonts w:ascii="Arial" w:hAnsi="Arial" w:cs="Arial"/>
          <w:sz w:val="22"/>
          <w:szCs w:val="22"/>
        </w:rPr>
      </w:pPr>
      <w:r w:rsidRPr="00AF7E75">
        <w:rPr>
          <w:rFonts w:ascii="Arial" w:hAnsi="Arial" w:cs="Arial"/>
          <w:sz w:val="22"/>
          <w:szCs w:val="22"/>
        </w:rPr>
        <w:t xml:space="preserve">In the </w:t>
      </w:r>
      <w:r w:rsidRPr="00FE1C85">
        <w:rPr>
          <w:rFonts w:ascii="Arial" w:hAnsi="Arial" w:cs="Arial"/>
          <w:b/>
          <w:bCs/>
          <w:sz w:val="22"/>
          <w:szCs w:val="22"/>
        </w:rPr>
        <w:t>US,</w:t>
      </w:r>
      <w:r w:rsidRPr="00AF7E75">
        <w:rPr>
          <w:rFonts w:ascii="Arial" w:hAnsi="Arial" w:cs="Arial"/>
          <w:sz w:val="22"/>
          <w:szCs w:val="22"/>
        </w:rPr>
        <w:t xml:space="preserve"> the </w:t>
      </w:r>
      <w:r w:rsidRPr="00FE1C85">
        <w:rPr>
          <w:rFonts w:ascii="Arial" w:hAnsi="Arial" w:cs="Arial"/>
          <w:b/>
          <w:bCs/>
          <w:sz w:val="22"/>
          <w:szCs w:val="22"/>
        </w:rPr>
        <w:t>Critical Care Society Collaborative</w:t>
      </w:r>
      <w:r w:rsidRPr="00AF7E75">
        <w:rPr>
          <w:rStyle w:val="FootnoteReference"/>
          <w:rFonts w:ascii="Arial" w:hAnsi="Arial" w:cs="Arial"/>
          <w:sz w:val="22"/>
          <w:szCs w:val="22"/>
        </w:rPr>
        <w:footnoteReference w:id="25"/>
      </w:r>
      <w:r w:rsidRPr="00AF7E75">
        <w:rPr>
          <w:rFonts w:ascii="Arial" w:hAnsi="Arial" w:cs="Arial"/>
          <w:sz w:val="22"/>
          <w:szCs w:val="22"/>
        </w:rPr>
        <w:t xml:space="preserve"> issued a joint statement at the end of March urging the Trump administration and Congress to </w:t>
      </w:r>
      <w:r w:rsidRPr="00FE1C85">
        <w:rPr>
          <w:rFonts w:ascii="Arial" w:hAnsi="Arial" w:cs="Arial"/>
          <w:b/>
          <w:bCs/>
          <w:sz w:val="22"/>
          <w:szCs w:val="22"/>
        </w:rPr>
        <w:t>strengthen social distancing requirements</w:t>
      </w:r>
      <w:r w:rsidRPr="00AF7E75">
        <w:rPr>
          <w:rFonts w:ascii="Arial" w:hAnsi="Arial" w:cs="Arial"/>
          <w:sz w:val="22"/>
          <w:szCs w:val="22"/>
        </w:rPr>
        <w:t xml:space="preserve"> to slow the spread of COVID-19</w:t>
      </w:r>
      <w:r w:rsidRPr="00AF7E75">
        <w:rPr>
          <w:rStyle w:val="FootnoteReference"/>
          <w:rFonts w:ascii="Arial" w:hAnsi="Arial" w:cs="Arial"/>
          <w:sz w:val="22"/>
          <w:szCs w:val="22"/>
        </w:rPr>
        <w:footnoteReference w:id="26"/>
      </w:r>
      <w:r w:rsidRPr="00AF7E75">
        <w:rPr>
          <w:rFonts w:ascii="Arial" w:hAnsi="Arial" w:cs="Arial"/>
          <w:sz w:val="22"/>
          <w:szCs w:val="22"/>
        </w:rPr>
        <w:t>.</w:t>
      </w:r>
    </w:p>
    <w:p w14:paraId="6D38B7AC" w14:textId="70160D28" w:rsidR="007D79AE" w:rsidRPr="009D4709" w:rsidRDefault="00237002" w:rsidP="00890450">
      <w:pPr>
        <w:pStyle w:val="TOCbold16ptbluenumber"/>
      </w:pPr>
      <w:bookmarkStart w:id="30" w:name="_Toc38532926"/>
      <w:r w:rsidRPr="009D4709">
        <w:t xml:space="preserve">Research </w:t>
      </w:r>
      <w:r w:rsidR="00E679DE" w:rsidRPr="009D4709">
        <w:t>n</w:t>
      </w:r>
      <w:r w:rsidRPr="009D4709">
        <w:t>ot included elsewhere</w:t>
      </w:r>
      <w:bookmarkEnd w:id="29"/>
      <w:bookmarkEnd w:id="30"/>
    </w:p>
    <w:p w14:paraId="7774BF9F" w14:textId="0113F54F" w:rsidR="006A3830" w:rsidRPr="000D47AB" w:rsidRDefault="00237002" w:rsidP="000D47AB">
      <w:pPr>
        <w:pStyle w:val="ListParagraph"/>
        <w:ind w:left="360"/>
        <w:rPr>
          <w:rStyle w:val="Emphasis"/>
          <w:rFonts w:asciiTheme="minorHAnsi" w:hAnsiTheme="minorHAnsi" w:cstheme="minorHAnsi"/>
          <w:i w:val="0"/>
          <w:iCs w:val="0"/>
          <w:sz w:val="22"/>
          <w:szCs w:val="22"/>
        </w:rPr>
      </w:pPr>
      <w:r w:rsidRPr="00E50799">
        <w:rPr>
          <w:rFonts w:asciiTheme="minorHAnsi" w:hAnsiTheme="minorHAnsi" w:cstheme="minorHAnsi"/>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14:paraId="3BC1D72E" w14:textId="3C5A9303" w:rsidR="007D5BEA" w:rsidRPr="009862A8" w:rsidRDefault="007D5BEA" w:rsidP="007D5BEA">
      <w:pPr>
        <w:pStyle w:val="NormalWeb"/>
        <w:numPr>
          <w:ilvl w:val="1"/>
          <w:numId w:val="8"/>
        </w:numPr>
        <w:rPr>
          <w:rFonts w:ascii="Arial" w:hAnsi="Arial" w:cs="Arial"/>
          <w:sz w:val="22"/>
          <w:szCs w:val="22"/>
        </w:rPr>
      </w:pPr>
      <w:r w:rsidRPr="00FE1C85">
        <w:rPr>
          <w:rFonts w:ascii="Arial" w:hAnsi="Arial" w:cs="Arial"/>
          <w:b/>
          <w:bCs/>
          <w:sz w:val="22"/>
          <w:szCs w:val="22"/>
        </w:rPr>
        <w:t>Artificial intelligence (AI) has been used to measure blood flow accurately and instantly and so predict chances of death, heart attack and stroke</w:t>
      </w:r>
      <w:r w:rsidRPr="009862A8">
        <w:rPr>
          <w:rFonts w:ascii="Arial" w:hAnsi="Arial" w:cs="Arial"/>
          <w:sz w:val="22"/>
          <w:szCs w:val="22"/>
        </w:rPr>
        <w:t>.  A study</w:t>
      </w:r>
      <w:r w:rsidRPr="009862A8">
        <w:rPr>
          <w:rStyle w:val="FootnoteReference"/>
          <w:rFonts w:ascii="Arial" w:hAnsi="Arial" w:cs="Arial"/>
          <w:sz w:val="22"/>
          <w:szCs w:val="22"/>
        </w:rPr>
        <w:footnoteReference w:id="27"/>
      </w:r>
      <w:r w:rsidRPr="009862A8">
        <w:rPr>
          <w:rFonts w:ascii="Arial" w:hAnsi="Arial" w:cs="Arial"/>
          <w:sz w:val="22"/>
          <w:szCs w:val="22"/>
        </w:rPr>
        <w:t xml:space="preserve">, funded by the British Heart Foundation, was led by University College London and Barts Health NHS Trust. Researchers took routine cardiovascular magnetic resonance (CMR) scans from 1,000 patients and used AI to analyse the images.  They quantified the blood flow to the heart muscle and provided the results to treating doctors. Comparing flow results with the health outcomes of individual patients established that those with reduced blood flow were more likely to have adverse health outcomes. James Moon, University College professor of cardiology, said: “Artificial intelligence is …carrying out some tasks </w:t>
      </w:r>
      <w:r w:rsidRPr="009862A8">
        <w:rPr>
          <w:rFonts w:ascii="Arial" w:hAnsi="Arial" w:cs="Arial"/>
          <w:sz w:val="22"/>
          <w:szCs w:val="22"/>
        </w:rPr>
        <w:lastRenderedPageBreak/>
        <w:t>better than doctors could do alone. We have tried to measure blood flow manually before, but it is tedious and time-consuming</w:t>
      </w:r>
      <w:r w:rsidRPr="009862A8">
        <w:rPr>
          <w:rStyle w:val="FootnoteReference"/>
          <w:rFonts w:ascii="Arial" w:hAnsi="Arial" w:cs="Arial"/>
          <w:sz w:val="22"/>
          <w:szCs w:val="22"/>
        </w:rPr>
        <w:footnoteReference w:id="28"/>
      </w:r>
      <w:r w:rsidRPr="009862A8">
        <w:rPr>
          <w:rFonts w:ascii="Arial" w:hAnsi="Arial" w:cs="Arial"/>
          <w:sz w:val="22"/>
          <w:szCs w:val="22"/>
        </w:rPr>
        <w:t xml:space="preserve">.” With the knowledge gained through AI, clinicians can prescribe treatments to improve a patient’s blood flow. </w:t>
      </w:r>
    </w:p>
    <w:p w14:paraId="77F9B5FE" w14:textId="6A30FBBA" w:rsidR="005C5248" w:rsidRPr="00207E80" w:rsidRDefault="00EE1880" w:rsidP="00207E80">
      <w:pPr>
        <w:pStyle w:val="NormalWeb"/>
        <w:numPr>
          <w:ilvl w:val="1"/>
          <w:numId w:val="8"/>
        </w:numPr>
        <w:rPr>
          <w:rFonts w:ascii="Arial" w:hAnsi="Arial" w:cs="Arial"/>
          <w:sz w:val="22"/>
          <w:szCs w:val="22"/>
        </w:rPr>
      </w:pPr>
      <w:r w:rsidRPr="002D2FBE">
        <w:rPr>
          <w:rFonts w:ascii="Arial" w:hAnsi="Arial" w:cs="Arial"/>
          <w:sz w:val="22"/>
          <w:szCs w:val="22"/>
        </w:rPr>
        <w:t xml:space="preserve">The </w:t>
      </w:r>
      <w:r w:rsidRPr="00FE1C85">
        <w:rPr>
          <w:rFonts w:ascii="Arial" w:hAnsi="Arial" w:cs="Arial"/>
          <w:b/>
          <w:bCs/>
          <w:sz w:val="22"/>
          <w:szCs w:val="22"/>
        </w:rPr>
        <w:t>conservative use of oxygen</w:t>
      </w:r>
      <w:r w:rsidRPr="002D2FBE">
        <w:rPr>
          <w:rFonts w:ascii="Arial" w:hAnsi="Arial" w:cs="Arial"/>
          <w:sz w:val="22"/>
          <w:szCs w:val="22"/>
        </w:rPr>
        <w:t xml:space="preserve">, as compared with usual care, had </w:t>
      </w:r>
      <w:r w:rsidRPr="00FE1C85">
        <w:rPr>
          <w:rFonts w:ascii="Arial" w:hAnsi="Arial" w:cs="Arial"/>
          <w:b/>
          <w:bCs/>
          <w:sz w:val="22"/>
          <w:szCs w:val="22"/>
        </w:rPr>
        <w:t xml:space="preserve">no significant effect on the number of ventilator-free days in patients undergoing mechanical ventilation </w:t>
      </w:r>
      <w:r w:rsidRPr="002D2FBE">
        <w:rPr>
          <w:rFonts w:ascii="Arial" w:hAnsi="Arial" w:cs="Arial"/>
          <w:sz w:val="22"/>
          <w:szCs w:val="22"/>
        </w:rPr>
        <w:t xml:space="preserve">in the ICU, according to data published in </w:t>
      </w:r>
      <w:r w:rsidRPr="002D2FBE">
        <w:rPr>
          <w:rStyle w:val="Emphasis"/>
          <w:rFonts w:ascii="Arial" w:hAnsi="Arial" w:cs="Arial"/>
          <w:sz w:val="22"/>
          <w:szCs w:val="22"/>
        </w:rPr>
        <w:t>The New England Journal of Medicine</w:t>
      </w:r>
      <w:r w:rsidRPr="002D2FBE">
        <w:rPr>
          <w:rStyle w:val="FootnoteReference"/>
          <w:rFonts w:ascii="Arial" w:hAnsi="Arial" w:cs="Arial"/>
          <w:i/>
          <w:iCs/>
          <w:sz w:val="22"/>
          <w:szCs w:val="22"/>
        </w:rPr>
        <w:footnoteReference w:id="29"/>
      </w:r>
      <w:r w:rsidRPr="002D2FBE">
        <w:rPr>
          <w:rFonts w:ascii="Arial" w:hAnsi="Arial" w:cs="Arial"/>
          <w:sz w:val="22"/>
          <w:szCs w:val="22"/>
        </w:rPr>
        <w:t xml:space="preserve">. </w:t>
      </w:r>
    </w:p>
    <w:p w14:paraId="7EAF51F5" w14:textId="77777777" w:rsidR="002F5D71" w:rsidRPr="002F5D71" w:rsidRDefault="002F5D71" w:rsidP="002F5D71">
      <w:pPr>
        <w:pStyle w:val="ListParagraph"/>
        <w:numPr>
          <w:ilvl w:val="1"/>
          <w:numId w:val="8"/>
        </w:numPr>
        <w:rPr>
          <w:rFonts w:ascii="Arial" w:hAnsi="Arial" w:cs="Arial"/>
          <w:sz w:val="22"/>
          <w:szCs w:val="22"/>
        </w:rPr>
      </w:pPr>
      <w:r w:rsidRPr="002F5D71">
        <w:rPr>
          <w:rFonts w:ascii="Arial" w:hAnsi="Arial" w:cs="Arial"/>
          <w:sz w:val="22"/>
          <w:szCs w:val="22"/>
        </w:rPr>
        <w:t>Researchers have found</w:t>
      </w:r>
      <w:r w:rsidRPr="00F03246">
        <w:rPr>
          <w:rStyle w:val="FootnoteReference"/>
          <w:rFonts w:ascii="Arial" w:hAnsi="Arial" w:cs="Arial"/>
          <w:sz w:val="22"/>
          <w:szCs w:val="22"/>
        </w:rPr>
        <w:footnoteReference w:id="30"/>
      </w:r>
      <w:r w:rsidRPr="002F5D71">
        <w:rPr>
          <w:rFonts w:ascii="Arial" w:hAnsi="Arial" w:cs="Arial"/>
          <w:sz w:val="22"/>
          <w:szCs w:val="22"/>
        </w:rPr>
        <w:t xml:space="preserve"> that “</w:t>
      </w:r>
      <w:r w:rsidRPr="00FE1C85">
        <w:rPr>
          <w:rFonts w:ascii="Arial" w:hAnsi="Arial" w:cs="Arial"/>
          <w:b/>
          <w:bCs/>
          <w:sz w:val="22"/>
          <w:szCs w:val="22"/>
        </w:rPr>
        <w:t>Hypertension was not associated with increased mortality at ages above 85</w:t>
      </w:r>
      <w:r w:rsidRPr="002F5D71">
        <w:rPr>
          <w:rFonts w:ascii="Arial" w:hAnsi="Arial" w:cs="Arial"/>
          <w:sz w:val="22"/>
          <w:szCs w:val="22"/>
        </w:rPr>
        <w:t xml:space="preserve"> or at ages 75–84 with moderate/severe frailty, perhaps due to complexities of coexisting morbidities.”</w:t>
      </w:r>
    </w:p>
    <w:p w14:paraId="7CA41EF2" w14:textId="55FED78B" w:rsidR="002D15D7" w:rsidRPr="00374908" w:rsidRDefault="002D15D7" w:rsidP="00DB6D27">
      <w:pPr>
        <w:pStyle w:val="NormalWeb"/>
        <w:numPr>
          <w:ilvl w:val="1"/>
          <w:numId w:val="8"/>
        </w:numPr>
        <w:rPr>
          <w:rFonts w:ascii="Arial" w:hAnsi="Arial" w:cs="Arial"/>
          <w:sz w:val="22"/>
          <w:szCs w:val="22"/>
        </w:rPr>
      </w:pPr>
      <w:r w:rsidRPr="00374908">
        <w:rPr>
          <w:rFonts w:ascii="Arial" w:hAnsi="Arial" w:cs="Arial"/>
          <w:sz w:val="22"/>
          <w:szCs w:val="22"/>
        </w:rPr>
        <w:t xml:space="preserve">Researchers used </w:t>
      </w:r>
      <w:r w:rsidRPr="00FE1C85">
        <w:rPr>
          <w:rFonts w:ascii="Arial" w:hAnsi="Arial" w:cs="Arial"/>
          <w:b/>
          <w:bCs/>
          <w:sz w:val="22"/>
          <w:szCs w:val="22"/>
        </w:rPr>
        <w:t>data from Italy’s nationwide registry to characterize the clinical profiles of patients with Diamond-Blackfan anaemia</w:t>
      </w:r>
      <w:r w:rsidRPr="00374908">
        <w:rPr>
          <w:rStyle w:val="FootnoteReference"/>
          <w:rFonts w:ascii="Arial" w:hAnsi="Arial" w:cs="Arial"/>
          <w:sz w:val="22"/>
          <w:szCs w:val="22"/>
        </w:rPr>
        <w:footnoteReference w:id="31"/>
      </w:r>
      <w:r w:rsidRPr="00374908">
        <w:rPr>
          <w:rFonts w:ascii="Arial" w:hAnsi="Arial" w:cs="Arial"/>
          <w:sz w:val="22"/>
          <w:szCs w:val="22"/>
        </w:rPr>
        <w:t xml:space="preserve">.  As at June 2019, the registry contained data regarding 283 patients across 215 families; the incidence ratio in the preceding 15 years had been 14 patients per million births. A similar number of male and female patients were diagnosed, 80 per cent within the first year of life (median of 3 months and range, 0-58 years). </w:t>
      </w:r>
    </w:p>
    <w:p w14:paraId="61556D62" w14:textId="77777777" w:rsidR="00EF6B07" w:rsidRPr="009D4709" w:rsidRDefault="00EF6B07" w:rsidP="00890450">
      <w:pPr>
        <w:pStyle w:val="TOCbold16ptbluenumber"/>
      </w:pPr>
      <w:bookmarkStart w:id="31" w:name="_Toc11740273"/>
      <w:bookmarkStart w:id="32" w:name="_Toc38532927"/>
      <w:r w:rsidRPr="009D4709">
        <w:t>Infectious diseases</w:t>
      </w:r>
      <w:bookmarkEnd w:id="31"/>
      <w:bookmarkEnd w:id="32"/>
      <w:r w:rsidRPr="009D4709">
        <w:tab/>
      </w:r>
    </w:p>
    <w:p w14:paraId="0FF70933" w14:textId="6DBC108A" w:rsidR="00DC5BAD" w:rsidRDefault="00EF6B07" w:rsidP="00563DC5">
      <w:pPr>
        <w:rPr>
          <w:rFonts w:asciiTheme="minorHAnsi" w:hAnsiTheme="minorHAnsi" w:cstheme="minorHAnsi"/>
          <w:i/>
        </w:rPr>
      </w:pPr>
      <w:r w:rsidRPr="00E50799">
        <w:rPr>
          <w:rFonts w:asciiTheme="minorHAnsi" w:hAnsiTheme="minorHAnsi" w:cstheme="minorHAnsi"/>
          <w:i/>
        </w:rPr>
        <w:t>The NBA takes an interest in infectious diseases because: the presence of disease in individual donors (e.g. in</w:t>
      </w:r>
      <w:r w:rsidR="001C713C" w:rsidRPr="00E50799">
        <w:rPr>
          <w:rFonts w:asciiTheme="minorHAnsi" w:hAnsiTheme="minorHAnsi" w:cstheme="minorHAnsi"/>
          <w:i/>
        </w:rPr>
        <w:t>f</w:t>
      </w:r>
      <w:r w:rsidRPr="00E50799">
        <w:rPr>
          <w:rFonts w:asciiTheme="minorHAnsi" w:hAnsiTheme="minorHAnsi" w:cstheme="minorHAnsi"/>
          <w:i/>
        </w:rPr>
        <w:t xml:space="preserve">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w:t>
      </w:r>
      <w:r w:rsidRPr="00E50799">
        <w:rPr>
          <w:rFonts w:asciiTheme="minorHAnsi" w:hAnsiTheme="minorHAnsi" w:cstheme="minorHAnsi"/>
          <w:i/>
        </w:rPr>
        <w:lastRenderedPageBreak/>
        <w:t xml:space="preserve">history of vCJD).  Blood donations are tested for a number of diseases (e.g. HIV and Hepatitis B), but there are also emerging infectious diseases for which it may become necessary to test in the future (e.g. Chagas disease, Zika virus and the tick-borne babesiosis and Lyme disease).  </w:t>
      </w:r>
    </w:p>
    <w:p w14:paraId="62D37139" w14:textId="47101D8E" w:rsidR="006F3B00" w:rsidRDefault="006F3B00" w:rsidP="00563DC5">
      <w:pPr>
        <w:rPr>
          <w:rFonts w:asciiTheme="minorHAnsi" w:hAnsiTheme="minorHAnsi" w:cstheme="minorHAnsi"/>
          <w:i/>
        </w:rPr>
      </w:pPr>
    </w:p>
    <w:p w14:paraId="504A9B10" w14:textId="77777777" w:rsidR="006F3B00" w:rsidRPr="006F3B00" w:rsidRDefault="006F3B00" w:rsidP="00563DC5">
      <w:pPr>
        <w:rPr>
          <w:rFonts w:ascii="Arial" w:hAnsi="Arial" w:cs="Arial"/>
          <w:color w:val="0000FF"/>
          <w:sz w:val="22"/>
          <w:szCs w:val="22"/>
        </w:rPr>
      </w:pPr>
    </w:p>
    <w:p w14:paraId="2AE32006" w14:textId="4C3B5686" w:rsidR="00316258" w:rsidRDefault="00DC5BAD" w:rsidP="00563DC5">
      <w:pPr>
        <w:pStyle w:val="TOCSubheaddetailedsection"/>
        <w:rPr>
          <w:rFonts w:ascii="Arial" w:hAnsi="Arial" w:cs="Arial"/>
          <w:sz w:val="22"/>
          <w:szCs w:val="22"/>
        </w:rPr>
      </w:pPr>
      <w:bookmarkStart w:id="33" w:name="_Toc38532928"/>
      <w:r>
        <w:t>Covid-19</w:t>
      </w:r>
      <w:bookmarkEnd w:id="33"/>
    </w:p>
    <w:p w14:paraId="4B60C037" w14:textId="7923B5E5" w:rsidR="006744FD" w:rsidRPr="00FE1C85" w:rsidRDefault="009279E7" w:rsidP="00C15BF1">
      <w:pPr>
        <w:pStyle w:val="NormalWeb"/>
        <w:numPr>
          <w:ilvl w:val="1"/>
          <w:numId w:val="2"/>
        </w:numPr>
        <w:rPr>
          <w:rFonts w:ascii="Arial" w:hAnsi="Arial" w:cs="Arial"/>
          <w:b/>
          <w:bCs/>
          <w:sz w:val="22"/>
          <w:szCs w:val="22"/>
        </w:rPr>
      </w:pPr>
      <w:r w:rsidRPr="00E7771D">
        <w:rPr>
          <w:rFonts w:ascii="Arial" w:hAnsi="Arial" w:cs="Arial"/>
          <w:sz w:val="22"/>
          <w:szCs w:val="22"/>
        </w:rPr>
        <w:t xml:space="preserve">The </w:t>
      </w:r>
      <w:r w:rsidR="00465F15" w:rsidRPr="00E7771D">
        <w:rPr>
          <w:rFonts w:ascii="Arial" w:hAnsi="Arial" w:cs="Arial"/>
          <w:sz w:val="22"/>
          <w:szCs w:val="22"/>
        </w:rPr>
        <w:t xml:space="preserve">emergence </w:t>
      </w:r>
      <w:r w:rsidR="000222D7" w:rsidRPr="00E7771D">
        <w:rPr>
          <w:rFonts w:ascii="Arial" w:hAnsi="Arial" w:cs="Arial"/>
          <w:sz w:val="22"/>
          <w:szCs w:val="22"/>
        </w:rPr>
        <w:t>of a new</w:t>
      </w:r>
      <w:r w:rsidR="00257132" w:rsidRPr="00E7771D">
        <w:rPr>
          <w:rFonts w:ascii="Arial" w:hAnsi="Arial" w:cs="Arial"/>
          <w:sz w:val="22"/>
          <w:szCs w:val="22"/>
        </w:rPr>
        <w:t>, highly infectious</w:t>
      </w:r>
      <w:r w:rsidR="00152C7A">
        <w:rPr>
          <w:rStyle w:val="FootnoteReference"/>
          <w:rFonts w:ascii="Arial" w:hAnsi="Arial" w:cs="Arial"/>
          <w:sz w:val="22"/>
          <w:szCs w:val="22"/>
        </w:rPr>
        <w:footnoteReference w:id="32"/>
      </w:r>
      <w:r w:rsidR="00257132" w:rsidRPr="00E7771D">
        <w:rPr>
          <w:rFonts w:ascii="Arial" w:hAnsi="Arial" w:cs="Arial"/>
          <w:sz w:val="22"/>
          <w:szCs w:val="22"/>
        </w:rPr>
        <w:t xml:space="preserve"> </w:t>
      </w:r>
      <w:r w:rsidR="000222D7" w:rsidRPr="00E7771D">
        <w:rPr>
          <w:rFonts w:ascii="Arial" w:hAnsi="Arial" w:cs="Arial"/>
          <w:sz w:val="22"/>
          <w:szCs w:val="22"/>
        </w:rPr>
        <w:t xml:space="preserve">and potentially lethal </w:t>
      </w:r>
      <w:r w:rsidR="00257132" w:rsidRPr="00E7771D">
        <w:rPr>
          <w:rFonts w:ascii="Arial" w:hAnsi="Arial" w:cs="Arial"/>
          <w:sz w:val="22"/>
          <w:szCs w:val="22"/>
        </w:rPr>
        <w:t>virus</w:t>
      </w:r>
      <w:r w:rsidR="002F6F5D">
        <w:rPr>
          <w:rStyle w:val="FootnoteReference"/>
          <w:rFonts w:ascii="Arial" w:hAnsi="Arial" w:cs="Arial"/>
          <w:sz w:val="22"/>
          <w:szCs w:val="22"/>
        </w:rPr>
        <w:footnoteReference w:id="33"/>
      </w:r>
      <w:r w:rsidR="00544FE3" w:rsidRPr="00E7771D">
        <w:rPr>
          <w:rFonts w:ascii="Arial" w:hAnsi="Arial" w:cs="Arial"/>
          <w:sz w:val="22"/>
          <w:szCs w:val="22"/>
        </w:rPr>
        <w:t xml:space="preserve"> </w:t>
      </w:r>
      <w:r w:rsidR="005515AA" w:rsidRPr="00E7771D">
        <w:rPr>
          <w:rFonts w:ascii="Arial" w:hAnsi="Arial" w:cs="Arial"/>
          <w:sz w:val="22"/>
          <w:szCs w:val="22"/>
        </w:rPr>
        <w:t xml:space="preserve">has </w:t>
      </w:r>
      <w:r w:rsidR="00F65DB8" w:rsidRPr="00E7771D">
        <w:rPr>
          <w:rFonts w:ascii="Arial" w:hAnsi="Arial" w:cs="Arial"/>
          <w:sz w:val="22"/>
          <w:szCs w:val="22"/>
        </w:rPr>
        <w:t xml:space="preserve">offered </w:t>
      </w:r>
      <w:r w:rsidR="00544FE3" w:rsidRPr="00E7771D">
        <w:rPr>
          <w:rFonts w:ascii="Arial" w:hAnsi="Arial" w:cs="Arial"/>
          <w:sz w:val="22"/>
          <w:szCs w:val="22"/>
        </w:rPr>
        <w:t xml:space="preserve">researchers </w:t>
      </w:r>
      <w:r w:rsidR="00655895" w:rsidRPr="00E7771D">
        <w:rPr>
          <w:rFonts w:ascii="Arial" w:hAnsi="Arial" w:cs="Arial"/>
          <w:sz w:val="22"/>
          <w:szCs w:val="22"/>
        </w:rPr>
        <w:t xml:space="preserve">a range of scientific challenges </w:t>
      </w:r>
      <w:r w:rsidR="004330F7" w:rsidRPr="00E7771D">
        <w:rPr>
          <w:rFonts w:ascii="Arial" w:hAnsi="Arial" w:cs="Arial"/>
          <w:sz w:val="22"/>
          <w:szCs w:val="22"/>
        </w:rPr>
        <w:t>in the context of a need for speed</w:t>
      </w:r>
      <w:r w:rsidR="009F0D94" w:rsidRPr="00E7771D">
        <w:rPr>
          <w:rFonts w:ascii="Arial" w:hAnsi="Arial" w:cs="Arial"/>
          <w:sz w:val="22"/>
          <w:szCs w:val="22"/>
        </w:rPr>
        <w:t xml:space="preserve">. </w:t>
      </w:r>
      <w:r w:rsidR="009B6337" w:rsidRPr="00E7771D">
        <w:rPr>
          <w:rFonts w:ascii="Arial" w:hAnsi="Arial" w:cs="Arial"/>
          <w:sz w:val="22"/>
          <w:szCs w:val="22"/>
        </w:rPr>
        <w:t>The</w:t>
      </w:r>
      <w:r w:rsidR="00820143" w:rsidRPr="00E7771D">
        <w:rPr>
          <w:rFonts w:ascii="Arial" w:hAnsi="Arial" w:cs="Arial"/>
          <w:sz w:val="22"/>
          <w:szCs w:val="22"/>
        </w:rPr>
        <w:t xml:space="preserve"> </w:t>
      </w:r>
      <w:r w:rsidR="004279D9" w:rsidRPr="00FE1C85">
        <w:rPr>
          <w:rFonts w:ascii="Arial" w:hAnsi="Arial" w:cs="Arial"/>
          <w:b/>
          <w:bCs/>
          <w:sz w:val="22"/>
          <w:szCs w:val="22"/>
        </w:rPr>
        <w:t xml:space="preserve">scale of the outbreak </w:t>
      </w:r>
      <w:r w:rsidR="002A2A6F" w:rsidRPr="00FE1C85">
        <w:rPr>
          <w:rFonts w:ascii="Arial" w:hAnsi="Arial" w:cs="Arial"/>
          <w:b/>
          <w:bCs/>
          <w:sz w:val="22"/>
          <w:szCs w:val="22"/>
        </w:rPr>
        <w:t>and the market</w:t>
      </w:r>
      <w:r w:rsidR="002A2A6F" w:rsidRPr="00E7771D">
        <w:rPr>
          <w:rFonts w:ascii="Arial" w:hAnsi="Arial" w:cs="Arial"/>
          <w:sz w:val="22"/>
          <w:szCs w:val="22"/>
        </w:rPr>
        <w:t xml:space="preserve"> </w:t>
      </w:r>
      <w:r w:rsidR="0059669C" w:rsidRPr="00E7771D">
        <w:rPr>
          <w:rFonts w:ascii="Arial" w:hAnsi="Arial" w:cs="Arial"/>
          <w:sz w:val="22"/>
          <w:szCs w:val="22"/>
        </w:rPr>
        <w:t xml:space="preserve">it offers </w:t>
      </w:r>
      <w:r w:rsidR="00B10A39" w:rsidRPr="00E7771D">
        <w:rPr>
          <w:rFonts w:ascii="Arial" w:hAnsi="Arial" w:cs="Arial"/>
          <w:sz w:val="22"/>
          <w:szCs w:val="22"/>
        </w:rPr>
        <w:t xml:space="preserve">has </w:t>
      </w:r>
      <w:r w:rsidR="004E56CA" w:rsidRPr="00E7771D">
        <w:rPr>
          <w:rFonts w:ascii="Arial" w:hAnsi="Arial" w:cs="Arial"/>
          <w:sz w:val="22"/>
          <w:szCs w:val="22"/>
        </w:rPr>
        <w:t xml:space="preserve">also </w:t>
      </w:r>
      <w:r w:rsidR="005E48A1" w:rsidRPr="00E7771D">
        <w:rPr>
          <w:rFonts w:ascii="Arial" w:hAnsi="Arial" w:cs="Arial"/>
          <w:sz w:val="22"/>
          <w:szCs w:val="22"/>
        </w:rPr>
        <w:t xml:space="preserve">driven </w:t>
      </w:r>
      <w:r w:rsidR="00031414" w:rsidRPr="00E7771D">
        <w:rPr>
          <w:rFonts w:ascii="Arial" w:hAnsi="Arial" w:cs="Arial"/>
          <w:sz w:val="22"/>
          <w:szCs w:val="22"/>
        </w:rPr>
        <w:t>companies large and small</w:t>
      </w:r>
      <w:r w:rsidR="00582706" w:rsidRPr="00E7771D">
        <w:rPr>
          <w:rFonts w:ascii="Arial" w:hAnsi="Arial" w:cs="Arial"/>
          <w:sz w:val="22"/>
          <w:szCs w:val="22"/>
        </w:rPr>
        <w:t xml:space="preserve"> into</w:t>
      </w:r>
      <w:r w:rsidR="005E48A1" w:rsidRPr="00E7771D">
        <w:rPr>
          <w:rFonts w:ascii="Arial" w:hAnsi="Arial" w:cs="Arial"/>
          <w:sz w:val="22"/>
          <w:szCs w:val="22"/>
        </w:rPr>
        <w:t xml:space="preserve"> a</w:t>
      </w:r>
      <w:r w:rsidR="008B3CBF" w:rsidRPr="00E7771D">
        <w:rPr>
          <w:rFonts w:ascii="Arial" w:hAnsi="Arial" w:cs="Arial"/>
          <w:sz w:val="22"/>
          <w:szCs w:val="22"/>
        </w:rPr>
        <w:t xml:space="preserve"> </w:t>
      </w:r>
      <w:r w:rsidR="008B3CBF" w:rsidRPr="00FE1C85">
        <w:rPr>
          <w:rFonts w:ascii="Arial" w:hAnsi="Arial" w:cs="Arial"/>
          <w:b/>
          <w:bCs/>
          <w:sz w:val="22"/>
          <w:szCs w:val="22"/>
        </w:rPr>
        <w:t>search</w:t>
      </w:r>
      <w:r w:rsidR="009035B9" w:rsidRPr="00FE1C85">
        <w:rPr>
          <w:rFonts w:ascii="Arial" w:hAnsi="Arial" w:cs="Arial"/>
          <w:b/>
          <w:bCs/>
          <w:sz w:val="22"/>
          <w:szCs w:val="22"/>
        </w:rPr>
        <w:t xml:space="preserve"> for </w:t>
      </w:r>
      <w:r w:rsidR="00AE4400" w:rsidRPr="00FE1C85">
        <w:rPr>
          <w:rFonts w:ascii="Arial" w:hAnsi="Arial" w:cs="Arial"/>
          <w:b/>
          <w:bCs/>
          <w:sz w:val="22"/>
          <w:szCs w:val="22"/>
        </w:rPr>
        <w:t xml:space="preserve">both </w:t>
      </w:r>
      <w:r w:rsidR="00C539D3" w:rsidRPr="00FE1C85">
        <w:rPr>
          <w:rFonts w:ascii="Arial" w:hAnsi="Arial" w:cs="Arial"/>
          <w:b/>
          <w:bCs/>
          <w:sz w:val="22"/>
          <w:szCs w:val="22"/>
        </w:rPr>
        <w:t>a</w:t>
      </w:r>
      <w:r w:rsidR="00083770" w:rsidRPr="00FE1C85">
        <w:rPr>
          <w:rFonts w:ascii="Arial" w:hAnsi="Arial" w:cs="Arial"/>
          <w:b/>
          <w:bCs/>
          <w:sz w:val="22"/>
          <w:szCs w:val="22"/>
        </w:rPr>
        <w:t xml:space="preserve">n effective </w:t>
      </w:r>
      <w:r w:rsidR="00C539D3" w:rsidRPr="00FE1C85">
        <w:rPr>
          <w:rFonts w:ascii="Arial" w:hAnsi="Arial" w:cs="Arial"/>
          <w:b/>
          <w:bCs/>
          <w:sz w:val="22"/>
          <w:szCs w:val="22"/>
        </w:rPr>
        <w:t>vaccine</w:t>
      </w:r>
      <w:r w:rsidR="000705AF">
        <w:rPr>
          <w:rFonts w:ascii="Arial" w:hAnsi="Arial" w:cs="Arial"/>
          <w:b/>
          <w:bCs/>
          <w:sz w:val="22"/>
          <w:szCs w:val="22"/>
        </w:rPr>
        <w:t xml:space="preserve"> (see </w:t>
      </w:r>
      <w:r w:rsidR="00C4563E">
        <w:rPr>
          <w:rFonts w:ascii="Arial" w:hAnsi="Arial" w:cs="Arial"/>
          <w:b/>
          <w:bCs/>
          <w:sz w:val="22"/>
          <w:szCs w:val="22"/>
        </w:rPr>
        <w:t>Appendix A</w:t>
      </w:r>
      <w:r w:rsidR="000705AF">
        <w:rPr>
          <w:rFonts w:ascii="Arial" w:hAnsi="Arial" w:cs="Arial"/>
          <w:b/>
          <w:bCs/>
          <w:sz w:val="22"/>
          <w:szCs w:val="22"/>
        </w:rPr>
        <w:t xml:space="preserve">) </w:t>
      </w:r>
      <w:r w:rsidR="00AE4400" w:rsidRPr="00FE1C85">
        <w:rPr>
          <w:rFonts w:ascii="Arial" w:hAnsi="Arial" w:cs="Arial"/>
          <w:b/>
          <w:bCs/>
          <w:sz w:val="22"/>
          <w:szCs w:val="22"/>
        </w:rPr>
        <w:t xml:space="preserve">and </w:t>
      </w:r>
      <w:r w:rsidR="00B85B7D" w:rsidRPr="00FE1C85">
        <w:rPr>
          <w:rFonts w:ascii="Arial" w:hAnsi="Arial" w:cs="Arial"/>
          <w:b/>
          <w:bCs/>
          <w:sz w:val="22"/>
          <w:szCs w:val="22"/>
        </w:rPr>
        <w:t>an effective treatment</w:t>
      </w:r>
      <w:r w:rsidR="008E2D97">
        <w:rPr>
          <w:rFonts w:ascii="Arial" w:hAnsi="Arial" w:cs="Arial"/>
          <w:b/>
          <w:bCs/>
          <w:sz w:val="22"/>
          <w:szCs w:val="22"/>
        </w:rPr>
        <w:t xml:space="preserve"> (see </w:t>
      </w:r>
      <w:r w:rsidR="00A6001F">
        <w:rPr>
          <w:rFonts w:ascii="Arial" w:hAnsi="Arial" w:cs="Arial"/>
          <w:b/>
          <w:bCs/>
          <w:sz w:val="22"/>
          <w:szCs w:val="22"/>
        </w:rPr>
        <w:t>Appendix B</w:t>
      </w:r>
      <w:r w:rsidR="00CF1A8D">
        <w:rPr>
          <w:rFonts w:ascii="Arial" w:hAnsi="Arial" w:cs="Arial"/>
          <w:b/>
          <w:bCs/>
          <w:sz w:val="22"/>
          <w:szCs w:val="22"/>
        </w:rPr>
        <w:t>)</w:t>
      </w:r>
      <w:r w:rsidR="00B05439">
        <w:rPr>
          <w:rFonts w:ascii="Arial" w:hAnsi="Arial" w:cs="Arial"/>
          <w:b/>
          <w:bCs/>
          <w:sz w:val="22"/>
          <w:szCs w:val="22"/>
        </w:rPr>
        <w:t>.</w:t>
      </w:r>
      <w:r w:rsidR="00F15C4A" w:rsidRPr="00E7771D">
        <w:rPr>
          <w:rFonts w:ascii="Arial" w:hAnsi="Arial" w:cs="Arial"/>
          <w:sz w:val="22"/>
          <w:szCs w:val="22"/>
        </w:rPr>
        <w:t xml:space="preserve">  Some of the</w:t>
      </w:r>
      <w:r w:rsidR="00712A70" w:rsidRPr="00E7771D">
        <w:rPr>
          <w:rFonts w:ascii="Arial" w:hAnsi="Arial" w:cs="Arial"/>
          <w:sz w:val="22"/>
          <w:szCs w:val="22"/>
        </w:rPr>
        <w:t xml:space="preserve"> v</w:t>
      </w:r>
      <w:r w:rsidR="00287E8A" w:rsidRPr="00E7771D">
        <w:rPr>
          <w:rFonts w:ascii="Arial" w:hAnsi="Arial" w:cs="Arial"/>
          <w:sz w:val="22"/>
          <w:szCs w:val="22"/>
        </w:rPr>
        <w:t>accine</w:t>
      </w:r>
      <w:r w:rsidR="00712A70" w:rsidRPr="00E7771D">
        <w:rPr>
          <w:rFonts w:ascii="Arial" w:hAnsi="Arial" w:cs="Arial"/>
          <w:sz w:val="22"/>
          <w:szCs w:val="22"/>
        </w:rPr>
        <w:t xml:space="preserve"> work has been able to build on previous work with other coronaviruses</w:t>
      </w:r>
      <w:r w:rsidR="009C5D42" w:rsidRPr="00E7771D">
        <w:rPr>
          <w:rFonts w:ascii="Arial" w:hAnsi="Arial" w:cs="Arial"/>
          <w:sz w:val="22"/>
          <w:szCs w:val="22"/>
        </w:rPr>
        <w:t xml:space="preserve">, while on the treatment side </w:t>
      </w:r>
      <w:r w:rsidR="00B82F6D" w:rsidRPr="00E7771D">
        <w:rPr>
          <w:rFonts w:ascii="Arial" w:hAnsi="Arial" w:cs="Arial"/>
          <w:sz w:val="22"/>
          <w:szCs w:val="22"/>
        </w:rPr>
        <w:t xml:space="preserve">the </w:t>
      </w:r>
      <w:r w:rsidR="00B82F6D" w:rsidRPr="00FE1C85">
        <w:rPr>
          <w:rFonts w:ascii="Arial" w:hAnsi="Arial" w:cs="Arial"/>
          <w:b/>
          <w:bCs/>
          <w:sz w:val="22"/>
          <w:szCs w:val="22"/>
        </w:rPr>
        <w:t xml:space="preserve">possibility of repurposing </w:t>
      </w:r>
      <w:r w:rsidR="007037DB" w:rsidRPr="00FE1C85">
        <w:rPr>
          <w:rFonts w:ascii="Arial" w:hAnsi="Arial" w:cs="Arial"/>
          <w:b/>
          <w:bCs/>
          <w:sz w:val="22"/>
          <w:szCs w:val="22"/>
        </w:rPr>
        <w:t>already approved drugs has seemed an attractive</w:t>
      </w:r>
      <w:r w:rsidR="00902C59" w:rsidRPr="00FE1C85">
        <w:rPr>
          <w:rFonts w:ascii="Arial" w:hAnsi="Arial" w:cs="Arial"/>
          <w:b/>
          <w:bCs/>
          <w:sz w:val="22"/>
          <w:szCs w:val="22"/>
        </w:rPr>
        <w:t>, but not necessarily successful option</w:t>
      </w:r>
      <w:r w:rsidR="00902C59" w:rsidRPr="00E7771D">
        <w:rPr>
          <w:rFonts w:ascii="Arial" w:hAnsi="Arial" w:cs="Arial"/>
          <w:sz w:val="22"/>
          <w:szCs w:val="22"/>
        </w:rPr>
        <w:t>.</w:t>
      </w:r>
      <w:r w:rsidR="00264E7E" w:rsidRPr="00E7771D">
        <w:rPr>
          <w:rFonts w:ascii="Arial" w:hAnsi="Arial" w:cs="Arial"/>
          <w:sz w:val="22"/>
          <w:szCs w:val="22"/>
        </w:rPr>
        <w:t xml:space="preserve">  </w:t>
      </w:r>
      <w:r w:rsidR="009F0450" w:rsidRPr="00E7771D">
        <w:rPr>
          <w:rFonts w:ascii="Arial" w:hAnsi="Arial" w:cs="Arial"/>
          <w:sz w:val="22"/>
          <w:szCs w:val="22"/>
        </w:rPr>
        <w:t>There has also been a rush round the world to develop</w:t>
      </w:r>
      <w:r w:rsidR="006C0549" w:rsidRPr="00E7771D">
        <w:rPr>
          <w:rFonts w:ascii="Arial" w:hAnsi="Arial" w:cs="Arial"/>
          <w:sz w:val="22"/>
          <w:szCs w:val="22"/>
        </w:rPr>
        <w:t xml:space="preserve"> (</w:t>
      </w:r>
      <w:r w:rsidR="00C60C2A" w:rsidRPr="00E7771D">
        <w:rPr>
          <w:rFonts w:ascii="Arial" w:hAnsi="Arial" w:cs="Arial"/>
          <w:sz w:val="22"/>
          <w:szCs w:val="22"/>
        </w:rPr>
        <w:t>a</w:t>
      </w:r>
      <w:r w:rsidR="006C0549" w:rsidRPr="00E7771D">
        <w:rPr>
          <w:rFonts w:ascii="Arial" w:hAnsi="Arial" w:cs="Arial"/>
          <w:sz w:val="22"/>
          <w:szCs w:val="22"/>
        </w:rPr>
        <w:t>nd approve</w:t>
      </w:r>
      <w:r w:rsidR="00C60C2A" w:rsidRPr="00E7771D">
        <w:rPr>
          <w:rFonts w:ascii="Arial" w:hAnsi="Arial" w:cs="Arial"/>
          <w:sz w:val="22"/>
          <w:szCs w:val="22"/>
        </w:rPr>
        <w:t xml:space="preserve">) </w:t>
      </w:r>
      <w:r w:rsidR="00C60C2A" w:rsidRPr="00FE1C85">
        <w:rPr>
          <w:rFonts w:ascii="Arial" w:hAnsi="Arial" w:cs="Arial"/>
          <w:b/>
          <w:bCs/>
          <w:sz w:val="22"/>
          <w:szCs w:val="22"/>
        </w:rPr>
        <w:t xml:space="preserve">rapid and </w:t>
      </w:r>
      <w:r w:rsidR="00AC5DCB" w:rsidRPr="00FE1C85">
        <w:rPr>
          <w:rFonts w:ascii="Arial" w:hAnsi="Arial" w:cs="Arial"/>
          <w:b/>
          <w:bCs/>
          <w:sz w:val="22"/>
          <w:szCs w:val="22"/>
        </w:rPr>
        <w:t>accurate diagnostic tests</w:t>
      </w:r>
      <w:r w:rsidR="001F3C6F" w:rsidRPr="00FE1C85">
        <w:rPr>
          <w:rStyle w:val="FootnoteReference"/>
          <w:rFonts w:ascii="Arial" w:hAnsi="Arial" w:cs="Arial"/>
          <w:sz w:val="22"/>
          <w:szCs w:val="22"/>
        </w:rPr>
        <w:footnoteReference w:id="34"/>
      </w:r>
      <w:r w:rsidR="00057333" w:rsidRPr="00FE1C85">
        <w:rPr>
          <w:rFonts w:ascii="Arial" w:hAnsi="Arial" w:cs="Arial"/>
          <w:sz w:val="22"/>
          <w:szCs w:val="22"/>
        </w:rPr>
        <w:t>.</w:t>
      </w:r>
      <w:r w:rsidR="00FA5949" w:rsidRPr="00FE1C85">
        <w:t xml:space="preserve"> </w:t>
      </w:r>
    </w:p>
    <w:p w14:paraId="67F6F1FA" w14:textId="57C63990" w:rsidR="00B1615E" w:rsidRPr="00EB76B4" w:rsidRDefault="00C15BF1" w:rsidP="003B3180">
      <w:pPr>
        <w:pStyle w:val="NormalWeb"/>
        <w:numPr>
          <w:ilvl w:val="1"/>
          <w:numId w:val="2"/>
        </w:numPr>
        <w:rPr>
          <w:rFonts w:ascii="Arial" w:hAnsi="Arial" w:cs="Arial"/>
          <w:sz w:val="22"/>
          <w:szCs w:val="22"/>
        </w:rPr>
      </w:pPr>
      <w:r w:rsidRPr="00EB76B4">
        <w:rPr>
          <w:rFonts w:ascii="Arial" w:hAnsi="Arial" w:cs="Arial"/>
          <w:sz w:val="22"/>
          <w:szCs w:val="22"/>
        </w:rPr>
        <w:lastRenderedPageBreak/>
        <w:t>Of particular</w:t>
      </w:r>
      <w:r w:rsidR="006650A2" w:rsidRPr="00EB76B4">
        <w:rPr>
          <w:rFonts w:ascii="Arial" w:hAnsi="Arial" w:cs="Arial"/>
          <w:sz w:val="22"/>
          <w:szCs w:val="22"/>
        </w:rPr>
        <w:t xml:space="preserve"> interest to the blood sector</w:t>
      </w:r>
      <w:r w:rsidR="00DB309E" w:rsidRPr="00EB76B4">
        <w:rPr>
          <w:rFonts w:ascii="Arial" w:hAnsi="Arial" w:cs="Arial"/>
          <w:sz w:val="22"/>
          <w:szCs w:val="22"/>
        </w:rPr>
        <w:t xml:space="preserve"> have been </w:t>
      </w:r>
      <w:r w:rsidR="00DB309E" w:rsidRPr="00FE1C85">
        <w:rPr>
          <w:rFonts w:ascii="Arial" w:hAnsi="Arial" w:cs="Arial"/>
          <w:b/>
          <w:bCs/>
          <w:sz w:val="22"/>
          <w:szCs w:val="22"/>
        </w:rPr>
        <w:t xml:space="preserve">suggestions that “convalescent </w:t>
      </w:r>
      <w:r w:rsidR="002C3AAB" w:rsidRPr="00FE1C85">
        <w:rPr>
          <w:rFonts w:ascii="Arial" w:hAnsi="Arial" w:cs="Arial"/>
          <w:b/>
          <w:bCs/>
          <w:sz w:val="22"/>
          <w:szCs w:val="22"/>
        </w:rPr>
        <w:t>plasma” may be a useful treatment</w:t>
      </w:r>
      <w:r w:rsidR="005A1E36" w:rsidRPr="00EB76B4">
        <w:rPr>
          <w:rFonts w:ascii="Arial" w:hAnsi="Arial" w:cs="Arial"/>
          <w:sz w:val="22"/>
          <w:szCs w:val="22"/>
        </w:rPr>
        <w:t xml:space="preserve">.  A </w:t>
      </w:r>
      <w:r w:rsidR="000D5996" w:rsidRPr="00EB76B4">
        <w:rPr>
          <w:rFonts w:ascii="Arial" w:hAnsi="Arial" w:cs="Arial"/>
          <w:sz w:val="22"/>
          <w:szCs w:val="22"/>
        </w:rPr>
        <w:t xml:space="preserve">report of limited </w:t>
      </w:r>
      <w:r w:rsidR="002735D6" w:rsidRPr="00EB76B4">
        <w:rPr>
          <w:rFonts w:ascii="Arial" w:hAnsi="Arial" w:cs="Arial"/>
          <w:sz w:val="22"/>
          <w:szCs w:val="22"/>
        </w:rPr>
        <w:t xml:space="preserve">early </w:t>
      </w:r>
      <w:r w:rsidR="000D5996" w:rsidRPr="00EB76B4">
        <w:rPr>
          <w:rFonts w:ascii="Arial" w:hAnsi="Arial" w:cs="Arial"/>
          <w:sz w:val="22"/>
          <w:szCs w:val="22"/>
        </w:rPr>
        <w:t>use in Wuhan</w:t>
      </w:r>
      <w:r w:rsidR="002735D6" w:rsidRPr="00EB76B4">
        <w:rPr>
          <w:rFonts w:ascii="Arial" w:hAnsi="Arial" w:cs="Arial"/>
          <w:sz w:val="22"/>
          <w:szCs w:val="22"/>
        </w:rPr>
        <w:t xml:space="preserve"> sparked interest</w:t>
      </w:r>
      <w:r w:rsidR="00B67130" w:rsidRPr="00EB76B4">
        <w:rPr>
          <w:rFonts w:ascii="Arial" w:hAnsi="Arial" w:cs="Arial"/>
          <w:sz w:val="22"/>
          <w:szCs w:val="22"/>
        </w:rPr>
        <w:t>.</w:t>
      </w:r>
      <w:r w:rsidR="00566722" w:rsidRPr="00EB76B4">
        <w:rPr>
          <w:rFonts w:ascii="Arial" w:hAnsi="Arial" w:cs="Arial"/>
          <w:sz w:val="22"/>
          <w:szCs w:val="22"/>
        </w:rPr>
        <w:t xml:space="preserve"> </w:t>
      </w:r>
      <w:r w:rsidR="00B67130" w:rsidRPr="00EB76B4">
        <w:rPr>
          <w:rFonts w:ascii="Arial" w:hAnsi="Arial" w:cs="Arial"/>
          <w:sz w:val="22"/>
          <w:szCs w:val="22"/>
        </w:rPr>
        <w:t xml:space="preserve"> In March</w:t>
      </w:r>
      <w:r w:rsidR="00CA7D86" w:rsidRPr="00EB76B4">
        <w:rPr>
          <w:rFonts w:ascii="Arial" w:hAnsi="Arial" w:cs="Arial"/>
          <w:sz w:val="22"/>
          <w:szCs w:val="22"/>
        </w:rPr>
        <w:t xml:space="preserve"> </w:t>
      </w:r>
      <w:hyperlink r:id="rId25" w:history="1">
        <w:r w:rsidR="00CA7D86" w:rsidRPr="00EB76B4">
          <w:rPr>
            <w:rStyle w:val="Hyperlink"/>
            <w:rFonts w:ascii="Arial" w:eastAsiaTheme="majorEastAsia" w:hAnsi="Arial" w:cs="Arial"/>
            <w:sz w:val="22"/>
            <w:szCs w:val="22"/>
          </w:rPr>
          <w:t>Takeda Pharmaceutical Company Limited</w:t>
        </w:r>
      </w:hyperlink>
      <w:r w:rsidR="00CA7D86" w:rsidRPr="00EB76B4">
        <w:rPr>
          <w:rFonts w:ascii="Arial" w:hAnsi="Arial" w:cs="Arial"/>
          <w:sz w:val="22"/>
          <w:szCs w:val="22"/>
        </w:rPr>
        <w:t xml:space="preserve"> announced that it </w:t>
      </w:r>
      <w:r w:rsidR="009A7AC2" w:rsidRPr="00EB76B4">
        <w:rPr>
          <w:rFonts w:ascii="Arial" w:hAnsi="Arial" w:cs="Arial"/>
          <w:sz w:val="22"/>
          <w:szCs w:val="22"/>
        </w:rPr>
        <w:t xml:space="preserve">was </w:t>
      </w:r>
      <w:r w:rsidR="00CA7D86" w:rsidRPr="004218C0">
        <w:rPr>
          <w:rFonts w:ascii="Arial" w:hAnsi="Arial" w:cs="Arial"/>
          <w:sz w:val="22"/>
          <w:szCs w:val="22"/>
        </w:rPr>
        <w:t>initiating the development of an anti-SARS-CoV-2 polyclonal hyperimmune globulin (H-IG) to treat high-risk individuals with COVID-19</w:t>
      </w:r>
      <w:r w:rsidR="009A7AC2" w:rsidRPr="004218C0">
        <w:rPr>
          <w:rStyle w:val="FootnoteReference"/>
          <w:rFonts w:ascii="Arial" w:hAnsi="Arial" w:cs="Arial"/>
          <w:sz w:val="22"/>
          <w:szCs w:val="22"/>
        </w:rPr>
        <w:footnoteReference w:id="35"/>
      </w:r>
      <w:r w:rsidR="009A7AC2" w:rsidRPr="004218C0">
        <w:rPr>
          <w:rFonts w:ascii="Arial" w:hAnsi="Arial" w:cs="Arial"/>
          <w:sz w:val="22"/>
          <w:szCs w:val="22"/>
        </w:rPr>
        <w:t>.</w:t>
      </w:r>
      <w:r w:rsidR="00C211CA" w:rsidRPr="004218C0">
        <w:rPr>
          <w:rFonts w:ascii="Arial" w:hAnsi="Arial" w:cs="Arial"/>
          <w:sz w:val="22"/>
          <w:szCs w:val="22"/>
        </w:rPr>
        <w:t xml:space="preserve"> </w:t>
      </w:r>
      <w:r w:rsidR="00566722" w:rsidRPr="004218C0">
        <w:rPr>
          <w:rFonts w:ascii="Arial" w:hAnsi="Arial" w:cs="Arial"/>
          <w:sz w:val="22"/>
          <w:szCs w:val="22"/>
        </w:rPr>
        <w:t xml:space="preserve"> Then </w:t>
      </w:r>
      <w:r w:rsidR="00EB76B4" w:rsidRPr="004218C0">
        <w:rPr>
          <w:rFonts w:ascii="Arial" w:hAnsi="Arial" w:cs="Arial"/>
          <w:sz w:val="22"/>
          <w:szCs w:val="22"/>
        </w:rPr>
        <w:t>o</w:t>
      </w:r>
      <w:r w:rsidR="00B1615E" w:rsidRPr="004218C0">
        <w:rPr>
          <w:rFonts w:ascii="Arial" w:hAnsi="Arial" w:cs="Arial"/>
          <w:sz w:val="22"/>
          <w:szCs w:val="22"/>
        </w:rPr>
        <w:t xml:space="preserve">n 25 March Grifols announced that it had agreed to work with the US FDA and other agencies to collect plasma from patients who had recovered from COVID-19 and produce </w:t>
      </w:r>
      <w:r w:rsidR="00B1615E" w:rsidRPr="009A6E76">
        <w:rPr>
          <w:rFonts w:ascii="Arial" w:hAnsi="Arial" w:cs="Arial"/>
          <w:sz w:val="22"/>
          <w:szCs w:val="22"/>
          <w:shd w:val="clear" w:color="auto" w:fill="FFFFFF"/>
        </w:rPr>
        <w:t>hyperimmune immunoglob</w:t>
      </w:r>
      <w:r w:rsidR="0078298F" w:rsidRPr="009A6E76">
        <w:rPr>
          <w:rFonts w:ascii="Arial" w:hAnsi="Arial" w:cs="Arial"/>
          <w:sz w:val="22"/>
          <w:szCs w:val="22"/>
          <w:shd w:val="clear" w:color="auto" w:fill="FFFFFF"/>
        </w:rPr>
        <w:t>ulin</w:t>
      </w:r>
      <w:r w:rsidR="00B1615E" w:rsidRPr="009A6E76">
        <w:rPr>
          <w:rFonts w:ascii="Arial" w:hAnsi="Arial" w:cs="Arial"/>
          <w:sz w:val="22"/>
          <w:szCs w:val="22"/>
          <w:shd w:val="clear" w:color="auto" w:fill="FFFFFF"/>
        </w:rPr>
        <w:t xml:space="preserve"> which would be subjected to pre-clinical and clinical tests </w:t>
      </w:r>
      <w:r w:rsidR="00EB76B4" w:rsidRPr="009A6E76">
        <w:rPr>
          <w:rFonts w:ascii="Arial" w:hAnsi="Arial" w:cs="Arial"/>
          <w:sz w:val="22"/>
          <w:szCs w:val="22"/>
          <w:shd w:val="clear" w:color="auto" w:fill="FFFFFF"/>
        </w:rPr>
        <w:t xml:space="preserve">of </w:t>
      </w:r>
      <w:r w:rsidR="00B1615E" w:rsidRPr="009A6E76">
        <w:rPr>
          <w:rFonts w:ascii="Arial" w:hAnsi="Arial" w:cs="Arial"/>
          <w:sz w:val="22"/>
          <w:szCs w:val="22"/>
          <w:shd w:val="clear" w:color="auto" w:fill="FFFFFF"/>
        </w:rPr>
        <w:t>their suitability as a treatment for the pandemic.</w:t>
      </w:r>
      <w:r w:rsidR="00B1615E" w:rsidRPr="009A6E76">
        <w:rPr>
          <w:rFonts w:ascii="Arial" w:hAnsi="Arial" w:cs="Arial"/>
          <w:shd w:val="clear" w:color="auto" w:fill="FFFFFF"/>
        </w:rPr>
        <w:t xml:space="preserve">  </w:t>
      </w:r>
      <w:r w:rsidR="00B1615E" w:rsidRPr="009A6E76">
        <w:rPr>
          <w:rFonts w:ascii="Arial" w:hAnsi="Arial" w:cs="Arial"/>
          <w:sz w:val="22"/>
          <w:szCs w:val="22"/>
          <w:shd w:val="clear" w:color="auto" w:fill="FFFFFF"/>
        </w:rPr>
        <w:t>On 6 April, CSL Behring announced it had formed an alliance with Biotest, BPL, LFB, Octapharma and Takeda in an “investigational development of one, unbranded anti-SARS-CoV-2 polyclonal hyperimmune immunoglobulin medicine with the potential to treat individuals with serious complications from COVID-19”.  On</w:t>
      </w:r>
      <w:r w:rsidR="00B1615E" w:rsidRPr="004218C0">
        <w:rPr>
          <w:rFonts w:ascii="Arial" w:hAnsi="Arial" w:cs="Arial"/>
          <w:sz w:val="22"/>
          <w:szCs w:val="22"/>
        </w:rPr>
        <w:t xml:space="preserve"> 8 April the US FDA issued </w:t>
      </w:r>
      <w:r w:rsidR="00B1615E" w:rsidRPr="00EB76B4">
        <w:rPr>
          <w:rFonts w:ascii="Arial" w:hAnsi="Arial" w:cs="Arial"/>
          <w:i/>
          <w:iCs/>
          <w:sz w:val="22"/>
          <w:szCs w:val="22"/>
          <w:shd w:val="clear" w:color="auto" w:fill="FFFFFF"/>
        </w:rPr>
        <w:t>Recommendations for Investigational COVID-19 Convalescent Plasma</w:t>
      </w:r>
      <w:r w:rsidR="00B1615E" w:rsidRPr="00AC6113">
        <w:rPr>
          <w:rStyle w:val="FootnoteReference"/>
          <w:rFonts w:ascii="Arial" w:hAnsi="Arial" w:cs="Arial"/>
          <w:i/>
          <w:iCs/>
          <w:sz w:val="22"/>
          <w:szCs w:val="22"/>
          <w:shd w:val="clear" w:color="auto" w:fill="FFFFFF"/>
        </w:rPr>
        <w:footnoteReference w:id="36"/>
      </w:r>
      <w:r w:rsidR="00B1615E" w:rsidRPr="00EB76B4">
        <w:rPr>
          <w:rFonts w:ascii="Arial" w:hAnsi="Arial" w:cs="Arial"/>
          <w:i/>
          <w:iCs/>
          <w:sz w:val="22"/>
          <w:szCs w:val="22"/>
          <w:shd w:val="clear" w:color="auto" w:fill="FFFFFF"/>
        </w:rPr>
        <w:t>.</w:t>
      </w:r>
      <w:r w:rsidR="00B1615E" w:rsidRPr="00EB76B4">
        <w:rPr>
          <w:rFonts w:ascii="Arial" w:hAnsi="Arial" w:cs="Arial"/>
          <w:sz w:val="22"/>
          <w:szCs w:val="22"/>
          <w:shd w:val="clear" w:color="auto" w:fill="FFFFFF"/>
        </w:rPr>
        <w:t xml:space="preserve">  These covered </w:t>
      </w:r>
      <w:hyperlink r:id="rId26" w:anchor="Pathways for" w:history="1">
        <w:r w:rsidR="00B1615E" w:rsidRPr="00EB76B4">
          <w:rPr>
            <w:rStyle w:val="Hyperlink"/>
            <w:rFonts w:ascii="Arial" w:eastAsiaTheme="majorEastAsia" w:hAnsi="Arial" w:cs="Arial"/>
            <w:sz w:val="22"/>
            <w:szCs w:val="22"/>
          </w:rPr>
          <w:t>pathways for use of investigational COVID-19 convalescent plasma</w:t>
        </w:r>
      </w:hyperlink>
      <w:r w:rsidR="00B1615E" w:rsidRPr="00EB76B4">
        <w:rPr>
          <w:rFonts w:ascii="Arial" w:hAnsi="Arial" w:cs="Arial"/>
          <w:color w:val="0000FF"/>
          <w:sz w:val="22"/>
          <w:szCs w:val="22"/>
          <w:u w:val="single"/>
        </w:rPr>
        <w:t>,</w:t>
      </w:r>
      <w:r w:rsidR="00B1615E" w:rsidRPr="00EB76B4">
        <w:rPr>
          <w:rFonts w:ascii="Arial" w:hAnsi="Arial" w:cs="Arial"/>
          <w:color w:val="0000FF"/>
          <w:sz w:val="22"/>
          <w:szCs w:val="22"/>
        </w:rPr>
        <w:t xml:space="preserve"> </w:t>
      </w:r>
      <w:hyperlink r:id="rId27" w:anchor="Patient Eligibility" w:history="1">
        <w:r w:rsidR="00B1615E" w:rsidRPr="00EB76B4">
          <w:rPr>
            <w:rStyle w:val="Hyperlink"/>
            <w:rFonts w:ascii="Arial" w:eastAsiaTheme="majorEastAsia" w:hAnsi="Arial" w:cs="Arial"/>
            <w:sz w:val="22"/>
            <w:szCs w:val="22"/>
          </w:rPr>
          <w:t>patient eligibility</w:t>
        </w:r>
      </w:hyperlink>
      <w:r w:rsidR="00B1615E" w:rsidRPr="00EB76B4">
        <w:rPr>
          <w:rFonts w:ascii="Arial" w:hAnsi="Arial" w:cs="Arial"/>
          <w:color w:val="0000FF"/>
          <w:sz w:val="22"/>
          <w:szCs w:val="22"/>
          <w:u w:val="single"/>
        </w:rPr>
        <w:t xml:space="preserve">,  </w:t>
      </w:r>
      <w:hyperlink r:id="rId28" w:anchor="Collection of COVID-19" w:history="1">
        <w:r w:rsidR="00B1615E" w:rsidRPr="00EB76B4">
          <w:rPr>
            <w:rStyle w:val="Hyperlink"/>
            <w:rFonts w:ascii="Arial" w:eastAsiaTheme="majorEastAsia" w:hAnsi="Arial" w:cs="Arial"/>
            <w:sz w:val="22"/>
            <w:szCs w:val="22"/>
          </w:rPr>
          <w:t>collection of COVID-19 convalescent plasma, including donor eligibility and donor qualifications</w:t>
        </w:r>
      </w:hyperlink>
      <w:r w:rsidR="00B1615E" w:rsidRPr="00EB76B4">
        <w:rPr>
          <w:rFonts w:ascii="Arial" w:hAnsi="Arial" w:cs="Arial"/>
          <w:color w:val="0000FF"/>
          <w:sz w:val="22"/>
          <w:szCs w:val="22"/>
        </w:rPr>
        <w:t xml:space="preserve">, </w:t>
      </w:r>
      <w:hyperlink r:id="rId29" w:anchor="Labeling" w:history="1">
        <w:r w:rsidR="00B1615E" w:rsidRPr="00EB76B4">
          <w:rPr>
            <w:rStyle w:val="Hyperlink"/>
            <w:rFonts w:ascii="Arial" w:eastAsiaTheme="majorEastAsia" w:hAnsi="Arial" w:cs="Arial"/>
            <w:sz w:val="22"/>
            <w:szCs w:val="22"/>
          </w:rPr>
          <w:t>labelling</w:t>
        </w:r>
        <w:r w:rsidR="00B1615E" w:rsidRPr="00EB76B4">
          <w:rPr>
            <w:rStyle w:val="Hyperlink"/>
            <w:rFonts w:ascii="Arial" w:eastAsiaTheme="majorEastAsia" w:hAnsi="Arial" w:cs="Arial"/>
            <w:sz w:val="22"/>
            <w:szCs w:val="22"/>
            <w:u w:val="none"/>
          </w:rPr>
          <w:t xml:space="preserve">, </w:t>
        </w:r>
        <w:r w:rsidR="00B1615E" w:rsidRPr="00CC1719">
          <w:rPr>
            <w:rStyle w:val="Hyperlink"/>
            <w:rFonts w:ascii="Arial" w:eastAsiaTheme="majorEastAsia" w:hAnsi="Arial" w:cs="Arial"/>
            <w:color w:val="auto"/>
            <w:sz w:val="22"/>
            <w:szCs w:val="22"/>
            <w:u w:val="none"/>
          </w:rPr>
          <w:t>and</w:t>
        </w:r>
      </w:hyperlink>
      <w:r w:rsidR="00B1615E" w:rsidRPr="00EB76B4">
        <w:rPr>
          <w:rFonts w:ascii="Arial" w:hAnsi="Arial" w:cs="Arial"/>
          <w:color w:val="0000FF"/>
          <w:sz w:val="22"/>
          <w:szCs w:val="22"/>
        </w:rPr>
        <w:t xml:space="preserve"> </w:t>
      </w:r>
      <w:hyperlink r:id="rId30" w:anchor="Recordkeeping" w:history="1">
        <w:r w:rsidR="00B1615E" w:rsidRPr="00EB76B4">
          <w:rPr>
            <w:rStyle w:val="Hyperlink"/>
            <w:rFonts w:ascii="Arial" w:eastAsiaTheme="majorEastAsia" w:hAnsi="Arial" w:cs="Arial"/>
            <w:sz w:val="22"/>
            <w:szCs w:val="22"/>
          </w:rPr>
          <w:t>record keeping</w:t>
        </w:r>
      </w:hyperlink>
      <w:r w:rsidR="00C16B4C">
        <w:rPr>
          <w:rStyle w:val="Hyperlink"/>
          <w:rFonts w:ascii="Arial" w:eastAsiaTheme="majorEastAsia" w:hAnsi="Arial" w:cs="Arial"/>
          <w:sz w:val="22"/>
          <w:szCs w:val="22"/>
        </w:rPr>
        <w:t>.</w:t>
      </w:r>
    </w:p>
    <w:p w14:paraId="28173089" w14:textId="7BD7CB27" w:rsidR="007048A4" w:rsidRPr="00361264" w:rsidRDefault="007048A4" w:rsidP="003B3180">
      <w:pPr>
        <w:pStyle w:val="NormalWeb"/>
        <w:numPr>
          <w:ilvl w:val="1"/>
          <w:numId w:val="2"/>
        </w:numPr>
        <w:rPr>
          <w:rFonts w:ascii="Calibri" w:hAnsi="Calibri"/>
          <w:szCs w:val="21"/>
        </w:rPr>
      </w:pPr>
      <w:r w:rsidRPr="003C5E3F">
        <w:rPr>
          <w:rFonts w:ascii="Arial" w:hAnsi="Arial" w:cs="Arial"/>
          <w:sz w:val="22"/>
          <w:szCs w:val="22"/>
        </w:rPr>
        <w:t xml:space="preserve">Researchers in four countries are </w:t>
      </w:r>
      <w:r w:rsidRPr="003003FD">
        <w:rPr>
          <w:rFonts w:ascii="Arial" w:hAnsi="Arial" w:cs="Arial"/>
          <w:b/>
          <w:bCs/>
          <w:sz w:val="22"/>
          <w:szCs w:val="22"/>
        </w:rPr>
        <w:t xml:space="preserve">testing whether a century-old vaccine against the bacterial disease tuberculosis can </w:t>
      </w:r>
      <w:r w:rsidR="00557AF5" w:rsidRPr="003003FD">
        <w:rPr>
          <w:rFonts w:ascii="Arial" w:hAnsi="Arial" w:cs="Arial"/>
          <w:b/>
          <w:bCs/>
          <w:sz w:val="22"/>
          <w:szCs w:val="22"/>
        </w:rPr>
        <w:t xml:space="preserve">activate </w:t>
      </w:r>
      <w:r w:rsidRPr="003003FD">
        <w:rPr>
          <w:rFonts w:ascii="Arial" w:hAnsi="Arial" w:cs="Arial"/>
          <w:b/>
          <w:bCs/>
          <w:sz w:val="22"/>
          <w:szCs w:val="22"/>
        </w:rPr>
        <w:t>the human immune system to fight the virus that causes COVID-19,</w:t>
      </w:r>
      <w:r w:rsidRPr="003C5E3F">
        <w:rPr>
          <w:rFonts w:ascii="Arial" w:hAnsi="Arial" w:cs="Arial"/>
          <w:sz w:val="22"/>
          <w:szCs w:val="22"/>
        </w:rPr>
        <w:t xml:space="preserve"> and even prevent infection altogether. The trials will be carried out in physicians and nurses, and in the elderly.  The bacillus Calmette-Guérin (BCG) vaccine contains a live, weakened strain of </w:t>
      </w:r>
      <w:r w:rsidRPr="003C5E3F">
        <w:rPr>
          <w:rStyle w:val="Emphasis"/>
          <w:rFonts w:ascii="Arial" w:hAnsi="Arial" w:cs="Arial"/>
          <w:sz w:val="22"/>
          <w:szCs w:val="22"/>
        </w:rPr>
        <w:t>Mycobacterium bovis</w:t>
      </w:r>
      <w:r w:rsidRPr="003C5E3F">
        <w:rPr>
          <w:rFonts w:ascii="Arial" w:hAnsi="Arial" w:cs="Arial"/>
          <w:sz w:val="22"/>
          <w:szCs w:val="22"/>
        </w:rPr>
        <w:t>,</w:t>
      </w:r>
      <w:r w:rsidRPr="003C5E3F">
        <w:rPr>
          <w:rStyle w:val="Emphasis"/>
          <w:rFonts w:ascii="Arial" w:hAnsi="Arial" w:cs="Arial"/>
          <w:sz w:val="22"/>
          <w:szCs w:val="22"/>
        </w:rPr>
        <w:t> </w:t>
      </w:r>
      <w:r w:rsidRPr="003C5E3F">
        <w:rPr>
          <w:rFonts w:ascii="Arial" w:hAnsi="Arial" w:cs="Arial"/>
          <w:sz w:val="22"/>
          <w:szCs w:val="22"/>
        </w:rPr>
        <w:t>a cousin of </w:t>
      </w:r>
      <w:r w:rsidRPr="003C5E3F">
        <w:rPr>
          <w:rStyle w:val="Emphasis"/>
          <w:rFonts w:ascii="Arial" w:hAnsi="Arial" w:cs="Arial"/>
          <w:sz w:val="22"/>
          <w:szCs w:val="22"/>
        </w:rPr>
        <w:t xml:space="preserve">M. </w:t>
      </w:r>
      <w:r w:rsidRPr="003C5E3F">
        <w:rPr>
          <w:rStyle w:val="Emphasis"/>
          <w:rFonts w:ascii="Arial" w:hAnsi="Arial" w:cs="Arial"/>
          <w:sz w:val="22"/>
          <w:szCs w:val="22"/>
        </w:rPr>
        <w:lastRenderedPageBreak/>
        <w:t>tuberculosis</w:t>
      </w:r>
      <w:r w:rsidRPr="003C5E3F">
        <w:rPr>
          <w:rFonts w:ascii="Arial" w:hAnsi="Arial" w:cs="Arial"/>
          <w:sz w:val="22"/>
          <w:szCs w:val="22"/>
        </w:rPr>
        <w:t>,</w:t>
      </w:r>
      <w:r w:rsidRPr="003C5E3F">
        <w:rPr>
          <w:rStyle w:val="Emphasis"/>
          <w:rFonts w:ascii="Arial" w:hAnsi="Arial" w:cs="Arial"/>
          <w:sz w:val="22"/>
          <w:szCs w:val="22"/>
        </w:rPr>
        <w:t> </w:t>
      </w:r>
      <w:r w:rsidRPr="003C5E3F">
        <w:rPr>
          <w:rFonts w:ascii="Arial" w:hAnsi="Arial" w:cs="Arial"/>
          <w:sz w:val="22"/>
          <w:szCs w:val="22"/>
        </w:rPr>
        <w:t>the microbe that causes TB. The vaccine is given to children in their first year of life in most countries round the world.  It is safe and cheap.  It prevents about 60 per cent of TB cases in children on average, with large differences between countries.  A research group at the University of Melbourne is setting up one of the BCG studies among health care workers.</w:t>
      </w:r>
    </w:p>
    <w:p w14:paraId="7999179A" w14:textId="00EFD8C7" w:rsidR="009A1CF2" w:rsidRPr="008663C8" w:rsidRDefault="00D35875" w:rsidP="00C62784">
      <w:pPr>
        <w:pStyle w:val="NormalWeb"/>
        <w:numPr>
          <w:ilvl w:val="1"/>
          <w:numId w:val="2"/>
        </w:numPr>
        <w:rPr>
          <w:rFonts w:ascii="Arial" w:hAnsi="Arial" w:cs="Arial"/>
          <w:sz w:val="22"/>
          <w:szCs w:val="22"/>
        </w:rPr>
      </w:pPr>
      <w:r w:rsidRPr="008663C8">
        <w:rPr>
          <w:rFonts w:ascii="Arial" w:hAnsi="Arial" w:cs="Arial"/>
          <w:sz w:val="22"/>
          <w:szCs w:val="22"/>
        </w:rPr>
        <w:t xml:space="preserve">Amongst the </w:t>
      </w:r>
      <w:r w:rsidR="00A90C32" w:rsidRPr="003003FD">
        <w:rPr>
          <w:rFonts w:ascii="Arial" w:hAnsi="Arial" w:cs="Arial"/>
          <w:b/>
          <w:bCs/>
          <w:sz w:val="22"/>
          <w:szCs w:val="22"/>
        </w:rPr>
        <w:t xml:space="preserve">many </w:t>
      </w:r>
      <w:r w:rsidRPr="003003FD">
        <w:rPr>
          <w:rFonts w:ascii="Arial" w:hAnsi="Arial" w:cs="Arial"/>
          <w:b/>
          <w:bCs/>
          <w:sz w:val="22"/>
          <w:szCs w:val="22"/>
        </w:rPr>
        <w:t xml:space="preserve">clinical issues </w:t>
      </w:r>
      <w:r w:rsidR="00393501" w:rsidRPr="003003FD">
        <w:rPr>
          <w:rFonts w:ascii="Arial" w:hAnsi="Arial" w:cs="Arial"/>
          <w:b/>
          <w:bCs/>
          <w:sz w:val="22"/>
          <w:szCs w:val="22"/>
        </w:rPr>
        <w:t>with COVID-19</w:t>
      </w:r>
      <w:r w:rsidR="002C5433">
        <w:rPr>
          <w:rFonts w:ascii="Arial" w:hAnsi="Arial" w:cs="Arial"/>
          <w:sz w:val="22"/>
          <w:szCs w:val="22"/>
        </w:rPr>
        <w:t xml:space="preserve"> </w:t>
      </w:r>
      <w:r w:rsidR="00FA1D47" w:rsidRPr="008663C8">
        <w:rPr>
          <w:rFonts w:ascii="Arial" w:hAnsi="Arial" w:cs="Arial"/>
          <w:sz w:val="22"/>
          <w:szCs w:val="22"/>
        </w:rPr>
        <w:t>that have been debated are:</w:t>
      </w:r>
    </w:p>
    <w:p w14:paraId="32C9F228" w14:textId="499ABEDB" w:rsidR="00C62784" w:rsidRPr="008663C8" w:rsidRDefault="006E70A2" w:rsidP="009A1CF2">
      <w:pPr>
        <w:pStyle w:val="NormalWeb"/>
        <w:numPr>
          <w:ilvl w:val="2"/>
          <w:numId w:val="2"/>
        </w:numPr>
        <w:rPr>
          <w:rFonts w:ascii="Arial" w:hAnsi="Arial" w:cs="Arial"/>
          <w:sz w:val="22"/>
          <w:szCs w:val="22"/>
        </w:rPr>
      </w:pPr>
      <w:r>
        <w:rPr>
          <w:rFonts w:ascii="Arial" w:hAnsi="Arial" w:cs="Arial"/>
          <w:sz w:val="22"/>
          <w:szCs w:val="22"/>
        </w:rPr>
        <w:t>w</w:t>
      </w:r>
      <w:r w:rsidR="0090702F" w:rsidRPr="008663C8">
        <w:rPr>
          <w:rFonts w:ascii="Arial" w:hAnsi="Arial" w:cs="Arial"/>
          <w:sz w:val="22"/>
          <w:szCs w:val="22"/>
        </w:rPr>
        <w:t xml:space="preserve">hether </w:t>
      </w:r>
      <w:r w:rsidR="00C62784" w:rsidRPr="008663C8">
        <w:rPr>
          <w:rFonts w:ascii="Arial" w:hAnsi="Arial" w:cs="Arial"/>
          <w:sz w:val="22"/>
          <w:szCs w:val="22"/>
        </w:rPr>
        <w:t xml:space="preserve">nonsteroidal anti-inflammatory drugs (NSAIDs), such as </w:t>
      </w:r>
      <w:hyperlink r:id="rId31" w:history="1">
        <w:r w:rsidR="00C62784" w:rsidRPr="008663C8">
          <w:rPr>
            <w:rStyle w:val="Hyperlink"/>
            <w:rFonts w:ascii="Arial" w:eastAsiaTheme="majorEastAsia" w:hAnsi="Arial" w:cs="Arial"/>
            <w:color w:val="416ED2"/>
            <w:sz w:val="22"/>
            <w:szCs w:val="22"/>
          </w:rPr>
          <w:t>i</w:t>
        </w:r>
        <w:r w:rsidR="00C62784" w:rsidRPr="008663C8">
          <w:rPr>
            <w:rStyle w:val="Hyperlink"/>
            <w:rFonts w:ascii="Arial" w:eastAsiaTheme="majorEastAsia" w:hAnsi="Arial" w:cs="Arial"/>
            <w:color w:val="291FF5"/>
            <w:sz w:val="22"/>
            <w:szCs w:val="22"/>
          </w:rPr>
          <w:t>buprofen</w:t>
        </w:r>
      </w:hyperlink>
      <w:r w:rsidR="00C62784" w:rsidRPr="008663C8">
        <w:rPr>
          <w:rFonts w:ascii="Arial" w:hAnsi="Arial" w:cs="Arial"/>
          <w:sz w:val="22"/>
          <w:szCs w:val="22"/>
        </w:rPr>
        <w:t>, could worsen coronavirus disease</w:t>
      </w:r>
      <w:r w:rsidR="009A1CF2" w:rsidRPr="008663C8">
        <w:rPr>
          <w:rStyle w:val="FootnoteReference"/>
          <w:rFonts w:ascii="Arial" w:hAnsi="Arial" w:cs="Arial"/>
          <w:sz w:val="22"/>
          <w:szCs w:val="22"/>
        </w:rPr>
        <w:footnoteReference w:id="37"/>
      </w:r>
      <w:r w:rsidR="006B41AF">
        <w:rPr>
          <w:rFonts w:ascii="Arial" w:hAnsi="Arial" w:cs="Arial"/>
          <w:sz w:val="22"/>
          <w:szCs w:val="22"/>
        </w:rPr>
        <w:t>;</w:t>
      </w:r>
    </w:p>
    <w:p w14:paraId="3E1F16AD" w14:textId="62183718" w:rsidR="00612615" w:rsidRDefault="006E70A2" w:rsidP="009A1CF2">
      <w:pPr>
        <w:pStyle w:val="NormalWeb"/>
        <w:numPr>
          <w:ilvl w:val="2"/>
          <w:numId w:val="2"/>
        </w:numPr>
        <w:rPr>
          <w:rFonts w:ascii="Arial" w:hAnsi="Arial" w:cs="Arial"/>
          <w:sz w:val="22"/>
          <w:szCs w:val="22"/>
        </w:rPr>
      </w:pPr>
      <w:r>
        <w:rPr>
          <w:rFonts w:ascii="Arial" w:hAnsi="Arial" w:cs="Arial"/>
          <w:sz w:val="22"/>
          <w:szCs w:val="22"/>
        </w:rPr>
        <w:t>w</w:t>
      </w:r>
      <w:r w:rsidR="002C43BB" w:rsidRPr="008663C8">
        <w:rPr>
          <w:rFonts w:ascii="Arial" w:hAnsi="Arial" w:cs="Arial"/>
          <w:sz w:val="22"/>
          <w:szCs w:val="22"/>
        </w:rPr>
        <w:t xml:space="preserve">hether induced sputum </w:t>
      </w:r>
      <w:r w:rsidR="00C54C68" w:rsidRPr="008663C8">
        <w:rPr>
          <w:rFonts w:ascii="Arial" w:hAnsi="Arial" w:cs="Arial"/>
          <w:sz w:val="22"/>
          <w:szCs w:val="22"/>
        </w:rPr>
        <w:t xml:space="preserve">is better than throat swabs </w:t>
      </w:r>
      <w:r w:rsidR="00E37D85" w:rsidRPr="008663C8">
        <w:rPr>
          <w:rFonts w:ascii="Arial" w:hAnsi="Arial" w:cs="Arial"/>
          <w:sz w:val="22"/>
          <w:szCs w:val="22"/>
        </w:rPr>
        <w:t>for detecting C</w:t>
      </w:r>
      <w:r w:rsidR="00A90C32" w:rsidRPr="008663C8">
        <w:rPr>
          <w:rFonts w:ascii="Arial" w:hAnsi="Arial" w:cs="Arial"/>
          <w:sz w:val="22"/>
          <w:szCs w:val="22"/>
        </w:rPr>
        <w:t>O</w:t>
      </w:r>
      <w:r w:rsidR="00E37D85" w:rsidRPr="008663C8">
        <w:rPr>
          <w:rFonts w:ascii="Arial" w:hAnsi="Arial" w:cs="Arial"/>
          <w:sz w:val="22"/>
          <w:szCs w:val="22"/>
        </w:rPr>
        <w:t xml:space="preserve">VID </w:t>
      </w:r>
      <w:r w:rsidR="00A90C32" w:rsidRPr="008663C8">
        <w:rPr>
          <w:rFonts w:ascii="Arial" w:hAnsi="Arial" w:cs="Arial"/>
          <w:sz w:val="22"/>
          <w:szCs w:val="22"/>
        </w:rPr>
        <w:t>-19 virus</w:t>
      </w:r>
      <w:r w:rsidR="00233D26" w:rsidRPr="008663C8">
        <w:rPr>
          <w:rStyle w:val="FootnoteReference"/>
          <w:rFonts w:ascii="Arial" w:hAnsi="Arial" w:cs="Arial"/>
          <w:sz w:val="22"/>
          <w:szCs w:val="22"/>
        </w:rPr>
        <w:footnoteReference w:id="38"/>
      </w:r>
      <w:r w:rsidR="00C16B4C">
        <w:rPr>
          <w:rFonts w:ascii="Arial" w:hAnsi="Arial" w:cs="Arial"/>
          <w:sz w:val="22"/>
          <w:szCs w:val="22"/>
        </w:rPr>
        <w:t>;</w:t>
      </w:r>
    </w:p>
    <w:p w14:paraId="429A014C" w14:textId="12C9C425" w:rsidR="005D08AD" w:rsidRDefault="006E70A2" w:rsidP="009A1CF2">
      <w:pPr>
        <w:pStyle w:val="NormalWeb"/>
        <w:numPr>
          <w:ilvl w:val="2"/>
          <w:numId w:val="2"/>
        </w:numPr>
        <w:rPr>
          <w:rFonts w:ascii="Arial" w:hAnsi="Arial" w:cs="Arial"/>
          <w:sz w:val="22"/>
          <w:szCs w:val="22"/>
        </w:rPr>
      </w:pPr>
      <w:r>
        <w:rPr>
          <w:rFonts w:ascii="Arial" w:hAnsi="Arial" w:cs="Arial"/>
          <w:sz w:val="22"/>
          <w:szCs w:val="22"/>
        </w:rPr>
        <w:t>w</w:t>
      </w:r>
      <w:r w:rsidR="006B41AF">
        <w:rPr>
          <w:rFonts w:ascii="Arial" w:hAnsi="Arial" w:cs="Arial"/>
          <w:sz w:val="22"/>
          <w:szCs w:val="22"/>
        </w:rPr>
        <w:t xml:space="preserve">hether </w:t>
      </w:r>
      <w:r w:rsidR="00CD79CF">
        <w:rPr>
          <w:rFonts w:ascii="Arial" w:hAnsi="Arial" w:cs="Arial"/>
          <w:sz w:val="22"/>
          <w:szCs w:val="22"/>
        </w:rPr>
        <w:t xml:space="preserve">people can </w:t>
      </w:r>
      <w:r w:rsidR="00A66355">
        <w:rPr>
          <w:rFonts w:ascii="Arial" w:hAnsi="Arial" w:cs="Arial"/>
          <w:sz w:val="22"/>
          <w:szCs w:val="22"/>
        </w:rPr>
        <w:t xml:space="preserve">catch </w:t>
      </w:r>
      <w:r w:rsidR="00EA0C65">
        <w:rPr>
          <w:rFonts w:ascii="Arial" w:hAnsi="Arial" w:cs="Arial"/>
          <w:sz w:val="22"/>
          <w:szCs w:val="22"/>
        </w:rPr>
        <w:t>COVID-19 twice</w:t>
      </w:r>
      <w:r w:rsidR="00634898">
        <w:rPr>
          <w:rStyle w:val="FootnoteReference"/>
          <w:rFonts w:ascii="Arial" w:hAnsi="Arial" w:cs="Arial"/>
          <w:sz w:val="22"/>
          <w:szCs w:val="22"/>
        </w:rPr>
        <w:footnoteReference w:id="39"/>
      </w:r>
      <w:r w:rsidR="00C16B4C">
        <w:rPr>
          <w:rFonts w:ascii="Arial" w:hAnsi="Arial" w:cs="Arial"/>
          <w:sz w:val="22"/>
          <w:szCs w:val="22"/>
        </w:rPr>
        <w:t xml:space="preserve">; </w:t>
      </w:r>
    </w:p>
    <w:p w14:paraId="4B090C09" w14:textId="6F92DE71" w:rsidR="007F33CF" w:rsidRDefault="008F2AC4" w:rsidP="005C136F">
      <w:pPr>
        <w:pStyle w:val="NormalWeb"/>
        <w:numPr>
          <w:ilvl w:val="2"/>
          <w:numId w:val="2"/>
        </w:numPr>
        <w:rPr>
          <w:rFonts w:ascii="Arial" w:hAnsi="Arial" w:cs="Arial"/>
          <w:sz w:val="22"/>
          <w:szCs w:val="22"/>
        </w:rPr>
      </w:pPr>
      <w:r w:rsidRPr="005C136F">
        <w:rPr>
          <w:rFonts w:ascii="Arial" w:hAnsi="Arial" w:cs="Arial"/>
          <w:sz w:val="22"/>
          <w:szCs w:val="22"/>
        </w:rPr>
        <w:t xml:space="preserve">whether early gastro-intestinal symptoms in </w:t>
      </w:r>
      <w:r w:rsidR="00C83A7F" w:rsidRPr="005C136F">
        <w:rPr>
          <w:rFonts w:ascii="Arial" w:hAnsi="Arial" w:cs="Arial"/>
          <w:sz w:val="22"/>
          <w:szCs w:val="22"/>
        </w:rPr>
        <w:t>COVID</w:t>
      </w:r>
      <w:r w:rsidR="00314C7B" w:rsidRPr="005C136F">
        <w:rPr>
          <w:rFonts w:ascii="Arial" w:hAnsi="Arial" w:cs="Arial"/>
          <w:sz w:val="22"/>
          <w:szCs w:val="22"/>
        </w:rPr>
        <w:t>-19 indicate faecal transmission</w:t>
      </w:r>
      <w:r w:rsidR="00F34304">
        <w:rPr>
          <w:rStyle w:val="FootnoteReference"/>
          <w:rFonts w:ascii="Arial" w:hAnsi="Arial" w:cs="Arial"/>
          <w:sz w:val="22"/>
          <w:szCs w:val="22"/>
        </w:rPr>
        <w:footnoteReference w:id="40"/>
      </w:r>
      <w:r w:rsidR="00B05439" w:rsidRPr="005C136F">
        <w:rPr>
          <w:rFonts w:ascii="Arial" w:hAnsi="Arial" w:cs="Arial"/>
          <w:sz w:val="22"/>
          <w:szCs w:val="22"/>
        </w:rPr>
        <w:t>;</w:t>
      </w:r>
    </w:p>
    <w:p w14:paraId="53098F35" w14:textId="18AA6B02" w:rsidR="005956C7" w:rsidRPr="005C136F" w:rsidRDefault="00045C9E" w:rsidP="005C136F">
      <w:pPr>
        <w:pStyle w:val="NormalWeb"/>
        <w:numPr>
          <w:ilvl w:val="2"/>
          <w:numId w:val="2"/>
        </w:numPr>
        <w:rPr>
          <w:rFonts w:ascii="Arial" w:hAnsi="Arial" w:cs="Arial"/>
          <w:sz w:val="22"/>
          <w:szCs w:val="22"/>
        </w:rPr>
      </w:pPr>
      <w:r w:rsidRPr="005C136F">
        <w:rPr>
          <w:rFonts w:ascii="Arial" w:hAnsi="Arial" w:cs="Arial"/>
          <w:sz w:val="22"/>
          <w:szCs w:val="22"/>
        </w:rPr>
        <w:t xml:space="preserve">whether </w:t>
      </w:r>
      <w:r w:rsidR="006F7E17" w:rsidRPr="005C136F">
        <w:rPr>
          <w:rFonts w:ascii="Arial" w:hAnsi="Arial" w:cs="Arial"/>
          <w:sz w:val="22"/>
          <w:szCs w:val="22"/>
        </w:rPr>
        <w:t xml:space="preserve">COVID-19 </w:t>
      </w:r>
      <w:r w:rsidR="007A7A6B" w:rsidRPr="005C136F">
        <w:rPr>
          <w:rFonts w:ascii="Arial" w:hAnsi="Arial" w:cs="Arial"/>
          <w:sz w:val="22"/>
          <w:szCs w:val="22"/>
        </w:rPr>
        <w:t xml:space="preserve">persists in stool samples </w:t>
      </w:r>
      <w:r w:rsidR="00105CD2" w:rsidRPr="005C136F">
        <w:rPr>
          <w:rFonts w:ascii="Arial" w:hAnsi="Arial" w:cs="Arial"/>
          <w:sz w:val="22"/>
          <w:szCs w:val="22"/>
        </w:rPr>
        <w:t>after samples from the respiratory tract test negative</w:t>
      </w:r>
      <w:r w:rsidR="00BB00DC">
        <w:rPr>
          <w:rStyle w:val="FootnoteReference"/>
          <w:rFonts w:ascii="Arial" w:hAnsi="Arial" w:cs="Arial"/>
          <w:sz w:val="22"/>
          <w:szCs w:val="22"/>
        </w:rPr>
        <w:footnoteReference w:id="41"/>
      </w:r>
    </w:p>
    <w:p w14:paraId="5CD7DEC0" w14:textId="2BA4100A" w:rsidR="00DD162C" w:rsidRPr="00964F44" w:rsidRDefault="005A1035" w:rsidP="00964F44">
      <w:pPr>
        <w:pStyle w:val="NormalWeb"/>
        <w:numPr>
          <w:ilvl w:val="2"/>
          <w:numId w:val="2"/>
        </w:numPr>
        <w:rPr>
          <w:rFonts w:ascii="Arial" w:hAnsi="Arial" w:cs="Arial"/>
          <w:sz w:val="22"/>
          <w:szCs w:val="22"/>
        </w:rPr>
      </w:pPr>
      <w:r>
        <w:rPr>
          <w:rFonts w:ascii="Arial" w:hAnsi="Arial" w:cs="Arial"/>
          <w:sz w:val="22"/>
          <w:szCs w:val="22"/>
        </w:rPr>
        <w:t xml:space="preserve">whether chest CT findings for COVID-19 </w:t>
      </w:r>
      <w:r w:rsidR="00E827A2">
        <w:rPr>
          <w:rFonts w:ascii="Arial" w:hAnsi="Arial" w:cs="Arial"/>
          <w:sz w:val="22"/>
          <w:szCs w:val="22"/>
        </w:rPr>
        <w:t>may overlap with adenovirus</w:t>
      </w:r>
      <w:r w:rsidR="00E827A2">
        <w:rPr>
          <w:rStyle w:val="FootnoteReference"/>
          <w:rFonts w:ascii="Arial" w:hAnsi="Arial" w:cs="Arial"/>
          <w:sz w:val="22"/>
          <w:szCs w:val="22"/>
        </w:rPr>
        <w:footnoteReference w:id="42"/>
      </w:r>
    </w:p>
    <w:p w14:paraId="62B0759B" w14:textId="4B7B82C0" w:rsidR="00267441" w:rsidRDefault="00312B1D" w:rsidP="009A1CF2">
      <w:pPr>
        <w:pStyle w:val="NormalWeb"/>
        <w:numPr>
          <w:ilvl w:val="2"/>
          <w:numId w:val="2"/>
        </w:numPr>
        <w:rPr>
          <w:rFonts w:ascii="Arial" w:hAnsi="Arial" w:cs="Arial"/>
          <w:sz w:val="22"/>
          <w:szCs w:val="22"/>
        </w:rPr>
      </w:pPr>
      <w:r>
        <w:rPr>
          <w:rFonts w:ascii="Arial" w:hAnsi="Arial" w:cs="Arial"/>
          <w:sz w:val="22"/>
          <w:szCs w:val="22"/>
        </w:rPr>
        <w:t>w</w:t>
      </w:r>
      <w:r w:rsidR="00B052DA">
        <w:rPr>
          <w:rFonts w:ascii="Arial" w:hAnsi="Arial" w:cs="Arial"/>
          <w:sz w:val="22"/>
          <w:szCs w:val="22"/>
        </w:rPr>
        <w:t>hether COVID-19, like SARS, may induce liver damage</w:t>
      </w:r>
      <w:r w:rsidR="00B052DA">
        <w:rPr>
          <w:rStyle w:val="FootnoteReference"/>
          <w:rFonts w:ascii="Arial" w:hAnsi="Arial" w:cs="Arial"/>
          <w:sz w:val="22"/>
          <w:szCs w:val="22"/>
        </w:rPr>
        <w:footnoteReference w:id="43"/>
      </w:r>
    </w:p>
    <w:p w14:paraId="27B0B346" w14:textId="2734FDEE" w:rsidR="0039787A" w:rsidRDefault="00312B1D" w:rsidP="009A1CF2">
      <w:pPr>
        <w:pStyle w:val="NormalWeb"/>
        <w:numPr>
          <w:ilvl w:val="2"/>
          <w:numId w:val="2"/>
        </w:numPr>
        <w:rPr>
          <w:rFonts w:ascii="Arial" w:hAnsi="Arial" w:cs="Arial"/>
          <w:sz w:val="22"/>
          <w:szCs w:val="22"/>
        </w:rPr>
      </w:pPr>
      <w:r>
        <w:rPr>
          <w:rFonts w:ascii="Arial" w:hAnsi="Arial" w:cs="Arial"/>
          <w:sz w:val="22"/>
          <w:szCs w:val="22"/>
        </w:rPr>
        <w:t>w</w:t>
      </w:r>
      <w:r w:rsidR="0011350E">
        <w:rPr>
          <w:rFonts w:ascii="Arial" w:hAnsi="Arial" w:cs="Arial"/>
          <w:sz w:val="22"/>
          <w:szCs w:val="22"/>
        </w:rPr>
        <w:t xml:space="preserve">hat the risk factors </w:t>
      </w:r>
      <w:r w:rsidR="002C5433">
        <w:rPr>
          <w:rFonts w:ascii="Arial" w:hAnsi="Arial" w:cs="Arial"/>
          <w:sz w:val="22"/>
          <w:szCs w:val="22"/>
        </w:rPr>
        <w:t xml:space="preserve">are </w:t>
      </w:r>
      <w:r w:rsidR="0059534A">
        <w:rPr>
          <w:rFonts w:ascii="Arial" w:hAnsi="Arial" w:cs="Arial"/>
          <w:sz w:val="22"/>
          <w:szCs w:val="22"/>
        </w:rPr>
        <w:t>for dying</w:t>
      </w:r>
      <w:r w:rsidR="00605253">
        <w:rPr>
          <w:rFonts w:ascii="Arial" w:hAnsi="Arial" w:cs="Arial"/>
          <w:sz w:val="22"/>
          <w:szCs w:val="22"/>
        </w:rPr>
        <w:t xml:space="preserve"> from COVID-19</w:t>
      </w:r>
      <w:r w:rsidR="002404B7">
        <w:rPr>
          <w:rStyle w:val="FootnoteReference"/>
          <w:rFonts w:ascii="Arial" w:hAnsi="Arial" w:cs="Arial"/>
          <w:sz w:val="22"/>
          <w:szCs w:val="22"/>
        </w:rPr>
        <w:footnoteReference w:id="44"/>
      </w:r>
    </w:p>
    <w:p w14:paraId="2378A9B1" w14:textId="0F93A653" w:rsidR="003F4F86" w:rsidRDefault="00D13766" w:rsidP="009A1CF2">
      <w:pPr>
        <w:pStyle w:val="NormalWeb"/>
        <w:numPr>
          <w:ilvl w:val="2"/>
          <w:numId w:val="2"/>
        </w:numPr>
        <w:rPr>
          <w:rFonts w:ascii="Arial" w:hAnsi="Arial" w:cs="Arial"/>
          <w:sz w:val="22"/>
          <w:szCs w:val="22"/>
        </w:rPr>
      </w:pPr>
      <w:r>
        <w:rPr>
          <w:rFonts w:ascii="Arial" w:hAnsi="Arial" w:cs="Arial"/>
          <w:sz w:val="22"/>
          <w:szCs w:val="22"/>
        </w:rPr>
        <w:lastRenderedPageBreak/>
        <w:t xml:space="preserve">whether </w:t>
      </w:r>
      <w:r w:rsidR="000D7A65">
        <w:rPr>
          <w:rFonts w:ascii="Arial" w:hAnsi="Arial" w:cs="Arial"/>
          <w:sz w:val="22"/>
          <w:szCs w:val="22"/>
        </w:rPr>
        <w:t xml:space="preserve">COVID-19 </w:t>
      </w:r>
      <w:r>
        <w:rPr>
          <w:rFonts w:ascii="Arial" w:hAnsi="Arial" w:cs="Arial"/>
          <w:sz w:val="22"/>
          <w:szCs w:val="22"/>
        </w:rPr>
        <w:t xml:space="preserve">is </w:t>
      </w:r>
      <w:r w:rsidR="000D7A65">
        <w:rPr>
          <w:rFonts w:ascii="Arial" w:hAnsi="Arial" w:cs="Arial"/>
          <w:sz w:val="22"/>
          <w:szCs w:val="22"/>
        </w:rPr>
        <w:t xml:space="preserve">a seasonal </w:t>
      </w:r>
      <w:r w:rsidR="007B1FDD">
        <w:rPr>
          <w:rFonts w:ascii="Arial" w:hAnsi="Arial" w:cs="Arial"/>
          <w:sz w:val="22"/>
          <w:szCs w:val="22"/>
        </w:rPr>
        <w:t>disease</w:t>
      </w:r>
      <w:r w:rsidR="007B1FDD">
        <w:rPr>
          <w:rStyle w:val="FootnoteReference"/>
          <w:rFonts w:ascii="Arial" w:hAnsi="Arial" w:cs="Arial"/>
          <w:sz w:val="22"/>
          <w:szCs w:val="22"/>
        </w:rPr>
        <w:footnoteReference w:id="45"/>
      </w:r>
      <w:r w:rsidR="00B05439">
        <w:rPr>
          <w:rFonts w:ascii="Arial" w:hAnsi="Arial" w:cs="Arial"/>
          <w:sz w:val="22"/>
          <w:szCs w:val="22"/>
        </w:rPr>
        <w:t>;</w:t>
      </w:r>
    </w:p>
    <w:p w14:paraId="07F758C3" w14:textId="58107EDE" w:rsidR="009A3BAF" w:rsidRDefault="00312B1D" w:rsidP="009A1CF2">
      <w:pPr>
        <w:pStyle w:val="NormalWeb"/>
        <w:numPr>
          <w:ilvl w:val="2"/>
          <w:numId w:val="2"/>
        </w:numPr>
        <w:rPr>
          <w:rFonts w:ascii="Arial" w:hAnsi="Arial" w:cs="Arial"/>
          <w:sz w:val="22"/>
          <w:szCs w:val="22"/>
        </w:rPr>
      </w:pPr>
      <w:r>
        <w:rPr>
          <w:rFonts w:ascii="Arial" w:hAnsi="Arial" w:cs="Arial"/>
          <w:sz w:val="22"/>
          <w:szCs w:val="22"/>
        </w:rPr>
        <w:t>w</w:t>
      </w:r>
      <w:r w:rsidR="00253EDF">
        <w:rPr>
          <w:rFonts w:ascii="Arial" w:hAnsi="Arial" w:cs="Arial"/>
          <w:sz w:val="22"/>
          <w:szCs w:val="22"/>
        </w:rPr>
        <w:t>hat factors are associated with acute respiratory distress syndrome in COVID-19</w:t>
      </w:r>
      <w:r w:rsidR="00CB005B">
        <w:rPr>
          <w:rFonts w:ascii="Arial" w:hAnsi="Arial" w:cs="Arial"/>
          <w:sz w:val="22"/>
          <w:szCs w:val="22"/>
        </w:rPr>
        <w:t>?</w:t>
      </w:r>
      <w:r w:rsidR="00CB005B">
        <w:rPr>
          <w:rStyle w:val="FootnoteReference"/>
          <w:rFonts w:ascii="Arial" w:hAnsi="Arial" w:cs="Arial"/>
          <w:sz w:val="22"/>
          <w:szCs w:val="22"/>
        </w:rPr>
        <w:footnoteReference w:id="46"/>
      </w:r>
      <w:r w:rsidR="00B05439">
        <w:rPr>
          <w:rFonts w:ascii="Arial" w:hAnsi="Arial" w:cs="Arial"/>
          <w:sz w:val="22"/>
          <w:szCs w:val="22"/>
        </w:rPr>
        <w:t>;</w:t>
      </w:r>
    </w:p>
    <w:p w14:paraId="1F5AF6A0" w14:textId="778F43C0" w:rsidR="000B3088" w:rsidRDefault="00312B1D" w:rsidP="009A1CF2">
      <w:pPr>
        <w:pStyle w:val="NormalWeb"/>
        <w:numPr>
          <w:ilvl w:val="2"/>
          <w:numId w:val="2"/>
        </w:numPr>
        <w:rPr>
          <w:rFonts w:ascii="Arial" w:hAnsi="Arial" w:cs="Arial"/>
          <w:sz w:val="22"/>
          <w:szCs w:val="22"/>
        </w:rPr>
      </w:pPr>
      <w:r>
        <w:rPr>
          <w:rFonts w:ascii="Arial" w:hAnsi="Arial" w:cs="Arial"/>
          <w:sz w:val="22"/>
          <w:szCs w:val="22"/>
        </w:rPr>
        <w:t>w</w:t>
      </w:r>
      <w:r w:rsidR="00261201">
        <w:rPr>
          <w:rFonts w:ascii="Arial" w:hAnsi="Arial" w:cs="Arial"/>
          <w:sz w:val="22"/>
          <w:szCs w:val="22"/>
        </w:rPr>
        <w:t xml:space="preserve">hy do children seem to have more chance of escaping </w:t>
      </w:r>
      <w:r w:rsidR="001D7268">
        <w:rPr>
          <w:rFonts w:ascii="Arial" w:hAnsi="Arial" w:cs="Arial"/>
          <w:sz w:val="22"/>
          <w:szCs w:val="22"/>
        </w:rPr>
        <w:t>C</w:t>
      </w:r>
      <w:r w:rsidR="00261201">
        <w:rPr>
          <w:rFonts w:ascii="Arial" w:hAnsi="Arial" w:cs="Arial"/>
          <w:sz w:val="22"/>
          <w:szCs w:val="22"/>
        </w:rPr>
        <w:t>OVID-1</w:t>
      </w:r>
      <w:r w:rsidR="001D7268">
        <w:rPr>
          <w:rFonts w:ascii="Arial" w:hAnsi="Arial" w:cs="Arial"/>
          <w:sz w:val="22"/>
          <w:szCs w:val="22"/>
        </w:rPr>
        <w:t>9</w:t>
      </w:r>
      <w:r w:rsidR="007430FD">
        <w:rPr>
          <w:rFonts w:ascii="Arial" w:hAnsi="Arial" w:cs="Arial"/>
          <w:sz w:val="22"/>
          <w:szCs w:val="22"/>
        </w:rPr>
        <w:t>?</w:t>
      </w:r>
      <w:r w:rsidR="007430FD">
        <w:rPr>
          <w:rStyle w:val="FootnoteReference"/>
          <w:rFonts w:ascii="Arial" w:hAnsi="Arial" w:cs="Arial"/>
          <w:sz w:val="22"/>
          <w:szCs w:val="22"/>
        </w:rPr>
        <w:footnoteReference w:id="47"/>
      </w:r>
      <w:r w:rsidR="00B05439">
        <w:rPr>
          <w:rFonts w:ascii="Arial" w:hAnsi="Arial" w:cs="Arial"/>
          <w:sz w:val="22"/>
          <w:szCs w:val="22"/>
        </w:rPr>
        <w:t>;</w:t>
      </w:r>
    </w:p>
    <w:p w14:paraId="48281166" w14:textId="2400FDD1" w:rsidR="00C94587" w:rsidRDefault="00312B1D" w:rsidP="009A1CF2">
      <w:pPr>
        <w:pStyle w:val="NormalWeb"/>
        <w:numPr>
          <w:ilvl w:val="2"/>
          <w:numId w:val="2"/>
        </w:numPr>
        <w:rPr>
          <w:rFonts w:ascii="Arial" w:hAnsi="Arial" w:cs="Arial"/>
          <w:sz w:val="22"/>
          <w:szCs w:val="22"/>
        </w:rPr>
      </w:pPr>
      <w:r>
        <w:rPr>
          <w:rFonts w:ascii="Arial" w:hAnsi="Arial" w:cs="Arial"/>
          <w:sz w:val="22"/>
          <w:szCs w:val="22"/>
        </w:rPr>
        <w:t>w</w:t>
      </w:r>
      <w:r w:rsidR="006C519E">
        <w:rPr>
          <w:rFonts w:ascii="Arial" w:hAnsi="Arial" w:cs="Arial"/>
          <w:sz w:val="22"/>
          <w:szCs w:val="22"/>
        </w:rPr>
        <w:t>hy do people aged 65 and over have a higher death rate from COVID-19?</w:t>
      </w:r>
      <w:r w:rsidR="002C395C">
        <w:rPr>
          <w:rStyle w:val="FootnoteReference"/>
          <w:rFonts w:ascii="Arial" w:hAnsi="Arial" w:cs="Arial"/>
          <w:sz w:val="22"/>
          <w:szCs w:val="22"/>
        </w:rPr>
        <w:footnoteReference w:id="48"/>
      </w:r>
    </w:p>
    <w:p w14:paraId="08115ED3" w14:textId="17610EE2" w:rsidR="00D3508C" w:rsidRDefault="00312B1D" w:rsidP="00D3508C">
      <w:pPr>
        <w:pStyle w:val="NormalWeb"/>
        <w:numPr>
          <w:ilvl w:val="2"/>
          <w:numId w:val="2"/>
        </w:numPr>
        <w:rPr>
          <w:rFonts w:ascii="Arial" w:hAnsi="Arial" w:cs="Arial"/>
          <w:sz w:val="22"/>
          <w:szCs w:val="22"/>
        </w:rPr>
      </w:pPr>
      <w:r>
        <w:rPr>
          <w:rFonts w:ascii="Arial" w:hAnsi="Arial" w:cs="Arial"/>
          <w:sz w:val="22"/>
          <w:szCs w:val="22"/>
        </w:rPr>
        <w:t>w</w:t>
      </w:r>
      <w:r w:rsidR="007E4DDC">
        <w:rPr>
          <w:rFonts w:ascii="Arial" w:hAnsi="Arial" w:cs="Arial"/>
          <w:sz w:val="22"/>
          <w:szCs w:val="22"/>
        </w:rPr>
        <w:t xml:space="preserve">hat </w:t>
      </w:r>
      <w:r w:rsidR="006515D9">
        <w:rPr>
          <w:rFonts w:ascii="Arial" w:hAnsi="Arial" w:cs="Arial"/>
          <w:sz w:val="22"/>
          <w:szCs w:val="22"/>
        </w:rPr>
        <w:t xml:space="preserve">did </w:t>
      </w:r>
      <w:r w:rsidR="006C7ABE">
        <w:rPr>
          <w:rFonts w:ascii="Arial" w:hAnsi="Arial" w:cs="Arial"/>
          <w:sz w:val="22"/>
          <w:szCs w:val="22"/>
        </w:rPr>
        <w:t>doctors in China</w:t>
      </w:r>
      <w:r w:rsidR="006515D9">
        <w:rPr>
          <w:rFonts w:ascii="Arial" w:hAnsi="Arial" w:cs="Arial"/>
          <w:sz w:val="22"/>
          <w:szCs w:val="22"/>
        </w:rPr>
        <w:t xml:space="preserve"> learn while treating the disease?</w:t>
      </w:r>
      <w:r w:rsidR="006515D9">
        <w:rPr>
          <w:rStyle w:val="FootnoteReference"/>
          <w:rFonts w:ascii="Arial" w:hAnsi="Arial" w:cs="Arial"/>
          <w:sz w:val="22"/>
          <w:szCs w:val="22"/>
        </w:rPr>
        <w:footnoteReference w:id="49"/>
      </w:r>
      <w:r w:rsidR="00B05439">
        <w:rPr>
          <w:rFonts w:ascii="Arial" w:hAnsi="Arial" w:cs="Arial"/>
          <w:sz w:val="22"/>
          <w:szCs w:val="22"/>
        </w:rPr>
        <w:t>;</w:t>
      </w:r>
    </w:p>
    <w:p w14:paraId="771F9653" w14:textId="28724FC8" w:rsidR="006C7BA1" w:rsidRDefault="007F2330" w:rsidP="00D3508C">
      <w:pPr>
        <w:pStyle w:val="NormalWeb"/>
        <w:numPr>
          <w:ilvl w:val="2"/>
          <w:numId w:val="2"/>
        </w:numPr>
        <w:rPr>
          <w:rFonts w:ascii="Arial" w:hAnsi="Arial" w:cs="Arial"/>
          <w:sz w:val="22"/>
          <w:szCs w:val="22"/>
        </w:rPr>
      </w:pPr>
      <w:r>
        <w:rPr>
          <w:rFonts w:ascii="Arial" w:hAnsi="Arial" w:cs="Arial"/>
          <w:sz w:val="22"/>
          <w:szCs w:val="22"/>
        </w:rPr>
        <w:t>a</w:t>
      </w:r>
      <w:r w:rsidR="0076345F">
        <w:rPr>
          <w:rFonts w:ascii="Arial" w:hAnsi="Arial" w:cs="Arial"/>
          <w:sz w:val="22"/>
          <w:szCs w:val="22"/>
        </w:rPr>
        <w:t xml:space="preserve">re household pets at risk from </w:t>
      </w:r>
      <w:r w:rsidR="0003343A">
        <w:rPr>
          <w:rFonts w:ascii="Arial" w:hAnsi="Arial" w:cs="Arial"/>
          <w:sz w:val="22"/>
          <w:szCs w:val="22"/>
        </w:rPr>
        <w:t>COVID-19</w:t>
      </w:r>
      <w:r w:rsidR="000D40A9">
        <w:rPr>
          <w:rFonts w:ascii="Arial" w:hAnsi="Arial" w:cs="Arial"/>
          <w:sz w:val="22"/>
          <w:szCs w:val="22"/>
        </w:rPr>
        <w:t>? Can they carry it asymptomatically</w:t>
      </w:r>
      <w:r w:rsidR="009D676D">
        <w:rPr>
          <w:rFonts w:ascii="Arial" w:hAnsi="Arial" w:cs="Arial"/>
          <w:sz w:val="22"/>
          <w:szCs w:val="22"/>
        </w:rPr>
        <w:t>? Can they transmit to humans?</w:t>
      </w:r>
      <w:r w:rsidR="00892D08">
        <w:rPr>
          <w:rStyle w:val="FootnoteReference"/>
          <w:rFonts w:ascii="Arial" w:hAnsi="Arial" w:cs="Arial"/>
          <w:sz w:val="22"/>
          <w:szCs w:val="22"/>
        </w:rPr>
        <w:footnoteReference w:id="50"/>
      </w:r>
      <w:r w:rsidR="00B05439">
        <w:rPr>
          <w:rFonts w:ascii="Arial" w:hAnsi="Arial" w:cs="Arial"/>
          <w:sz w:val="22"/>
          <w:szCs w:val="22"/>
        </w:rPr>
        <w:t xml:space="preserve"> and</w:t>
      </w:r>
    </w:p>
    <w:p w14:paraId="2177FAD2" w14:textId="71FCB0C6" w:rsidR="008A56FF" w:rsidRDefault="00BD20B2" w:rsidP="00D3508C">
      <w:pPr>
        <w:pStyle w:val="NormalWeb"/>
        <w:numPr>
          <w:ilvl w:val="2"/>
          <w:numId w:val="2"/>
        </w:numPr>
        <w:rPr>
          <w:rFonts w:ascii="Arial" w:hAnsi="Arial" w:cs="Arial"/>
          <w:sz w:val="22"/>
          <w:szCs w:val="22"/>
        </w:rPr>
      </w:pPr>
      <w:r>
        <w:rPr>
          <w:rFonts w:ascii="Arial" w:hAnsi="Arial" w:cs="Arial"/>
          <w:sz w:val="22"/>
          <w:szCs w:val="22"/>
        </w:rPr>
        <w:t>Are there “super-spreaders”</w:t>
      </w:r>
      <w:r w:rsidR="005F563F">
        <w:rPr>
          <w:rFonts w:ascii="Arial" w:hAnsi="Arial" w:cs="Arial"/>
          <w:sz w:val="22"/>
          <w:szCs w:val="22"/>
        </w:rPr>
        <w:t>?</w:t>
      </w:r>
      <w:r w:rsidR="005F563F">
        <w:rPr>
          <w:rStyle w:val="FootnoteReference"/>
          <w:rFonts w:ascii="Arial" w:hAnsi="Arial" w:cs="Arial"/>
          <w:sz w:val="22"/>
          <w:szCs w:val="22"/>
        </w:rPr>
        <w:footnoteReference w:id="51"/>
      </w:r>
    </w:p>
    <w:p w14:paraId="56DD7819" w14:textId="1A95036D" w:rsidR="004C1364" w:rsidRPr="00C71C5B" w:rsidRDefault="008C3645" w:rsidP="00D3508C">
      <w:pPr>
        <w:pStyle w:val="NormalWeb"/>
        <w:numPr>
          <w:ilvl w:val="1"/>
          <w:numId w:val="2"/>
        </w:numPr>
        <w:rPr>
          <w:rFonts w:ascii="Arial" w:hAnsi="Arial" w:cs="Arial"/>
          <w:sz w:val="22"/>
          <w:szCs w:val="22"/>
        </w:rPr>
      </w:pPr>
      <w:r w:rsidRPr="003003FD">
        <w:rPr>
          <w:rFonts w:ascii="Arial" w:hAnsi="Arial" w:cs="Arial"/>
          <w:b/>
          <w:bCs/>
          <w:sz w:val="22"/>
          <w:szCs w:val="22"/>
        </w:rPr>
        <w:t>Chinese officials detailed</w:t>
      </w:r>
      <w:r w:rsidR="00087F39" w:rsidRPr="003003FD">
        <w:rPr>
          <w:rStyle w:val="FootnoteReference"/>
          <w:rFonts w:ascii="Arial" w:hAnsi="Arial" w:cs="Arial"/>
          <w:sz w:val="22"/>
          <w:szCs w:val="22"/>
        </w:rPr>
        <w:footnoteReference w:id="52"/>
      </w:r>
      <w:r w:rsidRPr="003003FD">
        <w:rPr>
          <w:rFonts w:ascii="Arial" w:hAnsi="Arial" w:cs="Arial"/>
          <w:sz w:val="22"/>
          <w:szCs w:val="22"/>
        </w:rPr>
        <w:t xml:space="preserve"> </w:t>
      </w:r>
      <w:r w:rsidR="003D7489" w:rsidRPr="003003FD">
        <w:rPr>
          <w:rFonts w:ascii="Arial" w:hAnsi="Arial" w:cs="Arial"/>
          <w:b/>
          <w:bCs/>
          <w:sz w:val="22"/>
          <w:szCs w:val="22"/>
        </w:rPr>
        <w:t>national C</w:t>
      </w:r>
      <w:r w:rsidR="00A94165" w:rsidRPr="003003FD">
        <w:rPr>
          <w:rFonts w:ascii="Arial" w:hAnsi="Arial" w:cs="Arial"/>
          <w:b/>
          <w:bCs/>
          <w:sz w:val="22"/>
          <w:szCs w:val="22"/>
        </w:rPr>
        <w:t>OVID-19 mortality and a</w:t>
      </w:r>
      <w:r w:rsidR="00655588" w:rsidRPr="003003FD">
        <w:rPr>
          <w:rFonts w:ascii="Arial" w:hAnsi="Arial" w:cs="Arial"/>
          <w:b/>
          <w:bCs/>
          <w:sz w:val="22"/>
          <w:szCs w:val="22"/>
        </w:rPr>
        <w:t>g</w:t>
      </w:r>
      <w:r w:rsidR="00A94165" w:rsidRPr="003003FD">
        <w:rPr>
          <w:rFonts w:ascii="Arial" w:hAnsi="Arial" w:cs="Arial"/>
          <w:b/>
          <w:bCs/>
          <w:sz w:val="22"/>
          <w:szCs w:val="22"/>
        </w:rPr>
        <w:t>e distribution</w:t>
      </w:r>
      <w:r w:rsidR="00087F39" w:rsidRPr="00D3508C">
        <w:rPr>
          <w:rFonts w:ascii="Arial" w:hAnsi="Arial" w:cs="Arial"/>
          <w:sz w:val="22"/>
          <w:szCs w:val="22"/>
        </w:rPr>
        <w:t xml:space="preserve"> </w:t>
      </w:r>
      <w:r w:rsidR="003D0FC6" w:rsidRPr="00D3508C">
        <w:rPr>
          <w:rFonts w:ascii="Arial" w:hAnsi="Arial" w:cs="Arial"/>
          <w:sz w:val="22"/>
          <w:szCs w:val="22"/>
        </w:rPr>
        <w:t>in the early stag</w:t>
      </w:r>
      <w:r w:rsidR="00087F39" w:rsidRPr="00D3508C">
        <w:rPr>
          <w:rFonts w:ascii="Arial" w:hAnsi="Arial" w:cs="Arial"/>
          <w:sz w:val="22"/>
          <w:szCs w:val="22"/>
        </w:rPr>
        <w:t>es of the outbreak.</w:t>
      </w:r>
      <w:r w:rsidR="00892C92" w:rsidRPr="00D3508C">
        <w:rPr>
          <w:rFonts w:ascii="Arial" w:hAnsi="Arial" w:cs="Arial"/>
          <w:sz w:val="22"/>
          <w:szCs w:val="22"/>
        </w:rPr>
        <w:t xml:space="preserve">  Most of the </w:t>
      </w:r>
      <w:r w:rsidR="009A7E55" w:rsidRPr="00D3508C">
        <w:rPr>
          <w:rFonts w:ascii="Arial" w:hAnsi="Arial" w:cs="Arial"/>
          <w:sz w:val="22"/>
          <w:szCs w:val="22"/>
        </w:rPr>
        <w:t xml:space="preserve">cases occurred </w:t>
      </w:r>
      <w:r w:rsidR="004C1364" w:rsidRPr="00D3508C">
        <w:rPr>
          <w:rFonts w:ascii="Arial" w:hAnsi="Arial" w:cs="Arial"/>
          <w:color w:val="222222"/>
          <w:sz w:val="22"/>
          <w:szCs w:val="22"/>
          <w:shd w:val="clear" w:color="auto" w:fill="FFFFFF"/>
        </w:rPr>
        <w:t xml:space="preserve">in patients aged 30-79 years, </w:t>
      </w:r>
      <w:r w:rsidR="004C1364" w:rsidRPr="00D3508C">
        <w:rPr>
          <w:rFonts w:ascii="Arial" w:hAnsi="Arial" w:cs="Arial"/>
          <w:color w:val="222222"/>
          <w:sz w:val="22"/>
          <w:szCs w:val="22"/>
          <w:shd w:val="clear" w:color="auto" w:fill="FFFFFF"/>
        </w:rPr>
        <w:lastRenderedPageBreak/>
        <w:t>while 10 per cent were in patients 29 years and younger</w:t>
      </w:r>
      <w:r w:rsidR="00EF755A">
        <w:rPr>
          <w:rFonts w:ascii="Arial" w:hAnsi="Arial" w:cs="Arial"/>
          <w:color w:val="222222"/>
          <w:sz w:val="22"/>
          <w:szCs w:val="22"/>
          <w:shd w:val="clear" w:color="auto" w:fill="FFFFFF"/>
        </w:rPr>
        <w:t>,</w:t>
      </w:r>
      <w:r w:rsidR="004C1364" w:rsidRPr="00D3508C">
        <w:rPr>
          <w:rFonts w:ascii="Arial" w:hAnsi="Arial" w:cs="Arial"/>
          <w:color w:val="222222"/>
          <w:sz w:val="22"/>
          <w:szCs w:val="22"/>
          <w:shd w:val="clear" w:color="auto" w:fill="FFFFFF"/>
        </w:rPr>
        <w:t xml:space="preserve"> and 3 per cent in patients at 80 years and older. Australia’s population has a greater proportion of elderly people</w:t>
      </w:r>
      <w:r w:rsidR="004E1C31">
        <w:rPr>
          <w:rFonts w:ascii="Arial" w:hAnsi="Arial" w:cs="Arial"/>
          <w:color w:val="222222"/>
          <w:sz w:val="22"/>
          <w:szCs w:val="22"/>
          <w:shd w:val="clear" w:color="auto" w:fill="FFFFFF"/>
        </w:rPr>
        <w:t xml:space="preserve">, so the distribution of mortality </w:t>
      </w:r>
      <w:r w:rsidR="00C302EA">
        <w:rPr>
          <w:rFonts w:ascii="Arial" w:hAnsi="Arial" w:cs="Arial"/>
          <w:color w:val="222222"/>
          <w:sz w:val="22"/>
          <w:szCs w:val="22"/>
          <w:shd w:val="clear" w:color="auto" w:fill="FFFFFF"/>
        </w:rPr>
        <w:t>is expected to be different.</w:t>
      </w:r>
    </w:p>
    <w:p w14:paraId="61B1211F" w14:textId="4023A487" w:rsidR="00C71C5B" w:rsidRPr="00143EC8" w:rsidRDefault="005B3DE2" w:rsidP="00143EC8">
      <w:pPr>
        <w:pStyle w:val="NormalWeb"/>
        <w:numPr>
          <w:ilvl w:val="1"/>
          <w:numId w:val="2"/>
        </w:numPr>
        <w:rPr>
          <w:rFonts w:ascii="Arial" w:hAnsi="Arial" w:cs="Arial"/>
          <w:sz w:val="22"/>
          <w:szCs w:val="22"/>
        </w:rPr>
      </w:pPr>
      <w:r w:rsidRPr="00D34FEF">
        <w:rPr>
          <w:rFonts w:ascii="Arial" w:hAnsi="Arial" w:cs="Arial"/>
          <w:sz w:val="22"/>
          <w:szCs w:val="22"/>
        </w:rPr>
        <w:t xml:space="preserve">At a </w:t>
      </w:r>
      <w:hyperlink r:id="rId32" w:tgtFrame="_blank" w:history="1">
        <w:r w:rsidRPr="00D34FEF">
          <w:rPr>
            <w:rStyle w:val="Hyperlink"/>
            <w:rFonts w:ascii="Arial" w:eastAsiaTheme="majorEastAsia" w:hAnsi="Arial" w:cs="Arial"/>
            <w:sz w:val="22"/>
            <w:szCs w:val="22"/>
          </w:rPr>
          <w:t>webinar co-sponsored by the Chinese Cardiovascular Association and American College of Cardiology</w:t>
        </w:r>
      </w:hyperlink>
      <w:r w:rsidRPr="00D34FEF">
        <w:rPr>
          <w:rFonts w:ascii="Arial" w:hAnsi="Arial" w:cs="Arial"/>
          <w:sz w:val="22"/>
          <w:szCs w:val="22"/>
        </w:rPr>
        <w:t xml:space="preserve">, </w:t>
      </w:r>
      <w:r w:rsidRPr="003003FD">
        <w:rPr>
          <w:rFonts w:ascii="Arial" w:hAnsi="Arial" w:cs="Arial"/>
          <w:b/>
          <w:bCs/>
          <w:sz w:val="22"/>
          <w:szCs w:val="22"/>
        </w:rPr>
        <w:t>Chinese clinicians said that endothelial damage and subsequent clotting is common in severe and critical COVID-19 patients</w:t>
      </w:r>
      <w:r w:rsidRPr="00D34FEF">
        <w:rPr>
          <w:rFonts w:ascii="Arial" w:hAnsi="Arial" w:cs="Arial"/>
          <w:sz w:val="22"/>
          <w:szCs w:val="22"/>
        </w:rPr>
        <w:t>. Bin Cao, of the National Clinical Research Center for Respiratory Diseases in Beijing</w:t>
      </w:r>
      <w:r w:rsidRPr="00D34FEF">
        <w:rPr>
          <w:rStyle w:val="FootnoteReference"/>
          <w:rFonts w:ascii="Arial" w:hAnsi="Arial" w:cs="Arial"/>
          <w:sz w:val="22"/>
          <w:szCs w:val="22"/>
        </w:rPr>
        <w:footnoteReference w:id="53"/>
      </w:r>
      <w:r w:rsidR="00E16702">
        <w:rPr>
          <w:rFonts w:ascii="Arial" w:hAnsi="Arial" w:cs="Arial"/>
          <w:sz w:val="22"/>
          <w:szCs w:val="22"/>
        </w:rPr>
        <w:t xml:space="preserve">, </w:t>
      </w:r>
      <w:r w:rsidRPr="00D34FEF">
        <w:rPr>
          <w:rFonts w:ascii="Arial" w:hAnsi="Arial" w:cs="Arial"/>
          <w:sz w:val="22"/>
          <w:szCs w:val="22"/>
        </w:rPr>
        <w:t>described "clots in the small vessels of all organs, not only the lungs but also including the heart, the liver, and the kidney"</w:t>
      </w:r>
      <w:r w:rsidRPr="00D34FEF">
        <w:rPr>
          <w:rStyle w:val="FootnoteReference"/>
          <w:rFonts w:ascii="Arial" w:hAnsi="Arial" w:cs="Arial"/>
          <w:sz w:val="22"/>
          <w:szCs w:val="22"/>
        </w:rPr>
        <w:footnoteReference w:id="54"/>
      </w:r>
      <w:r w:rsidRPr="00D34FEF">
        <w:rPr>
          <w:rFonts w:ascii="Arial" w:hAnsi="Arial" w:cs="Arial"/>
          <w:sz w:val="22"/>
          <w:szCs w:val="22"/>
        </w:rPr>
        <w:t>. He said: "Anticoagulation therapy should be initiated for severe COVID-19 patients [unless] otherwise contraindicated." Harlan Krumholz, of Yale University, advocated first testing whether anticoagulation helps.</w:t>
      </w:r>
    </w:p>
    <w:p w14:paraId="3620ACCC" w14:textId="77777777" w:rsidR="002719A0" w:rsidRPr="002719A0" w:rsidRDefault="002719A0" w:rsidP="002719A0">
      <w:pPr>
        <w:pStyle w:val="NormalWeb"/>
        <w:numPr>
          <w:ilvl w:val="1"/>
          <w:numId w:val="2"/>
        </w:numPr>
        <w:rPr>
          <w:rFonts w:ascii="Arial" w:hAnsi="Arial" w:cs="Arial"/>
          <w:sz w:val="22"/>
          <w:szCs w:val="22"/>
        </w:rPr>
      </w:pPr>
      <w:r w:rsidRPr="002719A0">
        <w:rPr>
          <w:rFonts w:ascii="Arial" w:hAnsi="Arial" w:cs="Arial"/>
          <w:sz w:val="22"/>
          <w:szCs w:val="22"/>
        </w:rPr>
        <w:t xml:space="preserve">The </w:t>
      </w:r>
      <w:r w:rsidRPr="003003FD">
        <w:rPr>
          <w:rFonts w:ascii="Arial" w:hAnsi="Arial" w:cs="Arial"/>
          <w:b/>
          <w:bCs/>
          <w:sz w:val="22"/>
          <w:szCs w:val="22"/>
        </w:rPr>
        <w:t>American Heart Association</w:t>
      </w:r>
      <w:r w:rsidRPr="002719A0">
        <w:rPr>
          <w:rFonts w:ascii="Arial" w:hAnsi="Arial" w:cs="Arial"/>
          <w:sz w:val="22"/>
          <w:szCs w:val="22"/>
        </w:rPr>
        <w:t xml:space="preserve"> (AHA) issued </w:t>
      </w:r>
      <w:r w:rsidRPr="003003FD">
        <w:rPr>
          <w:rFonts w:ascii="Arial" w:hAnsi="Arial" w:cs="Arial"/>
          <w:b/>
          <w:bCs/>
          <w:sz w:val="22"/>
          <w:szCs w:val="22"/>
        </w:rPr>
        <w:t xml:space="preserve">interim guidance for CPR and emergency cardiovascular care </w:t>
      </w:r>
      <w:r w:rsidRPr="002719A0">
        <w:rPr>
          <w:rFonts w:ascii="Arial" w:hAnsi="Arial" w:cs="Arial"/>
          <w:sz w:val="22"/>
          <w:szCs w:val="22"/>
        </w:rPr>
        <w:t>for patients with known or suspected COVID-19 infection to help reduce the risk for transmission of SARS-CoV-2, the virus responsible for COVID-19</w:t>
      </w:r>
      <w:r w:rsidRPr="002719A0">
        <w:rPr>
          <w:rStyle w:val="FootnoteReference"/>
          <w:rFonts w:ascii="Arial" w:hAnsi="Arial" w:cs="Arial"/>
          <w:sz w:val="22"/>
          <w:szCs w:val="22"/>
        </w:rPr>
        <w:footnoteReference w:id="55"/>
      </w:r>
      <w:r w:rsidRPr="002719A0">
        <w:rPr>
          <w:rFonts w:ascii="Arial" w:hAnsi="Arial" w:cs="Arial"/>
          <w:sz w:val="22"/>
          <w:szCs w:val="22"/>
        </w:rPr>
        <w:t>.</w:t>
      </w:r>
    </w:p>
    <w:p w14:paraId="2654C708" w14:textId="38F12B62" w:rsidR="00F34391" w:rsidRPr="00041935" w:rsidRDefault="00F34391" w:rsidP="00F34391">
      <w:pPr>
        <w:pStyle w:val="NormalWeb"/>
        <w:numPr>
          <w:ilvl w:val="1"/>
          <w:numId w:val="2"/>
        </w:numPr>
        <w:rPr>
          <w:rFonts w:ascii="Arial" w:hAnsi="Arial" w:cs="Arial"/>
          <w:sz w:val="22"/>
          <w:szCs w:val="22"/>
        </w:rPr>
      </w:pPr>
      <w:r w:rsidRPr="00293AA9">
        <w:rPr>
          <w:rFonts w:ascii="Arial" w:hAnsi="Arial" w:cs="Arial"/>
          <w:sz w:val="22"/>
          <w:szCs w:val="22"/>
        </w:rPr>
        <w:lastRenderedPageBreak/>
        <w:t xml:space="preserve">The </w:t>
      </w:r>
      <w:r w:rsidRPr="00E301AA">
        <w:rPr>
          <w:rFonts w:ascii="Arial" w:hAnsi="Arial" w:cs="Arial"/>
          <w:sz w:val="22"/>
          <w:szCs w:val="22"/>
        </w:rPr>
        <w:t>European Commission pledged financial support to a German firm</w:t>
      </w:r>
      <w:r w:rsidRPr="00293AA9">
        <w:rPr>
          <w:rStyle w:val="FootnoteReference"/>
          <w:rFonts w:ascii="Arial" w:hAnsi="Arial" w:cs="Arial"/>
          <w:sz w:val="22"/>
          <w:szCs w:val="22"/>
        </w:rPr>
        <w:footnoteReference w:id="56"/>
      </w:r>
      <w:r w:rsidRPr="00293AA9">
        <w:rPr>
          <w:rFonts w:ascii="Arial" w:hAnsi="Arial" w:cs="Arial"/>
          <w:sz w:val="22"/>
          <w:szCs w:val="22"/>
        </w:rPr>
        <w:t xml:space="preserve"> after it was told that the US President was trying to persuade the company to move its research to the US and produce vaccine for Americans.  </w:t>
      </w:r>
      <w:r w:rsidRPr="00E301AA">
        <w:rPr>
          <w:rFonts w:ascii="Arial" w:hAnsi="Arial" w:cs="Arial"/>
          <w:b/>
          <w:bCs/>
          <w:sz w:val="22"/>
          <w:szCs w:val="22"/>
        </w:rPr>
        <w:t xml:space="preserve">EU leaders </w:t>
      </w:r>
      <w:r w:rsidRPr="00E301AA">
        <w:rPr>
          <w:rFonts w:ascii="Arial" w:hAnsi="Arial" w:cs="Arial"/>
          <w:sz w:val="22"/>
          <w:szCs w:val="22"/>
        </w:rPr>
        <w:t>then reportedly</w:t>
      </w:r>
      <w:r w:rsidRPr="00E301AA">
        <w:rPr>
          <w:rFonts w:ascii="Arial" w:hAnsi="Arial" w:cs="Arial"/>
          <w:b/>
          <w:bCs/>
          <w:sz w:val="22"/>
          <w:szCs w:val="22"/>
        </w:rPr>
        <w:t xml:space="preserve"> discussed how to prevent hostile US takeovers of EU-based research firms at the forefront in developing drugs and vaccines against the coronavirus</w:t>
      </w:r>
      <w:r w:rsidRPr="00293AA9">
        <w:rPr>
          <w:rFonts w:ascii="Arial" w:hAnsi="Arial" w:cs="Arial"/>
          <w:sz w:val="22"/>
          <w:szCs w:val="22"/>
        </w:rPr>
        <w:t>.  Previously the Commission committed up to 45 million euros for research</w:t>
      </w:r>
      <w:r>
        <w:rPr>
          <w:rFonts w:ascii="Arial" w:hAnsi="Arial" w:cs="Arial"/>
        </w:rPr>
        <w:t>.</w:t>
      </w:r>
    </w:p>
    <w:p w14:paraId="4E79CB0C" w14:textId="66D93A78" w:rsidR="006C5B75" w:rsidRPr="008E3301" w:rsidRDefault="00041935" w:rsidP="003B3180">
      <w:pPr>
        <w:pStyle w:val="NormalWeb"/>
        <w:numPr>
          <w:ilvl w:val="1"/>
          <w:numId w:val="2"/>
        </w:numPr>
        <w:rPr>
          <w:rFonts w:ascii="Arial" w:hAnsi="Arial" w:cs="Arial"/>
          <w:sz w:val="22"/>
          <w:szCs w:val="22"/>
        </w:rPr>
      </w:pPr>
      <w:r w:rsidRPr="008E3301">
        <w:rPr>
          <w:rFonts w:ascii="Arial" w:hAnsi="Arial" w:cs="Arial"/>
          <w:sz w:val="22"/>
          <w:szCs w:val="22"/>
        </w:rPr>
        <w:t>To facilitate research relevant to</w:t>
      </w:r>
      <w:r w:rsidR="00214A3C" w:rsidRPr="008E3301">
        <w:rPr>
          <w:rFonts w:ascii="Arial" w:hAnsi="Arial" w:cs="Arial"/>
          <w:sz w:val="22"/>
          <w:szCs w:val="22"/>
        </w:rPr>
        <w:t xml:space="preserve"> the pandemic a number of </w:t>
      </w:r>
      <w:r w:rsidR="00214A3C" w:rsidRPr="00E301AA">
        <w:rPr>
          <w:rFonts w:ascii="Arial" w:hAnsi="Arial" w:cs="Arial"/>
          <w:b/>
          <w:bCs/>
          <w:sz w:val="22"/>
          <w:szCs w:val="22"/>
        </w:rPr>
        <w:t xml:space="preserve">scientific </w:t>
      </w:r>
      <w:r w:rsidR="009566C1" w:rsidRPr="00E301AA">
        <w:rPr>
          <w:rFonts w:ascii="Arial" w:hAnsi="Arial" w:cs="Arial"/>
          <w:b/>
          <w:bCs/>
          <w:sz w:val="22"/>
          <w:szCs w:val="22"/>
        </w:rPr>
        <w:t>publishers are making relevant content freely available</w:t>
      </w:r>
      <w:r w:rsidR="009566C1">
        <w:rPr>
          <w:rStyle w:val="FootnoteReference"/>
          <w:rFonts w:ascii="Arial" w:hAnsi="Arial" w:cs="Arial"/>
          <w:sz w:val="22"/>
          <w:szCs w:val="22"/>
        </w:rPr>
        <w:footnoteReference w:id="57"/>
      </w:r>
      <w:r w:rsidR="009566C1" w:rsidRPr="008E3301">
        <w:rPr>
          <w:rFonts w:ascii="Arial" w:hAnsi="Arial" w:cs="Arial"/>
          <w:sz w:val="22"/>
          <w:szCs w:val="22"/>
        </w:rPr>
        <w:t>.</w:t>
      </w:r>
    </w:p>
    <w:p w14:paraId="5228916A" w14:textId="4887DD18" w:rsidR="0090702F" w:rsidRDefault="006B6F08" w:rsidP="008B12F6">
      <w:pPr>
        <w:pStyle w:val="NormalWeb"/>
        <w:numPr>
          <w:ilvl w:val="1"/>
          <w:numId w:val="2"/>
        </w:numPr>
        <w:rPr>
          <w:rFonts w:ascii="Arial" w:hAnsi="Arial" w:cs="Arial"/>
          <w:sz w:val="22"/>
          <w:szCs w:val="22"/>
        </w:rPr>
      </w:pPr>
      <w:r>
        <w:rPr>
          <w:rFonts w:ascii="Arial" w:hAnsi="Arial" w:cs="Arial"/>
          <w:sz w:val="22"/>
          <w:szCs w:val="22"/>
        </w:rPr>
        <w:t xml:space="preserve">Some scientists are </w:t>
      </w:r>
      <w:r w:rsidR="00817C94">
        <w:rPr>
          <w:rFonts w:ascii="Arial" w:hAnsi="Arial" w:cs="Arial"/>
          <w:sz w:val="22"/>
          <w:szCs w:val="22"/>
        </w:rPr>
        <w:t xml:space="preserve">interested in determining </w:t>
      </w:r>
      <w:r w:rsidR="00817C94" w:rsidRPr="00E301AA">
        <w:rPr>
          <w:rFonts w:ascii="Arial" w:hAnsi="Arial" w:cs="Arial"/>
          <w:b/>
          <w:bCs/>
          <w:sz w:val="22"/>
          <w:szCs w:val="22"/>
        </w:rPr>
        <w:t>what animal species</w:t>
      </w:r>
      <w:r w:rsidR="00244BF1" w:rsidRPr="00E301AA">
        <w:rPr>
          <w:rFonts w:ascii="Arial" w:hAnsi="Arial" w:cs="Arial"/>
          <w:b/>
          <w:bCs/>
          <w:sz w:val="22"/>
          <w:szCs w:val="22"/>
        </w:rPr>
        <w:t xml:space="preserve"> first transmitted COV</w:t>
      </w:r>
      <w:r w:rsidR="00637C38">
        <w:rPr>
          <w:rFonts w:ascii="Arial" w:hAnsi="Arial" w:cs="Arial"/>
          <w:b/>
          <w:bCs/>
          <w:sz w:val="22"/>
          <w:szCs w:val="22"/>
        </w:rPr>
        <w:t>I</w:t>
      </w:r>
      <w:r w:rsidR="00244BF1" w:rsidRPr="00E301AA">
        <w:rPr>
          <w:rFonts w:ascii="Arial" w:hAnsi="Arial" w:cs="Arial"/>
          <w:b/>
          <w:bCs/>
          <w:sz w:val="22"/>
          <w:szCs w:val="22"/>
        </w:rPr>
        <w:t>D-19 to humans</w:t>
      </w:r>
      <w:r w:rsidR="00244BF1">
        <w:rPr>
          <w:rFonts w:ascii="Arial" w:hAnsi="Arial" w:cs="Arial"/>
          <w:sz w:val="22"/>
          <w:szCs w:val="22"/>
        </w:rPr>
        <w:t xml:space="preserve">, </w:t>
      </w:r>
      <w:r w:rsidR="00910BC2">
        <w:rPr>
          <w:rFonts w:ascii="Arial" w:hAnsi="Arial" w:cs="Arial"/>
          <w:sz w:val="22"/>
          <w:szCs w:val="22"/>
        </w:rPr>
        <w:t>perhaps as an intermediate host rather than as an initial carrier</w:t>
      </w:r>
      <w:r w:rsidR="006E3D47">
        <w:rPr>
          <w:rStyle w:val="FootnoteReference"/>
          <w:rFonts w:ascii="Arial" w:hAnsi="Arial" w:cs="Arial"/>
          <w:sz w:val="22"/>
          <w:szCs w:val="22"/>
        </w:rPr>
        <w:footnoteReference w:id="58"/>
      </w:r>
      <w:r w:rsidR="006E3D47">
        <w:rPr>
          <w:rFonts w:ascii="Arial" w:hAnsi="Arial" w:cs="Arial"/>
          <w:sz w:val="22"/>
          <w:szCs w:val="22"/>
        </w:rPr>
        <w:t>.</w:t>
      </w:r>
    </w:p>
    <w:p w14:paraId="4A71EA4A" w14:textId="13AAB1F4" w:rsidR="006F3B00" w:rsidRPr="006F3B00" w:rsidRDefault="00C26C63" w:rsidP="006F3B00">
      <w:pPr>
        <w:pStyle w:val="NormalWeb"/>
        <w:numPr>
          <w:ilvl w:val="1"/>
          <w:numId w:val="2"/>
        </w:numPr>
        <w:rPr>
          <w:rFonts w:ascii="Arial" w:hAnsi="Arial" w:cs="Arial"/>
          <w:sz w:val="22"/>
          <w:szCs w:val="22"/>
        </w:rPr>
      </w:pPr>
      <w:r>
        <w:rPr>
          <w:rFonts w:ascii="Arial" w:hAnsi="Arial" w:cs="Arial"/>
          <w:sz w:val="22"/>
          <w:szCs w:val="22"/>
        </w:rPr>
        <w:lastRenderedPageBreak/>
        <w:t xml:space="preserve">Other researchers are interested in finding out </w:t>
      </w:r>
      <w:r w:rsidRPr="00E301AA">
        <w:rPr>
          <w:rFonts w:ascii="Arial" w:hAnsi="Arial" w:cs="Arial"/>
          <w:b/>
          <w:bCs/>
          <w:sz w:val="22"/>
          <w:szCs w:val="22"/>
        </w:rPr>
        <w:t>whether the virus is mutating</w:t>
      </w:r>
      <w:r>
        <w:rPr>
          <w:rFonts w:ascii="Arial" w:hAnsi="Arial" w:cs="Arial"/>
          <w:sz w:val="22"/>
          <w:szCs w:val="22"/>
        </w:rPr>
        <w:t>, with multiple strains in circulation</w:t>
      </w:r>
      <w:r w:rsidR="0080659F">
        <w:rPr>
          <w:rStyle w:val="FootnoteReference"/>
          <w:rFonts w:ascii="Arial" w:hAnsi="Arial" w:cs="Arial"/>
          <w:sz w:val="22"/>
          <w:szCs w:val="22"/>
        </w:rPr>
        <w:footnoteReference w:id="59"/>
      </w:r>
      <w:r>
        <w:rPr>
          <w:rFonts w:ascii="Arial" w:hAnsi="Arial" w:cs="Arial"/>
          <w:sz w:val="22"/>
          <w:szCs w:val="22"/>
        </w:rPr>
        <w:t>.</w:t>
      </w:r>
      <w:r w:rsidR="006F3B00">
        <w:rPr>
          <w:rFonts w:ascii="Arial" w:hAnsi="Arial" w:cs="Arial"/>
          <w:sz w:val="22"/>
          <w:szCs w:val="22"/>
        </w:rPr>
        <w:t xml:space="preserve"> </w:t>
      </w:r>
    </w:p>
    <w:p w14:paraId="3A7D92D9" w14:textId="77777777" w:rsidR="009D62B8" w:rsidRPr="002E35D2" w:rsidRDefault="009D62B8" w:rsidP="00300D75">
      <w:pPr>
        <w:pStyle w:val="TOCSubheaddetailedsection"/>
      </w:pPr>
      <w:bookmarkStart w:id="34" w:name="_Toc11740275"/>
      <w:bookmarkStart w:id="35" w:name="_Toc38532929"/>
      <w:bookmarkEnd w:id="4"/>
      <w:bookmarkEnd w:id="3"/>
      <w:r w:rsidRPr="001A3E7E">
        <w:t>Influenza</w:t>
      </w:r>
      <w:bookmarkEnd w:id="34"/>
      <w:bookmarkEnd w:id="35"/>
    </w:p>
    <w:p w14:paraId="7E776466" w14:textId="77777777" w:rsidR="009D62B8" w:rsidRPr="00763F23" w:rsidRDefault="009D62B8" w:rsidP="00300D75">
      <w:pPr>
        <w:pStyle w:val="NormalWeb"/>
        <w:keepNext/>
        <w:keepLines/>
        <w:shd w:val="clear" w:color="auto" w:fill="FFFFFF"/>
        <w:spacing w:before="0" w:beforeAutospacing="0" w:after="0" w:afterAutospacing="0"/>
        <w:ind w:left="644"/>
        <w:rPr>
          <w:rFonts w:ascii="Arial" w:hAnsi="Arial" w:cs="Arial"/>
          <w:color w:val="333333"/>
          <w:sz w:val="22"/>
          <w:szCs w:val="22"/>
        </w:rPr>
      </w:pPr>
    </w:p>
    <w:p w14:paraId="45538787" w14:textId="0E70B2E3" w:rsidR="009D62B8" w:rsidRDefault="009D62B8" w:rsidP="00300D75">
      <w:pPr>
        <w:pStyle w:val="NormalWeb"/>
        <w:keepNext/>
        <w:keepLines/>
        <w:numPr>
          <w:ilvl w:val="1"/>
          <w:numId w:val="3"/>
        </w:numPr>
        <w:shd w:val="clear" w:color="auto" w:fill="FFFFFF"/>
        <w:spacing w:before="0" w:beforeAutospacing="0" w:after="0" w:afterAutospacing="0"/>
        <w:rPr>
          <w:rStyle w:val="Emphasis"/>
          <w:rFonts w:ascii="Arial" w:hAnsi="Arial" w:cs="Arial"/>
          <w:i w:val="0"/>
          <w:iCs w:val="0"/>
          <w:sz w:val="22"/>
          <w:szCs w:val="22"/>
        </w:rPr>
      </w:pPr>
      <w:r w:rsidRPr="009A487B">
        <w:rPr>
          <w:rStyle w:val="Emphasis"/>
          <w:rFonts w:ascii="Arial" w:hAnsi="Arial" w:cs="Arial"/>
          <w:b/>
          <w:bCs/>
          <w:i w:val="0"/>
          <w:iCs w:val="0"/>
          <w:sz w:val="22"/>
          <w:szCs w:val="22"/>
        </w:rPr>
        <w:t>The FDA received Genentech’s New Drug Application for Xofluza for the treatment of influenza in children, one year and older</w:t>
      </w:r>
      <w:r w:rsidRPr="00F21898">
        <w:rPr>
          <w:rStyle w:val="Emphasis"/>
          <w:rFonts w:ascii="Arial" w:hAnsi="Arial" w:cs="Arial"/>
          <w:i w:val="0"/>
          <w:iCs w:val="0"/>
          <w:sz w:val="22"/>
          <w:szCs w:val="22"/>
        </w:rPr>
        <w:t>. The additional formulation is as granules for oral suspension. The FDA also received a supplemental New Drug Application for the use of Xofluza for post-exposure prophylaxis, potentially offering Xofluza as a preventive treatment for influenza after exposure to an infected individual.</w:t>
      </w:r>
    </w:p>
    <w:p w14:paraId="148B6F6E" w14:textId="77777777" w:rsidR="00680327" w:rsidRDefault="00680327" w:rsidP="00680327">
      <w:pPr>
        <w:pStyle w:val="NormalWeb"/>
        <w:shd w:val="clear" w:color="auto" w:fill="FFFFFF"/>
        <w:spacing w:before="0" w:beforeAutospacing="0" w:after="0" w:afterAutospacing="0"/>
        <w:rPr>
          <w:rStyle w:val="Emphasis"/>
          <w:rFonts w:ascii="Arial" w:hAnsi="Arial" w:cs="Arial"/>
          <w:i w:val="0"/>
          <w:iCs w:val="0"/>
          <w:sz w:val="22"/>
          <w:szCs w:val="22"/>
        </w:rPr>
      </w:pPr>
    </w:p>
    <w:p w14:paraId="205A9616" w14:textId="0365DB90" w:rsidR="00C4563E" w:rsidRPr="00774389" w:rsidRDefault="00C4563E" w:rsidP="00774389">
      <w:pPr>
        <w:pStyle w:val="Heading1"/>
        <w:rPr>
          <w:sz w:val="32"/>
          <w:lang w:val="en-US" w:eastAsia="en-US"/>
        </w:rPr>
      </w:pPr>
      <w:r w:rsidRPr="00774389">
        <w:rPr>
          <w:sz w:val="32"/>
          <w:lang w:val="en-US" w:eastAsia="en-US"/>
        </w:rPr>
        <w:t>A</w:t>
      </w:r>
      <w:r w:rsidR="002E6772" w:rsidRPr="00774389">
        <w:rPr>
          <w:sz w:val="32"/>
          <w:lang w:val="en-US" w:eastAsia="en-US"/>
        </w:rPr>
        <w:t>p</w:t>
      </w:r>
      <w:r w:rsidRPr="00774389">
        <w:rPr>
          <w:sz w:val="32"/>
          <w:lang w:val="en-US" w:eastAsia="en-US"/>
        </w:rPr>
        <w:t>pendix A</w:t>
      </w:r>
      <w:r w:rsidR="0024498D" w:rsidRPr="00774389">
        <w:rPr>
          <w:sz w:val="32"/>
          <w:lang w:val="en-US" w:eastAsia="en-US"/>
        </w:rPr>
        <w:t xml:space="preserve"> – Companies seek an effective Covid-19 vaccine </w:t>
      </w:r>
    </w:p>
    <w:p w14:paraId="3F77B9FA" w14:textId="5822AFE3" w:rsidR="0024498D" w:rsidRPr="009A6E76" w:rsidRDefault="0024498D" w:rsidP="00680327">
      <w:pPr>
        <w:pStyle w:val="NormalWeb"/>
        <w:keepNext/>
        <w:keepLines/>
        <w:shd w:val="clear" w:color="auto" w:fill="FFFFFF"/>
        <w:spacing w:before="0" w:beforeAutospacing="0" w:after="0" w:afterAutospacing="0"/>
        <w:rPr>
          <w:rFonts w:ascii="Arial" w:hAnsi="Arial" w:cs="Arial"/>
          <w:sz w:val="28"/>
          <w:szCs w:val="28"/>
        </w:rPr>
      </w:pPr>
      <w:r w:rsidRPr="009A6E76">
        <w:rPr>
          <w:rFonts w:ascii="Arial" w:hAnsi="Arial" w:cs="Arial"/>
          <w:sz w:val="22"/>
          <w:szCs w:val="22"/>
        </w:rPr>
        <w:t xml:space="preserve">The </w:t>
      </w:r>
      <w:r w:rsidRPr="009A6E76">
        <w:rPr>
          <w:rFonts w:ascii="Arial" w:hAnsi="Arial" w:cs="Arial"/>
          <w:bCs/>
          <w:sz w:val="22"/>
          <w:szCs w:val="22"/>
        </w:rPr>
        <w:t>scale of the outbreak and the market</w:t>
      </w:r>
      <w:r w:rsidRPr="009A6E76">
        <w:rPr>
          <w:rFonts w:ascii="Arial" w:hAnsi="Arial" w:cs="Arial"/>
          <w:sz w:val="22"/>
          <w:szCs w:val="22"/>
        </w:rPr>
        <w:t xml:space="preserve"> it offers has driven companies into a </w:t>
      </w:r>
      <w:r w:rsidRPr="009A6E76">
        <w:rPr>
          <w:rFonts w:ascii="Arial" w:hAnsi="Arial" w:cs="Arial"/>
          <w:bCs/>
          <w:sz w:val="22"/>
          <w:szCs w:val="22"/>
        </w:rPr>
        <w:t xml:space="preserve">search for an effective </w:t>
      </w:r>
      <w:r>
        <w:rPr>
          <w:rFonts w:ascii="Arial" w:hAnsi="Arial" w:cs="Arial"/>
          <w:bCs/>
          <w:sz w:val="22"/>
          <w:szCs w:val="22"/>
        </w:rPr>
        <w:t>vaccine</w:t>
      </w:r>
      <w:r w:rsidRPr="009A6E76">
        <w:rPr>
          <w:rFonts w:ascii="Arial" w:hAnsi="Arial" w:cs="Arial"/>
          <w:bCs/>
          <w:sz w:val="22"/>
          <w:szCs w:val="22"/>
        </w:rPr>
        <w:t xml:space="preserve"> (page 7 refers). </w:t>
      </w:r>
    </w:p>
    <w:p w14:paraId="3EF51E5F" w14:textId="77777777" w:rsidR="00AC6AB2" w:rsidRPr="00C4563E" w:rsidRDefault="00AC6AB2" w:rsidP="00680327">
      <w:pPr>
        <w:pStyle w:val="NormalWeb"/>
        <w:keepNext/>
        <w:keepLines/>
        <w:shd w:val="clear" w:color="auto" w:fill="FFFFFF"/>
        <w:spacing w:before="0" w:beforeAutospacing="0" w:after="0" w:afterAutospacing="0"/>
        <w:ind w:left="720"/>
        <w:rPr>
          <w:rFonts w:ascii="Arial" w:hAnsi="Arial" w:cs="Arial"/>
          <w:b/>
          <w:sz w:val="28"/>
          <w:szCs w:val="28"/>
        </w:rPr>
      </w:pPr>
    </w:p>
    <w:p w14:paraId="001D3FB4" w14:textId="587A7177" w:rsidR="00C4563E" w:rsidRPr="00EC0A29" w:rsidRDefault="00AC6AB2" w:rsidP="00680327">
      <w:pPr>
        <w:pStyle w:val="FootnoteText"/>
        <w:keepNext/>
        <w:keepLines/>
        <w:numPr>
          <w:ilvl w:val="0"/>
          <w:numId w:val="3"/>
        </w:numPr>
        <w:rPr>
          <w:rFonts w:ascii="Arial" w:hAnsi="Arial" w:cs="Arial"/>
        </w:rPr>
      </w:pPr>
      <w:r>
        <w:rPr>
          <w:rFonts w:ascii="Arial" w:hAnsi="Arial" w:cs="Arial"/>
        </w:rPr>
        <w:t xml:space="preserve">China </w:t>
      </w:r>
      <w:r w:rsidR="00C4563E" w:rsidRPr="00AC6AB2">
        <w:rPr>
          <w:rFonts w:ascii="Arial" w:hAnsi="Arial" w:cs="Arial"/>
        </w:rPr>
        <w:t>gives go-ahead for human trials of potential COVID-19 vaccine: state media</w:t>
      </w:r>
    </w:p>
    <w:p w14:paraId="7D218C0B" w14:textId="77777777" w:rsidR="00C4563E" w:rsidRPr="00EC0A29" w:rsidRDefault="006B2A5D" w:rsidP="00680327">
      <w:pPr>
        <w:pStyle w:val="FootnoteText"/>
        <w:keepNext/>
        <w:keepLines/>
        <w:ind w:left="502"/>
        <w:rPr>
          <w:rFonts w:ascii="Arial" w:hAnsi="Arial" w:cs="Arial"/>
        </w:rPr>
      </w:pPr>
      <w:hyperlink r:id="rId33" w:history="1">
        <w:r w:rsidR="00C4563E" w:rsidRPr="00EC0A29">
          <w:rPr>
            <w:rStyle w:val="Hyperlink"/>
            <w:rFonts w:ascii="Arial" w:hAnsi="Arial" w:cs="Arial"/>
          </w:rPr>
          <w:t>https://www.reuters.com/article/us-health-coronavirus-china-vaccine/china-approves-coronavirus-vaccine-for-clinical-trials-state-media-idUSKBN2141TI</w:t>
        </w:r>
      </w:hyperlink>
      <w:r w:rsidR="00C4563E" w:rsidRPr="00EC0A29">
        <w:rPr>
          <w:rFonts w:ascii="Arial" w:hAnsi="Arial" w:cs="Arial"/>
        </w:rPr>
        <w:t xml:space="preserve"> </w:t>
      </w:r>
    </w:p>
    <w:p w14:paraId="0B066FEC" w14:textId="77777777" w:rsidR="00C4563E" w:rsidRPr="00EC0A29" w:rsidRDefault="00C4563E" w:rsidP="00680327">
      <w:pPr>
        <w:pStyle w:val="FootnoteText"/>
        <w:keepNext/>
        <w:keepLines/>
        <w:numPr>
          <w:ilvl w:val="0"/>
          <w:numId w:val="3"/>
        </w:numPr>
        <w:rPr>
          <w:rFonts w:ascii="Arial" w:hAnsi="Arial" w:cs="Arial"/>
        </w:rPr>
      </w:pPr>
      <w:r w:rsidRPr="00EC0A29">
        <w:rPr>
          <w:rFonts w:ascii="Arial" w:hAnsi="Arial" w:cs="Arial"/>
        </w:rPr>
        <w:t>NIH clinical trial of investigational vaccine for COVID-19 begins</w:t>
      </w:r>
    </w:p>
    <w:p w14:paraId="11005E38" w14:textId="77777777" w:rsidR="00C4563E" w:rsidRPr="00C4563E" w:rsidRDefault="006B2A5D" w:rsidP="00680327">
      <w:pPr>
        <w:pStyle w:val="ListParagraph"/>
        <w:keepNext/>
        <w:keepLines/>
        <w:ind w:left="502"/>
        <w:rPr>
          <w:rFonts w:ascii="Arial" w:hAnsi="Arial" w:cs="Arial"/>
          <w:sz w:val="20"/>
          <w:szCs w:val="20"/>
        </w:rPr>
      </w:pPr>
      <w:hyperlink r:id="rId34" w:history="1">
        <w:r w:rsidR="00C4563E" w:rsidRPr="00C4563E">
          <w:rPr>
            <w:rStyle w:val="Hyperlink"/>
            <w:rFonts w:ascii="Arial" w:hAnsi="Arial" w:cs="Arial"/>
            <w:sz w:val="20"/>
            <w:szCs w:val="20"/>
          </w:rPr>
          <w:t>https://www.nih.gov/news-events/news-releases/nih-clinical-trial-investigational-vaccine-covid-19-begins</w:t>
        </w:r>
      </w:hyperlink>
    </w:p>
    <w:p w14:paraId="562B47A2" w14:textId="77777777" w:rsidR="00C4563E" w:rsidRPr="00C4563E" w:rsidRDefault="00C4563E" w:rsidP="00680327">
      <w:pPr>
        <w:pStyle w:val="ListParagraph"/>
        <w:keepNext/>
        <w:keepLines/>
        <w:numPr>
          <w:ilvl w:val="0"/>
          <w:numId w:val="3"/>
        </w:numPr>
        <w:rPr>
          <w:rFonts w:ascii="Arial" w:hAnsi="Arial" w:cs="Arial"/>
          <w:sz w:val="20"/>
          <w:szCs w:val="20"/>
        </w:rPr>
      </w:pPr>
      <w:r w:rsidRPr="00C4563E">
        <w:rPr>
          <w:rFonts w:ascii="Arial" w:hAnsi="Arial" w:cs="Arial"/>
          <w:sz w:val="20"/>
          <w:szCs w:val="20"/>
        </w:rPr>
        <w:t>CureVac Receives €80M from EU to Fund Coronavirus Vaccine Amid US Dispute</w:t>
      </w:r>
    </w:p>
    <w:p w14:paraId="55680205" w14:textId="77777777" w:rsidR="00C4563E" w:rsidRPr="00C4563E" w:rsidRDefault="006B2A5D" w:rsidP="00680327">
      <w:pPr>
        <w:pStyle w:val="ListParagraph"/>
        <w:keepNext/>
        <w:keepLines/>
        <w:ind w:left="502"/>
        <w:rPr>
          <w:rFonts w:ascii="Arial" w:hAnsi="Arial" w:cs="Arial"/>
          <w:sz w:val="20"/>
          <w:szCs w:val="20"/>
        </w:rPr>
      </w:pPr>
      <w:hyperlink r:id="rId35" w:history="1">
        <w:r w:rsidR="00C4563E" w:rsidRPr="00C4563E">
          <w:rPr>
            <w:rStyle w:val="Hyperlink"/>
            <w:rFonts w:ascii="Arial" w:hAnsi="Arial" w:cs="Arial"/>
            <w:sz w:val="20"/>
            <w:szCs w:val="20"/>
          </w:rPr>
          <w:t>https://www.labiotech.eu/medical/curevac-coronavirus-rna-covid/</w:t>
        </w:r>
      </w:hyperlink>
      <w:r w:rsidR="00C4563E" w:rsidRPr="00C4563E">
        <w:rPr>
          <w:rFonts w:ascii="Arial" w:hAnsi="Arial" w:cs="Arial"/>
          <w:sz w:val="20"/>
          <w:szCs w:val="20"/>
        </w:rPr>
        <w:t xml:space="preserve"> </w:t>
      </w:r>
    </w:p>
    <w:p w14:paraId="588AC09A" w14:textId="77777777" w:rsidR="006461DE" w:rsidRPr="000D1F94" w:rsidRDefault="00C4563E" w:rsidP="00680327">
      <w:pPr>
        <w:pStyle w:val="ListParagraph"/>
        <w:keepNext/>
        <w:keepLines/>
        <w:numPr>
          <w:ilvl w:val="0"/>
          <w:numId w:val="3"/>
        </w:numPr>
        <w:rPr>
          <w:rFonts w:ascii="Arial" w:hAnsi="Arial" w:cs="Arial"/>
          <w:sz w:val="20"/>
          <w:szCs w:val="20"/>
        </w:rPr>
      </w:pPr>
      <w:r w:rsidRPr="006461DE">
        <w:rPr>
          <w:rFonts w:ascii="Arial" w:hAnsi="Arial" w:cs="Arial"/>
          <w:sz w:val="20"/>
          <w:szCs w:val="20"/>
        </w:rPr>
        <w:t>Biopharma's no-holds-barred fight to find a COVID-19 vaccine: The full list</w:t>
      </w:r>
      <w:r w:rsidRPr="006461DE">
        <w:rPr>
          <w:rFonts w:ascii="Arial" w:hAnsi="Arial" w:cs="Arial"/>
          <w:sz w:val="20"/>
          <w:szCs w:val="20"/>
        </w:rPr>
        <w:br/>
      </w:r>
      <w:hyperlink r:id="rId36" w:history="1">
        <w:r w:rsidR="006461DE" w:rsidRPr="000D1F94">
          <w:rPr>
            <w:rStyle w:val="Hyperlink"/>
            <w:rFonts w:ascii="Arial" w:hAnsi="Arial" w:cs="Arial"/>
            <w:sz w:val="20"/>
            <w:szCs w:val="20"/>
          </w:rPr>
          <w:t>https://www.fiercebiotech.com/biotech/biopharma-s-no-holds-barred-fight-to-find-a-covid-19-vaccine-full-list</w:t>
        </w:r>
      </w:hyperlink>
    </w:p>
    <w:p w14:paraId="49748B44" w14:textId="77777777" w:rsidR="00C4563E" w:rsidRPr="006461DE" w:rsidRDefault="00C4563E" w:rsidP="00046963">
      <w:pPr>
        <w:pStyle w:val="ListParagraph"/>
        <w:numPr>
          <w:ilvl w:val="0"/>
          <w:numId w:val="3"/>
        </w:numPr>
        <w:rPr>
          <w:rFonts w:ascii="Arial" w:hAnsi="Arial" w:cs="Arial"/>
          <w:sz w:val="20"/>
          <w:szCs w:val="20"/>
        </w:rPr>
      </w:pPr>
      <w:r w:rsidRPr="006461DE">
        <w:rPr>
          <w:rFonts w:ascii="Arial" w:hAnsi="Arial" w:cs="Arial"/>
          <w:sz w:val="20"/>
          <w:szCs w:val="20"/>
        </w:rPr>
        <w:t>J&amp;J sets sights on November for COVID-19 vaccine trial</w:t>
      </w:r>
    </w:p>
    <w:p w14:paraId="3A4E13B9" w14:textId="77777777" w:rsidR="00046963" w:rsidRPr="000D1F94" w:rsidRDefault="006B2A5D" w:rsidP="00046963">
      <w:pPr>
        <w:pStyle w:val="ListParagraph"/>
        <w:ind w:left="502"/>
        <w:rPr>
          <w:rStyle w:val="Hyperlink"/>
        </w:rPr>
      </w:pPr>
      <w:hyperlink r:id="rId37" w:history="1">
        <w:r w:rsidR="00046963" w:rsidRPr="000D1F94">
          <w:rPr>
            <w:rStyle w:val="Hyperlink"/>
            <w:rFonts w:ascii="Arial" w:hAnsi="Arial" w:cs="Arial"/>
            <w:sz w:val="20"/>
            <w:szCs w:val="20"/>
          </w:rPr>
          <w:t>https://www.fiercebiotech.com/biotech/j-j-sets-sights-november-for-covid-19-vaccine-trial</w:t>
        </w:r>
      </w:hyperlink>
    </w:p>
    <w:p w14:paraId="47DAA52A" w14:textId="77777777" w:rsidR="00C4563E" w:rsidRPr="00C4563E" w:rsidRDefault="00C4563E" w:rsidP="00C4563E">
      <w:pPr>
        <w:pStyle w:val="ListParagraph"/>
        <w:numPr>
          <w:ilvl w:val="0"/>
          <w:numId w:val="3"/>
        </w:numPr>
        <w:rPr>
          <w:rFonts w:ascii="Arial" w:hAnsi="Arial" w:cs="Arial"/>
          <w:sz w:val="20"/>
          <w:szCs w:val="20"/>
        </w:rPr>
      </w:pPr>
      <w:r w:rsidRPr="00C4563E">
        <w:rPr>
          <w:rFonts w:ascii="Arial" w:hAnsi="Arial" w:cs="Arial"/>
          <w:sz w:val="20"/>
          <w:szCs w:val="20"/>
        </w:rPr>
        <w:t>Covid-19 vaccine in development by J&amp;J and BIDMC.</w:t>
      </w:r>
    </w:p>
    <w:p w14:paraId="29FF05FD" w14:textId="77777777" w:rsidR="00C4563E" w:rsidRPr="00C4563E" w:rsidRDefault="006B2A5D" w:rsidP="00AC6AB2">
      <w:pPr>
        <w:pStyle w:val="ListParagraph"/>
        <w:ind w:left="502"/>
        <w:rPr>
          <w:rFonts w:ascii="Arial" w:hAnsi="Arial" w:cs="Arial"/>
          <w:sz w:val="20"/>
          <w:szCs w:val="20"/>
        </w:rPr>
      </w:pPr>
      <w:hyperlink r:id="rId38" w:history="1">
        <w:r w:rsidR="00C4563E" w:rsidRPr="00C4563E">
          <w:rPr>
            <w:rStyle w:val="Hyperlink"/>
            <w:rFonts w:ascii="Arial" w:hAnsi="Arial" w:cs="Arial"/>
            <w:sz w:val="20"/>
            <w:szCs w:val="20"/>
          </w:rPr>
          <w:t>https://www.pharmaceutical-technology.com/news/jj-janssen-bidmc-covid-19-vaccine/</w:t>
        </w:r>
      </w:hyperlink>
    </w:p>
    <w:p w14:paraId="37958A8F" w14:textId="139E1F4A" w:rsidR="00C4563E" w:rsidRPr="00C4563E" w:rsidRDefault="00C4563E" w:rsidP="00C4563E">
      <w:pPr>
        <w:pStyle w:val="ListParagraph"/>
        <w:numPr>
          <w:ilvl w:val="0"/>
          <w:numId w:val="3"/>
        </w:numPr>
        <w:rPr>
          <w:rFonts w:ascii="Arial" w:hAnsi="Arial" w:cs="Arial"/>
          <w:sz w:val="20"/>
          <w:szCs w:val="20"/>
        </w:rPr>
      </w:pPr>
      <w:r w:rsidRPr="00C4563E">
        <w:rPr>
          <w:rFonts w:ascii="Arial" w:hAnsi="Arial" w:cs="Arial"/>
          <w:sz w:val="20"/>
          <w:szCs w:val="20"/>
        </w:rPr>
        <w:lastRenderedPageBreak/>
        <w:t>Pfizer, BioNTech strike COVID-19 deal, commit multiple R&amp;D sites to vaccine development</w:t>
      </w:r>
      <w:r w:rsidRPr="00C4563E">
        <w:rPr>
          <w:rFonts w:ascii="Arial" w:hAnsi="Arial" w:cs="Arial"/>
          <w:sz w:val="20"/>
          <w:szCs w:val="20"/>
        </w:rPr>
        <w:br/>
      </w:r>
      <w:hyperlink r:id="rId39" w:history="1">
        <w:r w:rsidR="00046963" w:rsidRPr="000D1F94">
          <w:rPr>
            <w:rStyle w:val="Hyperlink"/>
            <w:rFonts w:ascii="Arial" w:hAnsi="Arial" w:cs="Arial"/>
            <w:sz w:val="20"/>
            <w:szCs w:val="20"/>
          </w:rPr>
          <w:t>https://www.fiercebiotech.com/biotech/pfizer-biontech-strike-covid-19-deal-commit-multiple-r-d-sites-to-vaccine-development</w:t>
        </w:r>
      </w:hyperlink>
    </w:p>
    <w:p w14:paraId="7EF16D02" w14:textId="77777777" w:rsidR="00C4563E" w:rsidRPr="00C4563E" w:rsidRDefault="00C4563E" w:rsidP="00C4563E">
      <w:pPr>
        <w:pStyle w:val="ListParagraph"/>
        <w:numPr>
          <w:ilvl w:val="0"/>
          <w:numId w:val="3"/>
        </w:numPr>
        <w:rPr>
          <w:rFonts w:ascii="Arial" w:hAnsi="Arial" w:cs="Arial"/>
          <w:sz w:val="20"/>
          <w:szCs w:val="20"/>
        </w:rPr>
      </w:pPr>
      <w:r w:rsidRPr="00C4563E">
        <w:rPr>
          <w:rFonts w:ascii="Arial" w:hAnsi="Arial" w:cs="Arial"/>
          <w:sz w:val="20"/>
          <w:szCs w:val="20"/>
        </w:rPr>
        <w:t xml:space="preserve">Medicago Announces Production of a Viable Vaccine Candidate for COVID-19    </w:t>
      </w:r>
      <w:hyperlink r:id="rId40" w:history="1">
        <w:r w:rsidRPr="00C4563E">
          <w:rPr>
            <w:rStyle w:val="Hyperlink"/>
            <w:rFonts w:ascii="Arial" w:hAnsi="Arial" w:cs="Arial"/>
            <w:sz w:val="20"/>
            <w:szCs w:val="20"/>
          </w:rPr>
          <w:t>https://pipelinereview.com/index.php/2020031374022/Vaccines/Medicago-Announces-Production-of-a-Viable-Vaccine-Candidate-for-COVID-19.html</w:t>
        </w:r>
      </w:hyperlink>
    </w:p>
    <w:p w14:paraId="0EEFD67F" w14:textId="77777777" w:rsidR="00C4563E" w:rsidRPr="0042357F" w:rsidRDefault="00C4563E" w:rsidP="00C4563E">
      <w:pPr>
        <w:pStyle w:val="Heading1"/>
        <w:numPr>
          <w:ilvl w:val="0"/>
          <w:numId w:val="3"/>
        </w:numPr>
        <w:spacing w:before="0"/>
        <w:rPr>
          <w:rFonts w:ascii="Arial" w:hAnsi="Arial" w:cs="Arial"/>
          <w:color w:val="auto"/>
          <w:sz w:val="20"/>
          <w:szCs w:val="20"/>
        </w:rPr>
      </w:pPr>
      <w:r w:rsidRPr="000D1F94">
        <w:rPr>
          <w:rFonts w:ascii="Arial" w:eastAsia="Times New Roman" w:hAnsi="Arial" w:cs="Arial"/>
          <w:b w:val="0"/>
          <w:bCs w:val="0"/>
          <w:color w:val="auto"/>
          <w:sz w:val="20"/>
          <w:szCs w:val="20"/>
        </w:rPr>
        <w:t>Novavax Awarded Funding from CEPI for COVID-19 Vaccine Development</w:t>
      </w:r>
      <w:r w:rsidRPr="000D1F94">
        <w:rPr>
          <w:rFonts w:ascii="Arial" w:eastAsia="Times New Roman" w:hAnsi="Arial" w:cs="Arial"/>
          <w:b w:val="0"/>
          <w:bCs w:val="0"/>
          <w:color w:val="auto"/>
          <w:sz w:val="20"/>
          <w:szCs w:val="20"/>
        </w:rPr>
        <w:br/>
      </w:r>
      <w:hyperlink r:id="rId41" w:history="1">
        <w:r w:rsidRPr="00442F2B">
          <w:rPr>
            <w:rStyle w:val="Hyperlink"/>
            <w:rFonts w:ascii="Arial" w:hAnsi="Arial" w:cs="Arial"/>
            <w:b w:val="0"/>
            <w:bCs w:val="0"/>
            <w:sz w:val="20"/>
            <w:szCs w:val="20"/>
          </w:rPr>
          <w:t>https://pipelinereview.com/index.php/2020031073984/Vaccines/Novavax-Awarded-Funding-from-CEPI-for-COVID-19-Vaccine-Development.html</w:t>
        </w:r>
      </w:hyperlink>
      <w:r w:rsidRPr="00442F2B">
        <w:rPr>
          <w:rStyle w:val="Hyperlink"/>
          <w:rFonts w:ascii="Arial" w:hAnsi="Arial" w:cs="Arial"/>
          <w:b w:val="0"/>
          <w:bCs w:val="0"/>
          <w:sz w:val="20"/>
          <w:szCs w:val="20"/>
        </w:rPr>
        <w:t xml:space="preserve">  </w:t>
      </w:r>
      <w:r w:rsidRPr="00442F2B">
        <w:rPr>
          <w:rStyle w:val="Hyperlink"/>
          <w:rFonts w:ascii="Arial" w:hAnsi="Arial" w:cs="Arial"/>
          <w:b w:val="0"/>
          <w:bCs w:val="0"/>
          <w:color w:val="auto"/>
          <w:sz w:val="20"/>
          <w:szCs w:val="20"/>
          <w:u w:val="none"/>
        </w:rPr>
        <w:t xml:space="preserve">and </w:t>
      </w:r>
      <w:r w:rsidRPr="00442F2B">
        <w:rPr>
          <w:rFonts w:ascii="Arial" w:eastAsia="Times New Roman" w:hAnsi="Arial" w:cs="Arial"/>
          <w:b w:val="0"/>
          <w:bCs w:val="0"/>
          <w:color w:val="auto"/>
          <w:sz w:val="20"/>
          <w:szCs w:val="20"/>
        </w:rPr>
        <w:t xml:space="preserve">Novavax Begins Animal Testing for Coronavirus Vaccine Candidate </w:t>
      </w:r>
      <w:hyperlink r:id="rId42" w:history="1">
        <w:r w:rsidRPr="00442F2B">
          <w:rPr>
            <w:rStyle w:val="Hyperlink"/>
            <w:rFonts w:ascii="Arial" w:eastAsia="Times New Roman" w:hAnsi="Arial" w:cs="Arial"/>
            <w:b w:val="0"/>
            <w:bCs w:val="0"/>
            <w:sz w:val="20"/>
            <w:szCs w:val="20"/>
          </w:rPr>
          <w:t>https://www.thestreet.com/</w:t>
        </w:r>
      </w:hyperlink>
      <w:r>
        <w:rPr>
          <w:rStyle w:val="Hyperlink"/>
          <w:rFonts w:ascii="Arial" w:eastAsia="Times New Roman" w:hAnsi="Arial" w:cs="Arial"/>
          <w:b w:val="0"/>
          <w:bCs w:val="0"/>
          <w:sz w:val="20"/>
          <w:szCs w:val="20"/>
        </w:rPr>
        <w:t xml:space="preserve"> </w:t>
      </w:r>
    </w:p>
    <w:p w14:paraId="220487DA" w14:textId="77777777" w:rsidR="00C4563E" w:rsidRPr="00C4563E" w:rsidRDefault="00C4563E" w:rsidP="00C4563E">
      <w:pPr>
        <w:pStyle w:val="ListParagraph"/>
        <w:numPr>
          <w:ilvl w:val="0"/>
          <w:numId w:val="3"/>
        </w:numPr>
        <w:rPr>
          <w:rFonts w:ascii="Arial" w:hAnsi="Arial" w:cs="Arial"/>
          <w:sz w:val="20"/>
          <w:szCs w:val="20"/>
        </w:rPr>
      </w:pPr>
      <w:r w:rsidRPr="00C4563E">
        <w:rPr>
          <w:rFonts w:ascii="Arial" w:hAnsi="Arial" w:cs="Arial"/>
          <w:sz w:val="20"/>
          <w:szCs w:val="20"/>
        </w:rPr>
        <w:t xml:space="preserve">CEL-SCI Initiates Development of Immunotherapy to Treat COVID-19 Coronavirus Infection  </w:t>
      </w:r>
      <w:r w:rsidRPr="00C4563E">
        <w:rPr>
          <w:rFonts w:ascii="Arial" w:hAnsi="Arial" w:cs="Arial"/>
          <w:sz w:val="20"/>
          <w:szCs w:val="20"/>
        </w:rPr>
        <w:br/>
      </w:r>
      <w:hyperlink r:id="rId43" w:history="1">
        <w:r w:rsidRPr="00C4563E">
          <w:rPr>
            <w:rStyle w:val="Hyperlink"/>
            <w:rFonts w:ascii="Arial" w:hAnsi="Arial" w:cs="Arial"/>
            <w:sz w:val="20"/>
            <w:szCs w:val="20"/>
          </w:rPr>
          <w:t>https://pipelinereview.com/index.php/2020030973977/Vaccines/CEL-SCI-Initiates-Development-of-Immunotherapy-to-Treat-COVID-19-Coronavirus-Infection.html</w:t>
        </w:r>
      </w:hyperlink>
      <w:r w:rsidRPr="00C4563E">
        <w:rPr>
          <w:rFonts w:ascii="Arial" w:hAnsi="Arial" w:cs="Arial"/>
          <w:sz w:val="20"/>
          <w:szCs w:val="20"/>
        </w:rPr>
        <w:t xml:space="preserve">  </w:t>
      </w:r>
    </w:p>
    <w:p w14:paraId="22DC7523" w14:textId="77777777" w:rsidR="00C4563E" w:rsidRPr="00C4563E" w:rsidRDefault="00C4563E" w:rsidP="00C4563E">
      <w:pPr>
        <w:pStyle w:val="ListParagraph"/>
        <w:numPr>
          <w:ilvl w:val="0"/>
          <w:numId w:val="3"/>
        </w:numPr>
        <w:rPr>
          <w:rFonts w:ascii="Arial" w:hAnsi="Arial" w:cs="Arial"/>
          <w:sz w:val="20"/>
          <w:szCs w:val="20"/>
        </w:rPr>
      </w:pPr>
      <w:r w:rsidRPr="00C4563E">
        <w:rPr>
          <w:rFonts w:ascii="Arial" w:hAnsi="Arial" w:cs="Arial"/>
          <w:sz w:val="20"/>
          <w:szCs w:val="20"/>
        </w:rPr>
        <w:t>Mount Sinai and Harbour BioMed Collaborate to Advance Novel Biotherapies for the Treatment of Cancer and Coronavirus COVID-19</w:t>
      </w:r>
      <w:r w:rsidRPr="00C4563E">
        <w:rPr>
          <w:rFonts w:ascii="Arial" w:hAnsi="Arial" w:cs="Arial"/>
          <w:sz w:val="20"/>
          <w:szCs w:val="20"/>
        </w:rPr>
        <w:br/>
      </w:r>
      <w:hyperlink r:id="rId44" w:history="1">
        <w:r w:rsidRPr="00C4563E">
          <w:rPr>
            <w:rStyle w:val="Hyperlink"/>
            <w:rFonts w:ascii="Arial" w:hAnsi="Arial" w:cs="Arial"/>
            <w:sz w:val="20"/>
            <w:szCs w:val="20"/>
          </w:rPr>
          <w:t>https://pipelinereview.com/index.php/2020030873967/Vaccines/Mount-Sinai-and-Harbour-BioMed-Collaborate-to-Advance-Novel-Biotherapies-for-the-Treatment-of-Cancer-and-Coronavirus-COVID-19.html</w:t>
        </w:r>
      </w:hyperlink>
    </w:p>
    <w:p w14:paraId="7E86895E" w14:textId="77777777" w:rsidR="00C4563E" w:rsidRPr="00C4563E" w:rsidRDefault="00C4563E" w:rsidP="00C4563E">
      <w:pPr>
        <w:pStyle w:val="ListParagraph"/>
        <w:numPr>
          <w:ilvl w:val="0"/>
          <w:numId w:val="3"/>
        </w:numPr>
        <w:rPr>
          <w:rFonts w:ascii="Arial" w:hAnsi="Arial" w:cs="Arial"/>
          <w:sz w:val="20"/>
          <w:szCs w:val="20"/>
        </w:rPr>
      </w:pPr>
      <w:r w:rsidRPr="00C4563E">
        <w:rPr>
          <w:rFonts w:ascii="Arial" w:hAnsi="Arial" w:cs="Arial"/>
          <w:sz w:val="20"/>
          <w:szCs w:val="20"/>
        </w:rPr>
        <w:t xml:space="preserve">Vir Biotechnology Announces Research Collaboration with the National Institutes of Health Vaccine Research Center on Antibodies Against Coronaviruses  </w:t>
      </w:r>
      <w:hyperlink r:id="rId45" w:history="1">
        <w:r w:rsidRPr="00C4563E">
          <w:rPr>
            <w:rStyle w:val="Hyperlink"/>
            <w:rFonts w:ascii="Arial" w:hAnsi="Arial" w:cs="Arial"/>
            <w:sz w:val="20"/>
            <w:szCs w:val="20"/>
          </w:rPr>
          <w:t>https://finance.yahoo.com/news/vir-biotechnology-announces-research-collaboration-120010619.html</w:t>
        </w:r>
      </w:hyperlink>
      <w:r w:rsidRPr="00C4563E">
        <w:rPr>
          <w:rFonts w:ascii="Arial" w:hAnsi="Arial" w:cs="Arial"/>
          <w:sz w:val="20"/>
          <w:szCs w:val="20"/>
        </w:rPr>
        <w:t xml:space="preserve"> </w:t>
      </w:r>
    </w:p>
    <w:p w14:paraId="0A50CA32" w14:textId="77777777" w:rsidR="00C4563E" w:rsidRPr="00C4563E" w:rsidRDefault="00C4563E" w:rsidP="00C4563E">
      <w:pPr>
        <w:pStyle w:val="ListParagraph"/>
        <w:numPr>
          <w:ilvl w:val="0"/>
          <w:numId w:val="3"/>
        </w:numPr>
        <w:rPr>
          <w:rFonts w:ascii="Arial" w:hAnsi="Arial" w:cs="Arial"/>
          <w:sz w:val="20"/>
          <w:szCs w:val="20"/>
        </w:rPr>
      </w:pPr>
      <w:r w:rsidRPr="00C4563E">
        <w:rPr>
          <w:rFonts w:ascii="Arial" w:hAnsi="Arial" w:cs="Arial"/>
          <w:sz w:val="20"/>
          <w:szCs w:val="20"/>
        </w:rPr>
        <w:t>A Better Approach to Coronavirus Vaccine Plausible? Synthetic Biologists Think So</w:t>
      </w:r>
    </w:p>
    <w:p w14:paraId="58699B22" w14:textId="77777777" w:rsidR="00C4563E" w:rsidRPr="00C4563E" w:rsidRDefault="006B2A5D" w:rsidP="00AC6AB2">
      <w:pPr>
        <w:pStyle w:val="ListParagraph"/>
        <w:ind w:left="502"/>
        <w:rPr>
          <w:rFonts w:ascii="Arial" w:hAnsi="Arial" w:cs="Arial"/>
          <w:sz w:val="20"/>
          <w:szCs w:val="20"/>
        </w:rPr>
      </w:pPr>
      <w:hyperlink r:id="rId46" w:history="1">
        <w:r w:rsidR="00C4563E" w:rsidRPr="00C4563E">
          <w:rPr>
            <w:rStyle w:val="Hyperlink"/>
            <w:rFonts w:ascii="Arial" w:hAnsi="Arial" w:cs="Arial"/>
            <w:sz w:val="20"/>
            <w:szCs w:val="20"/>
          </w:rPr>
          <w:t>https://www.sciencetimes.com/articles/24997/20200310/a-better-approach-to-coronavirus-vaccine-plausible-synthetic-biologists-think-so.htm</w:t>
        </w:r>
      </w:hyperlink>
    </w:p>
    <w:p w14:paraId="66713F51" w14:textId="77777777" w:rsidR="00C4563E" w:rsidRPr="001F2706" w:rsidRDefault="00C4563E" w:rsidP="00C4563E">
      <w:pPr>
        <w:pStyle w:val="Heading1"/>
        <w:numPr>
          <w:ilvl w:val="0"/>
          <w:numId w:val="3"/>
        </w:numPr>
        <w:spacing w:before="0"/>
        <w:rPr>
          <w:rFonts w:ascii="Arial" w:eastAsia="Times New Roman" w:hAnsi="Arial" w:cs="Arial"/>
          <w:b w:val="0"/>
          <w:bCs w:val="0"/>
          <w:color w:val="auto"/>
          <w:sz w:val="20"/>
          <w:szCs w:val="20"/>
        </w:rPr>
      </w:pPr>
      <w:r w:rsidRPr="001F2706">
        <w:rPr>
          <w:rFonts w:ascii="Arial" w:eastAsia="Times New Roman" w:hAnsi="Arial" w:cs="Arial"/>
          <w:b w:val="0"/>
          <w:bCs w:val="0"/>
          <w:color w:val="auto"/>
          <w:sz w:val="20"/>
          <w:szCs w:val="20"/>
        </w:rPr>
        <w:t>Texas-based company claims to have developed coronavirus vaccine</w:t>
      </w:r>
    </w:p>
    <w:p w14:paraId="2196E9B5" w14:textId="77777777" w:rsidR="00C4563E" w:rsidRPr="00C4563E" w:rsidRDefault="006B2A5D" w:rsidP="00AC6AB2">
      <w:pPr>
        <w:pStyle w:val="ListParagraph"/>
        <w:ind w:left="502"/>
        <w:rPr>
          <w:rStyle w:val="Hyperlink"/>
          <w:rFonts w:ascii="Arial" w:hAnsi="Arial" w:cs="Arial"/>
          <w:sz w:val="20"/>
          <w:szCs w:val="20"/>
        </w:rPr>
      </w:pPr>
      <w:hyperlink r:id="rId47" w:history="1">
        <w:r w:rsidR="00C4563E" w:rsidRPr="00C4563E">
          <w:rPr>
            <w:rStyle w:val="Hyperlink"/>
            <w:rFonts w:ascii="Arial" w:hAnsi="Arial" w:cs="Arial"/>
            <w:sz w:val="20"/>
            <w:szCs w:val="20"/>
          </w:rPr>
          <w:t>https://m.jpost.com/International/Texas-based-company-claims-to-have-developed-coronavirus-vaccine-620364</w:t>
        </w:r>
      </w:hyperlink>
      <w:r w:rsidR="00C4563E" w:rsidRPr="00C4563E">
        <w:rPr>
          <w:rStyle w:val="Hyperlink"/>
          <w:rFonts w:ascii="Arial" w:hAnsi="Arial" w:cs="Arial"/>
          <w:sz w:val="20"/>
          <w:szCs w:val="20"/>
          <w:u w:val="none"/>
        </w:rPr>
        <w:t xml:space="preserve">  </w:t>
      </w:r>
      <w:r w:rsidR="00C4563E" w:rsidRPr="00C4563E">
        <w:rPr>
          <w:rStyle w:val="Hyperlink"/>
          <w:rFonts w:ascii="Arial" w:hAnsi="Arial" w:cs="Arial"/>
          <w:color w:val="auto"/>
          <w:sz w:val="20"/>
          <w:szCs w:val="20"/>
          <w:u w:val="none"/>
        </w:rPr>
        <w:t>and</w:t>
      </w:r>
      <w:r w:rsidR="00C4563E" w:rsidRPr="00C4563E">
        <w:rPr>
          <w:rStyle w:val="Hyperlink"/>
          <w:rFonts w:ascii="Arial" w:hAnsi="Arial" w:cs="Arial"/>
          <w:color w:val="auto"/>
          <w:sz w:val="20"/>
          <w:szCs w:val="20"/>
        </w:rPr>
        <w:t xml:space="preserve"> </w:t>
      </w:r>
      <w:hyperlink r:id="rId48" w:history="1">
        <w:r w:rsidR="00C4563E" w:rsidRPr="00C4563E">
          <w:rPr>
            <w:rStyle w:val="Hyperlink"/>
            <w:rFonts w:ascii="Arial" w:hAnsi="Arial" w:cs="Arial"/>
            <w:sz w:val="20"/>
            <w:szCs w:val="20"/>
          </w:rPr>
          <w:t>https://www.dailymail.co.uk/health/article-8021285/Texas-scientists-say-discovery-lead-coronavirus-vaccine.html</w:t>
        </w:r>
      </w:hyperlink>
    </w:p>
    <w:p w14:paraId="35909215" w14:textId="77777777" w:rsidR="00C4563E" w:rsidRDefault="00C4563E" w:rsidP="00C4563E">
      <w:pPr>
        <w:pStyle w:val="Heading1"/>
        <w:numPr>
          <w:ilvl w:val="0"/>
          <w:numId w:val="3"/>
        </w:numPr>
        <w:spacing w:before="0" w:line="291" w:lineRule="atLeast"/>
        <w:rPr>
          <w:rFonts w:ascii="Arial" w:eastAsia="Times New Roman" w:hAnsi="Arial" w:cs="Arial"/>
          <w:b w:val="0"/>
          <w:bCs w:val="0"/>
          <w:color w:val="auto"/>
          <w:sz w:val="20"/>
          <w:szCs w:val="20"/>
        </w:rPr>
      </w:pPr>
      <w:r w:rsidRPr="00B44EDF">
        <w:rPr>
          <w:rFonts w:ascii="Arial" w:eastAsia="Times New Roman" w:hAnsi="Arial" w:cs="Arial"/>
          <w:b w:val="0"/>
          <w:bCs w:val="0"/>
          <w:color w:val="auto"/>
          <w:sz w:val="20"/>
          <w:szCs w:val="20"/>
        </w:rPr>
        <w:t>Sanofi teams up with U.S. agency against coronavirus</w:t>
      </w:r>
    </w:p>
    <w:p w14:paraId="0640F47E" w14:textId="77777777" w:rsidR="00C4563E" w:rsidRDefault="006B2A5D" w:rsidP="00AC6AB2">
      <w:pPr>
        <w:pStyle w:val="Heading1"/>
        <w:spacing w:before="0"/>
        <w:ind w:left="502"/>
        <w:rPr>
          <w:rStyle w:val="Hyperlink"/>
          <w:rFonts w:ascii="Arial" w:eastAsia="Times New Roman" w:hAnsi="Arial" w:cs="Arial"/>
          <w:b w:val="0"/>
          <w:bCs w:val="0"/>
          <w:sz w:val="20"/>
          <w:szCs w:val="20"/>
        </w:rPr>
      </w:pPr>
      <w:hyperlink r:id="rId49" w:history="1">
        <w:r w:rsidR="00C4563E" w:rsidRPr="00265AF5">
          <w:rPr>
            <w:rStyle w:val="Hyperlink"/>
            <w:rFonts w:ascii="Arial" w:eastAsia="Times New Roman" w:hAnsi="Arial" w:cs="Arial"/>
            <w:b w:val="0"/>
            <w:bCs w:val="0"/>
            <w:sz w:val="20"/>
            <w:szCs w:val="20"/>
          </w:rPr>
          <w:t>https://www.reuters.com/article/us-china-health-sanofi/sanofi-teams-up-with-u-s-agency-against-coronavirus-idUSKBN20C1YJ</w:t>
        </w:r>
      </w:hyperlink>
    </w:p>
    <w:p w14:paraId="04F0367B" w14:textId="77777777" w:rsidR="00C4563E" w:rsidRPr="00642255" w:rsidRDefault="00C4563E" w:rsidP="00C4563E">
      <w:pPr>
        <w:pStyle w:val="Heading1"/>
        <w:numPr>
          <w:ilvl w:val="0"/>
          <w:numId w:val="3"/>
        </w:numPr>
        <w:spacing w:before="0"/>
        <w:rPr>
          <w:rFonts w:ascii="Arial" w:eastAsia="Times New Roman" w:hAnsi="Arial" w:cs="Arial"/>
          <w:b w:val="0"/>
          <w:bCs w:val="0"/>
          <w:color w:val="auto"/>
          <w:sz w:val="20"/>
          <w:szCs w:val="20"/>
        </w:rPr>
      </w:pPr>
      <w:r w:rsidRPr="00642255">
        <w:rPr>
          <w:rFonts w:ascii="Arial" w:eastAsia="Times New Roman" w:hAnsi="Arial" w:cs="Arial"/>
          <w:b w:val="0"/>
          <w:bCs w:val="0"/>
          <w:color w:val="auto"/>
          <w:sz w:val="20"/>
          <w:szCs w:val="20"/>
        </w:rPr>
        <w:t>Zydus Cadila launches a fast -tracked programme to develop vaccine for the novel coronavirus, 2019-nCoV (COVID-19)</w:t>
      </w:r>
    </w:p>
    <w:p w14:paraId="0E66C2B6" w14:textId="77777777" w:rsidR="00C4563E" w:rsidRDefault="006B2A5D" w:rsidP="00AC6AB2">
      <w:pPr>
        <w:pStyle w:val="FootnoteText"/>
        <w:ind w:left="502"/>
        <w:rPr>
          <w:rStyle w:val="Hyperlink"/>
          <w:rFonts w:ascii="Arial" w:hAnsi="Arial" w:cs="Arial"/>
        </w:rPr>
      </w:pPr>
      <w:hyperlink r:id="rId50" w:history="1">
        <w:r w:rsidR="00C4563E" w:rsidRPr="00642255">
          <w:rPr>
            <w:rStyle w:val="Hyperlink"/>
            <w:rFonts w:ascii="Arial" w:hAnsi="Arial" w:cs="Arial"/>
          </w:rPr>
          <w:t>https://pipelinereview.com/index.php/2020021773810/Vaccines/Zydus-Cadila-launches-a-fast-tracked-programme-to-develop-vaccine-for-the-novel-coronavirus-2019-nCoV-COVID-19.html</w:t>
        </w:r>
      </w:hyperlink>
    </w:p>
    <w:p w14:paraId="2CA6ACCC" w14:textId="77777777" w:rsidR="00AC6AB2" w:rsidRDefault="00AC6AB2" w:rsidP="00C4563E">
      <w:pPr>
        <w:pStyle w:val="FootnoteText"/>
        <w:rPr>
          <w:rFonts w:ascii="Arial" w:hAnsi="Arial" w:cs="Arial"/>
          <w:sz w:val="28"/>
          <w:szCs w:val="28"/>
        </w:rPr>
      </w:pPr>
    </w:p>
    <w:p w14:paraId="64220D0D" w14:textId="07089010" w:rsidR="009A6E76" w:rsidRPr="00774389" w:rsidRDefault="00C4563E" w:rsidP="00774389">
      <w:pPr>
        <w:pStyle w:val="Heading1"/>
        <w:rPr>
          <w:sz w:val="32"/>
          <w:lang w:val="en-US" w:eastAsia="en-US"/>
        </w:rPr>
      </w:pPr>
      <w:r w:rsidRPr="00774389">
        <w:rPr>
          <w:sz w:val="32"/>
          <w:lang w:val="en-US" w:eastAsia="en-US"/>
        </w:rPr>
        <w:lastRenderedPageBreak/>
        <w:t>Appendix B</w:t>
      </w:r>
      <w:r w:rsidR="0024498D" w:rsidRPr="00774389">
        <w:rPr>
          <w:sz w:val="32"/>
          <w:lang w:val="en-US" w:eastAsia="en-US"/>
        </w:rPr>
        <w:t xml:space="preserve"> – Companies seek an effective Covid-19 treatment</w:t>
      </w:r>
    </w:p>
    <w:p w14:paraId="6834A8D9" w14:textId="778F36D4" w:rsidR="009A6E76" w:rsidRPr="009A6E76" w:rsidRDefault="009A6E76" w:rsidP="009A6E76">
      <w:pPr>
        <w:pStyle w:val="NormalWeb"/>
        <w:shd w:val="clear" w:color="auto" w:fill="FFFFFF"/>
        <w:spacing w:before="0" w:beforeAutospacing="0" w:after="0" w:afterAutospacing="0"/>
        <w:rPr>
          <w:rFonts w:ascii="Arial" w:hAnsi="Arial" w:cs="Arial"/>
          <w:sz w:val="28"/>
          <w:szCs w:val="28"/>
        </w:rPr>
      </w:pPr>
      <w:r w:rsidRPr="009A6E76">
        <w:rPr>
          <w:rFonts w:ascii="Arial" w:hAnsi="Arial" w:cs="Arial"/>
          <w:sz w:val="22"/>
          <w:szCs w:val="22"/>
        </w:rPr>
        <w:t xml:space="preserve">The </w:t>
      </w:r>
      <w:r w:rsidRPr="009A6E76">
        <w:rPr>
          <w:rFonts w:ascii="Arial" w:hAnsi="Arial" w:cs="Arial"/>
          <w:bCs/>
          <w:sz w:val="22"/>
          <w:szCs w:val="22"/>
        </w:rPr>
        <w:t>scale of the outbreak and the market</w:t>
      </w:r>
      <w:r w:rsidRPr="009A6E76">
        <w:rPr>
          <w:rFonts w:ascii="Arial" w:hAnsi="Arial" w:cs="Arial"/>
          <w:sz w:val="22"/>
          <w:szCs w:val="22"/>
        </w:rPr>
        <w:t xml:space="preserve"> it offers has driven companies into a </w:t>
      </w:r>
      <w:r w:rsidRPr="009A6E76">
        <w:rPr>
          <w:rFonts w:ascii="Arial" w:hAnsi="Arial" w:cs="Arial"/>
          <w:bCs/>
          <w:sz w:val="22"/>
          <w:szCs w:val="22"/>
        </w:rPr>
        <w:t xml:space="preserve">search for an effective treatment (page 7 refers). </w:t>
      </w:r>
    </w:p>
    <w:p w14:paraId="27840283" w14:textId="3C716357" w:rsidR="00C4563E" w:rsidRPr="002E6772" w:rsidRDefault="00C4563E" w:rsidP="00CC1719">
      <w:pPr>
        <w:pStyle w:val="FootnoteText"/>
        <w:keepNext/>
        <w:keepLines/>
        <w:rPr>
          <w:rStyle w:val="Hyperlink"/>
          <w:rFonts w:ascii="Arial" w:hAnsi="Arial" w:cs="Arial"/>
          <w:b/>
          <w:color w:val="auto"/>
          <w:sz w:val="24"/>
          <w:szCs w:val="24"/>
        </w:rPr>
      </w:pPr>
    </w:p>
    <w:p w14:paraId="0E611A4F" w14:textId="1455D415" w:rsidR="00C4563E" w:rsidRPr="002E6772" w:rsidRDefault="00C4563E" w:rsidP="00CC1719">
      <w:pPr>
        <w:pStyle w:val="FootnoteText"/>
        <w:keepNext/>
        <w:keepLines/>
        <w:numPr>
          <w:ilvl w:val="0"/>
          <w:numId w:val="34"/>
        </w:numPr>
        <w:rPr>
          <w:rStyle w:val="Hyperlink"/>
          <w:rFonts w:ascii="Arial" w:hAnsi="Arial" w:cs="Arial"/>
          <w:color w:val="auto"/>
          <w:u w:val="none"/>
        </w:rPr>
      </w:pPr>
      <w:r w:rsidRPr="002E6772">
        <w:rPr>
          <w:rFonts w:ascii="Arial" w:hAnsi="Arial" w:cs="Arial"/>
        </w:rPr>
        <w:t>'Favilavir': First Approved Drug to Treat Coronavirus</w:t>
      </w:r>
      <w:r w:rsidRPr="002E6772">
        <w:rPr>
          <w:rStyle w:val="Hyperlink"/>
          <w:rFonts w:ascii="Arial" w:hAnsi="Arial" w:cs="Arial"/>
        </w:rPr>
        <w:t xml:space="preserve"> </w:t>
      </w:r>
      <w:hyperlink r:id="rId51" w:history="1">
        <w:r w:rsidRPr="002E6772">
          <w:rPr>
            <w:rStyle w:val="Hyperlink"/>
            <w:rFonts w:ascii="Arial" w:hAnsi="Arial" w:cs="Arial"/>
          </w:rPr>
          <w:t>https://www.sciencetimes.com/articles/25053/20200317/favilavir-first-approve-drug-treat-coronavirus.htm</w:t>
        </w:r>
      </w:hyperlink>
      <w:r w:rsidRPr="002E6772">
        <w:rPr>
          <w:rStyle w:val="Hyperlink"/>
          <w:rFonts w:ascii="Arial" w:hAnsi="Arial" w:cs="Arial"/>
        </w:rPr>
        <w:t xml:space="preserve"> </w:t>
      </w:r>
    </w:p>
    <w:p w14:paraId="3E3AFD73" w14:textId="77777777" w:rsidR="00C4563E" w:rsidRPr="00955258" w:rsidRDefault="00C4563E" w:rsidP="00CC1719">
      <w:pPr>
        <w:pStyle w:val="Heading2"/>
        <w:numPr>
          <w:ilvl w:val="0"/>
          <w:numId w:val="34"/>
        </w:numPr>
        <w:spacing w:before="0"/>
        <w:rPr>
          <w:rStyle w:val="Hyperlink"/>
          <w:rFonts w:ascii="Arial" w:hAnsi="Arial" w:cs="Arial"/>
          <w:color w:val="auto"/>
          <w:sz w:val="20"/>
          <w:szCs w:val="20"/>
          <w:u w:val="none"/>
        </w:rPr>
      </w:pPr>
      <w:r w:rsidRPr="002E6772">
        <w:rPr>
          <w:rStyle w:val="Strong"/>
          <w:rFonts w:ascii="Arial" w:eastAsia="Times New Roman" w:hAnsi="Arial" w:cs="Arial"/>
          <w:color w:val="auto"/>
          <w:sz w:val="20"/>
          <w:szCs w:val="20"/>
        </w:rPr>
        <w:t>Sobi to initiate a clinical study to evaluate whether anakinra and emapalumab may relieve</w:t>
      </w:r>
      <w:r w:rsidRPr="00955258">
        <w:rPr>
          <w:rStyle w:val="Strong"/>
          <w:rFonts w:ascii="Arial" w:eastAsia="Times New Roman" w:hAnsi="Arial" w:cs="Arial"/>
          <w:color w:val="auto"/>
          <w:sz w:val="20"/>
          <w:szCs w:val="20"/>
        </w:rPr>
        <w:t xml:space="preserve"> complications associated with severe COVID-19 disease </w:t>
      </w:r>
    </w:p>
    <w:p w14:paraId="7819F9D1" w14:textId="21311D37" w:rsidR="00C4563E" w:rsidRPr="00955258" w:rsidRDefault="006B2A5D" w:rsidP="00CC1719">
      <w:pPr>
        <w:pStyle w:val="FootnoteText"/>
        <w:keepNext/>
        <w:keepLines/>
        <w:ind w:left="360"/>
        <w:rPr>
          <w:rStyle w:val="Hyperlink"/>
          <w:rFonts w:ascii="Arial" w:hAnsi="Arial" w:cs="Arial"/>
        </w:rPr>
      </w:pPr>
      <w:hyperlink r:id="rId52" w:history="1">
        <w:r w:rsidR="00A6001F" w:rsidRPr="00A6001F">
          <w:rPr>
            <w:rStyle w:val="Hyperlink"/>
            <w:rFonts w:ascii="Arial" w:hAnsi="Arial" w:cs="Arial"/>
          </w:rPr>
          <w:t>https://www.sobi.com/en/press-releases/sobi-initiate-clinical-study-evaluate-whether-anakinra-and-emapalumab-may-relieve</w:t>
        </w:r>
      </w:hyperlink>
      <w:r w:rsidR="00C4563E" w:rsidRPr="00955258">
        <w:rPr>
          <w:rStyle w:val="Hyperlink"/>
          <w:rFonts w:ascii="Arial" w:hAnsi="Arial" w:cs="Arial"/>
        </w:rPr>
        <w:t xml:space="preserve"> </w:t>
      </w:r>
    </w:p>
    <w:p w14:paraId="1791CD5A" w14:textId="77777777" w:rsidR="00C4563E" w:rsidRPr="00955258" w:rsidRDefault="00C4563E" w:rsidP="00A6001F">
      <w:pPr>
        <w:pStyle w:val="Heading1"/>
        <w:numPr>
          <w:ilvl w:val="0"/>
          <w:numId w:val="35"/>
        </w:numPr>
        <w:spacing w:before="0"/>
        <w:rPr>
          <w:rStyle w:val="Hyperlink"/>
          <w:rFonts w:ascii="Arial" w:hAnsi="Arial" w:cs="Arial"/>
          <w:color w:val="auto"/>
          <w:sz w:val="20"/>
          <w:szCs w:val="20"/>
          <w:u w:val="none"/>
        </w:rPr>
      </w:pPr>
      <w:r w:rsidRPr="00955258">
        <w:rPr>
          <w:rFonts w:ascii="Arial" w:eastAsia="Times New Roman" w:hAnsi="Arial" w:cs="Arial"/>
          <w:b w:val="0"/>
          <w:bCs w:val="0"/>
          <w:color w:val="auto"/>
          <w:sz w:val="20"/>
          <w:szCs w:val="20"/>
        </w:rPr>
        <w:t>Japanese flu drug 'clearly effective' in treating coronavirus, says China</w:t>
      </w:r>
    </w:p>
    <w:p w14:paraId="23BD1118" w14:textId="5DCE145D" w:rsidR="000527F6" w:rsidRDefault="006B2A5D" w:rsidP="000527F6">
      <w:pPr>
        <w:pStyle w:val="FootnoteText"/>
        <w:ind w:left="360"/>
        <w:rPr>
          <w:rStyle w:val="Hyperlink"/>
          <w:rFonts w:ascii="Arial" w:hAnsi="Arial" w:cs="Arial"/>
          <w:u w:val="none"/>
        </w:rPr>
      </w:pPr>
      <w:hyperlink r:id="rId53" w:history="1">
        <w:r w:rsidR="000527F6" w:rsidRPr="000527F6">
          <w:rPr>
            <w:rStyle w:val="Hyperlink"/>
            <w:rFonts w:ascii="Arial" w:hAnsi="Arial" w:cs="Arial"/>
          </w:rPr>
          <w:t>https://www.theguardian.com/world/2020/mar/18/japanese-flu-drug-clearly-effective-in-treating-coronavirus-says-china</w:t>
        </w:r>
      </w:hyperlink>
      <w:r w:rsidR="00C4563E" w:rsidRPr="00955258">
        <w:rPr>
          <w:rStyle w:val="Hyperlink"/>
          <w:rFonts w:ascii="Arial" w:hAnsi="Arial" w:cs="Arial"/>
        </w:rPr>
        <w:t xml:space="preserve"> </w:t>
      </w:r>
    </w:p>
    <w:p w14:paraId="6EC65773" w14:textId="34044AF9" w:rsidR="00C4563E" w:rsidRPr="00A6001F" w:rsidRDefault="00C4563E" w:rsidP="000527F6">
      <w:pPr>
        <w:pStyle w:val="FootnoteText"/>
        <w:numPr>
          <w:ilvl w:val="0"/>
          <w:numId w:val="35"/>
        </w:numPr>
        <w:rPr>
          <w:rStyle w:val="Hyperlink"/>
          <w:rFonts w:ascii="Arial" w:hAnsi="Arial" w:cs="Arial"/>
          <w:color w:val="auto"/>
          <w:u w:val="none"/>
        </w:rPr>
      </w:pPr>
      <w:r w:rsidRPr="000527F6">
        <w:rPr>
          <w:rFonts w:ascii="Arial" w:hAnsi="Arial" w:cs="Arial"/>
        </w:rPr>
        <w:t>Despite 'heroic' effort, coronavirus study finds little benefit to repurposed HIV drug</w:t>
      </w:r>
    </w:p>
    <w:p w14:paraId="4A15BBDB" w14:textId="77777777" w:rsidR="00C4563E" w:rsidRPr="00955258" w:rsidRDefault="006B2A5D" w:rsidP="000527F6">
      <w:pPr>
        <w:pStyle w:val="FootnoteText"/>
        <w:ind w:firstLine="360"/>
        <w:rPr>
          <w:rStyle w:val="Hyperlink"/>
          <w:rFonts w:ascii="Arial" w:hAnsi="Arial" w:cs="Arial"/>
          <w:u w:val="none"/>
        </w:rPr>
      </w:pPr>
      <w:hyperlink r:id="rId54" w:history="1">
        <w:r w:rsidR="00C4563E" w:rsidRPr="00955258">
          <w:rPr>
            <w:rStyle w:val="Hyperlink"/>
            <w:rFonts w:ascii="Arial" w:hAnsi="Arial" w:cs="Arial"/>
          </w:rPr>
          <w:t>https://www.biopharmadive.com/news/coronavirus-kaletra-clinical-trial-nejm/574435/</w:t>
        </w:r>
      </w:hyperlink>
      <w:r w:rsidR="00C4563E" w:rsidRPr="00955258">
        <w:rPr>
          <w:rStyle w:val="Hyperlink"/>
          <w:rFonts w:ascii="Arial" w:hAnsi="Arial" w:cs="Arial"/>
          <w:u w:val="none"/>
        </w:rPr>
        <w:t xml:space="preserve">   </w:t>
      </w:r>
    </w:p>
    <w:p w14:paraId="3C037C5D" w14:textId="77777777" w:rsidR="000C5CA9" w:rsidRPr="000D1F94" w:rsidRDefault="00C4563E" w:rsidP="00CF1A8D">
      <w:pPr>
        <w:pStyle w:val="Heading1"/>
        <w:numPr>
          <w:ilvl w:val="0"/>
          <w:numId w:val="35"/>
        </w:numPr>
        <w:spacing w:before="0"/>
        <w:rPr>
          <w:rFonts w:ascii="Arial" w:hAnsi="Arial" w:cs="Arial"/>
          <w:b w:val="0"/>
          <w:bCs w:val="0"/>
          <w:color w:val="0000FF"/>
          <w:sz w:val="20"/>
          <w:szCs w:val="20"/>
        </w:rPr>
      </w:pPr>
      <w:r w:rsidRPr="000B3284">
        <w:rPr>
          <w:rFonts w:ascii="Arial" w:eastAsia="Times New Roman" w:hAnsi="Arial" w:cs="Arial"/>
          <w:b w:val="0"/>
          <w:bCs w:val="0"/>
          <w:color w:val="auto"/>
          <w:sz w:val="20"/>
          <w:szCs w:val="20"/>
        </w:rPr>
        <w:t>Biopharma's leading treatment hopes against COVID-19</w:t>
      </w:r>
      <w:r w:rsidRPr="000B3284">
        <w:rPr>
          <w:rStyle w:val="Hyperlink"/>
          <w:rFonts w:ascii="Arial" w:hAnsi="Arial" w:cs="Arial"/>
          <w:sz w:val="20"/>
          <w:szCs w:val="20"/>
        </w:rPr>
        <w:br/>
      </w:r>
      <w:hyperlink r:id="rId55" w:history="1">
        <w:r w:rsidR="000B3284" w:rsidRPr="000D1F94">
          <w:rPr>
            <w:rStyle w:val="Hyperlink"/>
            <w:rFonts w:ascii="Arial" w:eastAsia="Times New Roman" w:hAnsi="Arial" w:cs="Arial"/>
            <w:b w:val="0"/>
            <w:bCs w:val="0"/>
            <w:sz w:val="20"/>
            <w:szCs w:val="20"/>
          </w:rPr>
          <w:t>https://www.fiercebiotech.com/biotech/biopharma-s-leading-treatment-hopes-against-covid-19</w:t>
        </w:r>
      </w:hyperlink>
    </w:p>
    <w:p w14:paraId="7D67CA65" w14:textId="55863001" w:rsidR="00C4563E" w:rsidRPr="000B3284" w:rsidRDefault="00C4563E" w:rsidP="00CF1A8D">
      <w:pPr>
        <w:pStyle w:val="Heading1"/>
        <w:numPr>
          <w:ilvl w:val="0"/>
          <w:numId w:val="35"/>
        </w:numPr>
        <w:spacing w:before="0"/>
        <w:rPr>
          <w:rFonts w:ascii="Arial" w:hAnsi="Arial" w:cs="Arial"/>
          <w:sz w:val="20"/>
          <w:szCs w:val="20"/>
        </w:rPr>
      </w:pPr>
      <w:r w:rsidRPr="000B3284">
        <w:rPr>
          <w:rFonts w:ascii="Arial" w:eastAsia="Times New Roman" w:hAnsi="Arial" w:cs="Arial"/>
          <w:b w:val="0"/>
          <w:bCs w:val="0"/>
          <w:color w:val="auto"/>
          <w:sz w:val="20"/>
          <w:szCs w:val="20"/>
        </w:rPr>
        <w:t>Inside Regeneron's R&amp;D war room, sleepless nights and 'esprit de corps' in hunt for COVID-19 therapy</w:t>
      </w:r>
      <w:r w:rsidR="000527F6" w:rsidRPr="000B3284">
        <w:rPr>
          <w:rFonts w:ascii="Arial" w:eastAsia="Times New Roman" w:hAnsi="Arial" w:cs="Arial"/>
          <w:b w:val="0"/>
          <w:bCs w:val="0"/>
          <w:color w:val="auto"/>
          <w:sz w:val="20"/>
          <w:szCs w:val="20"/>
        </w:rPr>
        <w:t xml:space="preserve"> </w:t>
      </w:r>
    </w:p>
    <w:p w14:paraId="11CC86FF" w14:textId="7D7B7047" w:rsidR="00C4563E" w:rsidRPr="000527F6" w:rsidRDefault="006B2A5D" w:rsidP="002E6772">
      <w:pPr>
        <w:pStyle w:val="FootnoteText"/>
        <w:ind w:left="360"/>
        <w:rPr>
          <w:rStyle w:val="Hyperlink"/>
        </w:rPr>
      </w:pPr>
      <w:hyperlink r:id="rId56" w:history="1">
        <w:r w:rsidR="000B3284" w:rsidRPr="000D1F94">
          <w:rPr>
            <w:rStyle w:val="Hyperlink"/>
            <w:rFonts w:ascii="Arial" w:hAnsi="Arial" w:cs="Arial"/>
          </w:rPr>
          <w:t>https://www.fiercepharma.com/pharma/regeneron-s-r-d-war-room-sleepless-nights-and-esprit-de-corps-hunt-for-covid-19-therapy</w:t>
        </w:r>
      </w:hyperlink>
      <w:r w:rsidR="00C4563E" w:rsidRPr="000527F6">
        <w:rPr>
          <w:rStyle w:val="Hyperlink"/>
        </w:rPr>
        <w:t xml:space="preserve">  </w:t>
      </w:r>
    </w:p>
    <w:p w14:paraId="6E639351" w14:textId="038F557F" w:rsidR="00C4563E" w:rsidRPr="00955258" w:rsidRDefault="00C4563E" w:rsidP="000527F6">
      <w:pPr>
        <w:pStyle w:val="FootnoteText"/>
        <w:numPr>
          <w:ilvl w:val="0"/>
          <w:numId w:val="36"/>
        </w:numPr>
        <w:rPr>
          <w:rFonts w:ascii="Arial" w:hAnsi="Arial" w:cs="Arial"/>
        </w:rPr>
      </w:pPr>
      <w:r w:rsidRPr="00955258">
        <w:rPr>
          <w:rFonts w:ascii="Arial" w:hAnsi="Arial" w:cs="Arial"/>
        </w:rPr>
        <w:t>FDA opens up Bellerophon's gas therapy for COVID-19, stock rockets</w:t>
      </w:r>
      <w:r w:rsidRPr="00955258">
        <w:rPr>
          <w:rFonts w:ascii="Arial" w:hAnsi="Arial" w:cs="Arial"/>
        </w:rPr>
        <w:br/>
      </w:r>
      <w:hyperlink r:id="rId57" w:history="1">
        <w:r w:rsidR="000B3284" w:rsidRPr="000D1F94">
          <w:rPr>
            <w:rStyle w:val="Hyperlink"/>
            <w:rFonts w:ascii="Arial" w:hAnsi="Arial" w:cs="Arial"/>
          </w:rPr>
          <w:t>https://www.fiercebiotech.com/medtech/fda-expands-access-to-bellerophon-s-nitric-oxide-gas-for-covid-19-lung-symptoms</w:t>
        </w:r>
      </w:hyperlink>
    </w:p>
    <w:p w14:paraId="7D176A7B" w14:textId="77777777" w:rsidR="00C4563E" w:rsidRPr="00955258" w:rsidRDefault="00C4563E" w:rsidP="000527F6">
      <w:pPr>
        <w:pStyle w:val="FootnoteText"/>
        <w:numPr>
          <w:ilvl w:val="0"/>
          <w:numId w:val="36"/>
        </w:numPr>
        <w:rPr>
          <w:rFonts w:ascii="Arial" w:hAnsi="Arial" w:cs="Arial"/>
        </w:rPr>
      </w:pPr>
      <w:r w:rsidRPr="00955258">
        <w:rPr>
          <w:rFonts w:ascii="Arial" w:hAnsi="Arial" w:cs="Arial"/>
        </w:rPr>
        <w:t>Moleculin advances plan to strip and starve COVID-19</w:t>
      </w:r>
    </w:p>
    <w:p w14:paraId="065CEBCB" w14:textId="2CCFACCC" w:rsidR="00C4563E" w:rsidRPr="00955258" w:rsidRDefault="006B2A5D" w:rsidP="000D1F94">
      <w:pPr>
        <w:ind w:left="360"/>
        <w:rPr>
          <w:rFonts w:ascii="Arial" w:hAnsi="Arial" w:cs="Arial"/>
          <w:sz w:val="20"/>
          <w:szCs w:val="20"/>
        </w:rPr>
      </w:pPr>
      <w:hyperlink r:id="rId58" w:history="1">
        <w:r w:rsidR="00D61B1E" w:rsidRPr="000D1F94">
          <w:rPr>
            <w:rStyle w:val="Hyperlink"/>
            <w:rFonts w:ascii="Arial" w:hAnsi="Arial" w:cs="Arial"/>
            <w:sz w:val="20"/>
            <w:szCs w:val="20"/>
          </w:rPr>
          <w:t>https://www.fiercebiotech.com/biotech/moleculin-advances-plan-to-strip-and-starve-covid-19</w:t>
        </w:r>
      </w:hyperlink>
    </w:p>
    <w:p w14:paraId="35CE8F02" w14:textId="77777777" w:rsidR="00C4563E" w:rsidRPr="00955258" w:rsidRDefault="00C4563E" w:rsidP="00CC1719">
      <w:pPr>
        <w:pStyle w:val="Heading1"/>
        <w:numPr>
          <w:ilvl w:val="0"/>
          <w:numId w:val="37"/>
        </w:numPr>
        <w:spacing w:before="0"/>
        <w:jc w:val="both"/>
        <w:rPr>
          <w:rFonts w:ascii="Arial" w:eastAsia="Times New Roman" w:hAnsi="Arial" w:cs="Arial"/>
          <w:b w:val="0"/>
          <w:bCs w:val="0"/>
          <w:color w:val="auto"/>
          <w:sz w:val="20"/>
          <w:szCs w:val="20"/>
        </w:rPr>
      </w:pPr>
      <w:r w:rsidRPr="00955258">
        <w:rPr>
          <w:rFonts w:ascii="Arial" w:eastAsia="Times New Roman" w:hAnsi="Arial" w:cs="Arial"/>
          <w:b w:val="0"/>
          <w:bCs w:val="0"/>
          <w:color w:val="auto"/>
          <w:sz w:val="20"/>
          <w:szCs w:val="20"/>
        </w:rPr>
        <w:t>COVID-19: Could Hydroxychloroquine Really Be the Answer?</w:t>
      </w:r>
    </w:p>
    <w:p w14:paraId="50510569" w14:textId="1E7616B9" w:rsidR="00C4563E" w:rsidRPr="00955258" w:rsidRDefault="006B2A5D" w:rsidP="00CC1719">
      <w:pPr>
        <w:ind w:left="360"/>
        <w:jc w:val="both"/>
        <w:rPr>
          <w:rFonts w:ascii="Arial" w:hAnsi="Arial" w:cs="Arial"/>
          <w:sz w:val="20"/>
          <w:szCs w:val="20"/>
        </w:rPr>
      </w:pPr>
      <w:hyperlink r:id="rId59" w:history="1">
        <w:r w:rsidR="00AC6AB2" w:rsidRPr="00AC6AB2">
          <w:rPr>
            <w:rStyle w:val="Hyperlink"/>
            <w:rFonts w:ascii="Arial" w:hAnsi="Arial" w:cs="Arial"/>
            <w:sz w:val="20"/>
            <w:szCs w:val="20"/>
          </w:rPr>
          <w:t>https://www.medscape.com/viewarticle/927033?nlid=134577_1842&amp;src=WNL_mdplsfeat_200320_mscpedit_wir&amp;uac=206033FY&amp;spon=17&amp;impID=2318495&amp;faf=1</w:t>
        </w:r>
      </w:hyperlink>
    </w:p>
    <w:p w14:paraId="4F496423" w14:textId="77777777" w:rsidR="00C4563E" w:rsidRPr="000527F6" w:rsidRDefault="00C4563E" w:rsidP="00CC1719">
      <w:pPr>
        <w:pStyle w:val="ListParagraph"/>
        <w:numPr>
          <w:ilvl w:val="0"/>
          <w:numId w:val="37"/>
        </w:numPr>
        <w:jc w:val="both"/>
        <w:rPr>
          <w:rFonts w:ascii="Arial" w:hAnsi="Arial" w:cs="Arial"/>
          <w:sz w:val="20"/>
          <w:szCs w:val="20"/>
        </w:rPr>
      </w:pPr>
      <w:r w:rsidRPr="000527F6">
        <w:rPr>
          <w:rFonts w:ascii="Arial" w:hAnsi="Arial" w:cs="Arial"/>
          <w:sz w:val="20"/>
          <w:szCs w:val="20"/>
        </w:rPr>
        <w:t>Trump Says FDA Approved Anti-Malaria Drug Chloroquine To Test As Coronavirus Treatment</w:t>
      </w:r>
    </w:p>
    <w:p w14:paraId="4D936822" w14:textId="21534A33" w:rsidR="00C4563E" w:rsidRPr="00955258" w:rsidRDefault="006B2A5D" w:rsidP="00CC1719">
      <w:pPr>
        <w:pStyle w:val="PlainText"/>
        <w:ind w:left="360"/>
        <w:jc w:val="both"/>
        <w:rPr>
          <w:rFonts w:ascii="Arial" w:hAnsi="Arial" w:cs="Arial"/>
          <w:sz w:val="20"/>
          <w:szCs w:val="20"/>
        </w:rPr>
      </w:pPr>
      <w:hyperlink r:id="rId60" w:history="1">
        <w:r w:rsidR="00AC6AB2" w:rsidRPr="00AC6AB2">
          <w:rPr>
            <w:rStyle w:val="Hyperlink"/>
            <w:rFonts w:ascii="Arial" w:eastAsiaTheme="majorEastAsia" w:hAnsi="Arial" w:cs="Arial"/>
            <w:sz w:val="20"/>
            <w:szCs w:val="20"/>
          </w:rPr>
          <w:t>https://www.forbes.com/sites/lisettevoytko/2020/03/19/trump-says-fda-approved-anti-malaria-drug-chloroquine-to-test-as-coronavirus-treatment/</w:t>
        </w:r>
      </w:hyperlink>
    </w:p>
    <w:p w14:paraId="2B0EBCE4" w14:textId="77777777" w:rsidR="00C4563E" w:rsidRPr="00955258" w:rsidRDefault="00C4563E" w:rsidP="00CC1719">
      <w:pPr>
        <w:pStyle w:val="Heading1"/>
        <w:numPr>
          <w:ilvl w:val="0"/>
          <w:numId w:val="37"/>
        </w:numPr>
        <w:spacing w:before="0" w:line="291" w:lineRule="atLeast"/>
        <w:jc w:val="both"/>
        <w:rPr>
          <w:rFonts w:ascii="Arial" w:eastAsia="Times New Roman" w:hAnsi="Arial" w:cs="Arial"/>
          <w:b w:val="0"/>
          <w:bCs w:val="0"/>
          <w:color w:val="auto"/>
          <w:sz w:val="20"/>
          <w:szCs w:val="20"/>
        </w:rPr>
      </w:pPr>
      <w:r w:rsidRPr="00955258">
        <w:rPr>
          <w:rFonts w:ascii="Arial" w:eastAsia="Times New Roman" w:hAnsi="Arial" w:cs="Arial"/>
          <w:b w:val="0"/>
          <w:bCs w:val="0"/>
          <w:color w:val="auto"/>
          <w:sz w:val="20"/>
          <w:szCs w:val="20"/>
        </w:rPr>
        <w:lastRenderedPageBreak/>
        <w:t>Bayer donates millions of tablets of chloroquine to help in COVID-19 fight</w:t>
      </w:r>
    </w:p>
    <w:p w14:paraId="7FD22C34" w14:textId="77777777" w:rsidR="000C5CA9" w:rsidRPr="000D1F94" w:rsidRDefault="006B2A5D" w:rsidP="00CC1719">
      <w:pPr>
        <w:pStyle w:val="Heading1"/>
        <w:spacing w:before="0"/>
        <w:ind w:left="360"/>
        <w:jc w:val="both"/>
        <w:rPr>
          <w:rStyle w:val="Hyperlink"/>
          <w:rFonts w:eastAsia="Times New Roman"/>
          <w:b w:val="0"/>
          <w:bCs w:val="0"/>
        </w:rPr>
      </w:pPr>
      <w:hyperlink r:id="rId61" w:history="1">
        <w:r w:rsidR="004D5433" w:rsidRPr="000D1F94">
          <w:rPr>
            <w:rStyle w:val="Hyperlink"/>
            <w:rFonts w:ascii="Arial" w:eastAsia="Times New Roman" w:hAnsi="Arial" w:cs="Arial"/>
            <w:b w:val="0"/>
            <w:bCs w:val="0"/>
            <w:sz w:val="20"/>
            <w:szCs w:val="20"/>
          </w:rPr>
          <w:t>https://www.fiercepharma.com/pharma/bayer-preps-u-s-donation-malaria-med-chloroquine-to-help-covid-19-fight-report</w:t>
        </w:r>
      </w:hyperlink>
    </w:p>
    <w:p w14:paraId="6550CE69" w14:textId="77777777" w:rsidR="00C4563E" w:rsidRPr="00955258" w:rsidRDefault="00C4563E" w:rsidP="000527F6">
      <w:pPr>
        <w:pStyle w:val="Heading1"/>
        <w:numPr>
          <w:ilvl w:val="0"/>
          <w:numId w:val="37"/>
        </w:numPr>
        <w:spacing w:before="0"/>
        <w:rPr>
          <w:rFonts w:ascii="Arial" w:eastAsia="Times New Roman" w:hAnsi="Arial" w:cs="Arial"/>
          <w:b w:val="0"/>
          <w:bCs w:val="0"/>
          <w:color w:val="auto"/>
          <w:sz w:val="20"/>
          <w:szCs w:val="20"/>
        </w:rPr>
      </w:pPr>
      <w:r w:rsidRPr="00955258">
        <w:rPr>
          <w:rFonts w:ascii="Arial" w:eastAsia="Times New Roman" w:hAnsi="Arial" w:cs="Arial"/>
          <w:b w:val="0"/>
          <w:bCs w:val="0"/>
          <w:color w:val="auto"/>
          <w:sz w:val="20"/>
          <w:szCs w:val="20"/>
        </w:rPr>
        <w:t>Novartis, Mylan and Teva to supply tens of millions of chloroquine tablets to fight COVID-19</w:t>
      </w:r>
    </w:p>
    <w:p w14:paraId="5BCF2B44" w14:textId="77777777" w:rsidR="00CC1719" w:rsidRPr="00CC1719" w:rsidRDefault="006B2A5D" w:rsidP="00CC1719">
      <w:pPr>
        <w:pStyle w:val="FootnoteText"/>
        <w:ind w:left="360"/>
        <w:rPr>
          <w:rStyle w:val="Hyperlink"/>
          <w:rFonts w:ascii="Arial" w:hAnsi="Arial" w:cs="Arial"/>
          <w:color w:val="auto"/>
          <w:u w:val="none"/>
        </w:rPr>
      </w:pPr>
      <w:hyperlink r:id="rId62" w:history="1">
        <w:r w:rsidR="004D5433" w:rsidRPr="00CC1719">
          <w:rPr>
            <w:rStyle w:val="Hyperlink"/>
            <w:rFonts w:ascii="Arial" w:hAnsi="Arial" w:cs="Arial"/>
            <w:bCs/>
          </w:rPr>
          <w:t>https://www.fiercepharma.com/pharma/new-commitments-mylan-and-teva-move-to-supply-tens-millions-hydroxychloroquine-tablets-to</w:t>
        </w:r>
      </w:hyperlink>
    </w:p>
    <w:p w14:paraId="198530DC" w14:textId="530E047E" w:rsidR="00C4563E" w:rsidRPr="00955258" w:rsidRDefault="00C4563E" w:rsidP="000527F6">
      <w:pPr>
        <w:pStyle w:val="FootnoteText"/>
        <w:numPr>
          <w:ilvl w:val="0"/>
          <w:numId w:val="37"/>
        </w:numPr>
        <w:rPr>
          <w:rStyle w:val="Hyperlink"/>
          <w:rFonts w:ascii="Arial" w:hAnsi="Arial" w:cs="Arial"/>
          <w:color w:val="auto"/>
          <w:u w:val="none"/>
        </w:rPr>
      </w:pPr>
      <w:r w:rsidRPr="00955258">
        <w:rPr>
          <w:rStyle w:val="Hyperlink"/>
          <w:rFonts w:ascii="Arial" w:hAnsi="Arial" w:cs="Arial"/>
          <w:color w:val="auto"/>
          <w:u w:val="none"/>
        </w:rPr>
        <w:t>WHO to launch multinational trial to jumpstart search for coronavirus drugs</w:t>
      </w:r>
    </w:p>
    <w:p w14:paraId="25B022E4" w14:textId="48DAE6CB" w:rsidR="00C4563E" w:rsidRPr="00033F96" w:rsidRDefault="006B2A5D" w:rsidP="000D1F94">
      <w:pPr>
        <w:pStyle w:val="FootnoteText"/>
        <w:ind w:left="360"/>
        <w:rPr>
          <w:rFonts w:ascii="Arial" w:hAnsi="Arial" w:cs="Arial"/>
        </w:rPr>
      </w:pPr>
      <w:hyperlink r:id="rId63" w:history="1">
        <w:r w:rsidR="000527F6" w:rsidRPr="000527F6">
          <w:rPr>
            <w:rStyle w:val="Hyperlink"/>
            <w:rFonts w:ascii="Arial" w:hAnsi="Arial" w:cs="Arial"/>
          </w:rPr>
          <w:t>https://www.statnews.com/2020/03/18/who-to-launch-multinational-trial-to-jumpstart-search-for-coronavirus-drugs/</w:t>
        </w:r>
      </w:hyperlink>
    </w:p>
    <w:p w14:paraId="71375CCB" w14:textId="77777777" w:rsidR="00C4563E" w:rsidRPr="00033F96" w:rsidRDefault="00C4563E" w:rsidP="000527F6">
      <w:pPr>
        <w:pStyle w:val="FootnoteText"/>
        <w:numPr>
          <w:ilvl w:val="0"/>
          <w:numId w:val="37"/>
        </w:numPr>
        <w:rPr>
          <w:rFonts w:ascii="Arial" w:hAnsi="Arial" w:cs="Arial"/>
        </w:rPr>
      </w:pPr>
      <w:r w:rsidRPr="00033F96">
        <w:rPr>
          <w:rStyle w:val="Hyperlink"/>
          <w:rFonts w:ascii="Arial" w:hAnsi="Arial" w:cs="Arial"/>
          <w:color w:val="auto"/>
          <w:u w:val="none"/>
        </w:rPr>
        <w:t>Roche launches late-stage study of Actemra for COVID-19</w:t>
      </w:r>
      <w:r w:rsidRPr="00033F96">
        <w:rPr>
          <w:rFonts w:ascii="Arial" w:hAnsi="Arial" w:cs="Arial"/>
        </w:rPr>
        <w:br/>
      </w:r>
      <w:hyperlink r:id="rId64" w:history="1">
        <w:r w:rsidRPr="00033F96">
          <w:rPr>
            <w:rStyle w:val="Hyperlink"/>
            <w:rFonts w:ascii="Arial" w:hAnsi="Arial" w:cs="Arial"/>
          </w:rPr>
          <w:t>https://seekingalpha.com/news/3553236-roche-launches-late-stage-study-of-actemra-for-covidminus-19</w:t>
        </w:r>
      </w:hyperlink>
    </w:p>
    <w:p w14:paraId="73EFBB06" w14:textId="77777777" w:rsidR="00C4563E" w:rsidRPr="000527F6" w:rsidRDefault="00C4563E" w:rsidP="000527F6">
      <w:pPr>
        <w:pStyle w:val="ListParagraph"/>
        <w:numPr>
          <w:ilvl w:val="0"/>
          <w:numId w:val="37"/>
        </w:numPr>
        <w:rPr>
          <w:rFonts w:ascii="Arial" w:hAnsi="Arial" w:cs="Arial"/>
          <w:sz w:val="20"/>
          <w:szCs w:val="20"/>
        </w:rPr>
      </w:pPr>
      <w:r w:rsidRPr="000527F6">
        <w:rPr>
          <w:rFonts w:ascii="Arial" w:hAnsi="Arial" w:cs="Arial"/>
          <w:sz w:val="20"/>
          <w:szCs w:val="20"/>
        </w:rPr>
        <w:t>Monkeys Develop Protective Antibodies to SARS-CoV-2</w:t>
      </w:r>
    </w:p>
    <w:p w14:paraId="4F46B07F" w14:textId="7381193F" w:rsidR="00E062EE" w:rsidRDefault="006B2A5D" w:rsidP="000D1F94">
      <w:pPr>
        <w:ind w:left="360"/>
        <w:rPr>
          <w:rStyle w:val="Hyperlink"/>
          <w:rFonts w:ascii="Arial" w:hAnsi="Arial" w:cs="Arial"/>
          <w:sz w:val="20"/>
          <w:szCs w:val="20"/>
        </w:rPr>
      </w:pPr>
      <w:hyperlink r:id="rId65" w:history="1">
        <w:r w:rsidR="00E062EE" w:rsidRPr="000D1F94">
          <w:rPr>
            <w:rStyle w:val="Hyperlink"/>
            <w:rFonts w:ascii="Arial" w:hAnsi="Arial" w:cs="Arial"/>
            <w:sz w:val="20"/>
            <w:szCs w:val="20"/>
          </w:rPr>
          <w:t>https://www.the-scientist.com/news-opinion/monkeys-develop-protective-antibodies-to-sars-cov-2-67281</w:t>
        </w:r>
      </w:hyperlink>
    </w:p>
    <w:p w14:paraId="584083E5" w14:textId="77777777" w:rsidR="00990A29" w:rsidRPr="009A6E76" w:rsidRDefault="00990A29" w:rsidP="009A6E76">
      <w:pPr>
        <w:pStyle w:val="ListParagraph"/>
        <w:numPr>
          <w:ilvl w:val="0"/>
          <w:numId w:val="40"/>
        </w:numPr>
        <w:rPr>
          <w:rFonts w:ascii="Arial" w:hAnsi="Arial" w:cs="Arial"/>
          <w:sz w:val="20"/>
          <w:szCs w:val="20"/>
        </w:rPr>
      </w:pPr>
      <w:r w:rsidRPr="009A6E76">
        <w:rPr>
          <w:rFonts w:ascii="Arial" w:hAnsi="Arial" w:cs="Arial"/>
          <w:sz w:val="20"/>
          <w:szCs w:val="20"/>
        </w:rPr>
        <w:t>AbCellera and Lilly to Co-develop Antibody Therapies for the Treatment of COVID-19</w:t>
      </w:r>
    </w:p>
    <w:p w14:paraId="3E10D5A9" w14:textId="77777777" w:rsidR="00990A29" w:rsidRPr="00A80748" w:rsidRDefault="006B2A5D" w:rsidP="009A6E76">
      <w:pPr>
        <w:pStyle w:val="ListParagraph"/>
        <w:ind w:left="360"/>
        <w:rPr>
          <w:rFonts w:ascii="Arial" w:hAnsi="Arial" w:cs="Arial"/>
          <w:sz w:val="20"/>
          <w:szCs w:val="20"/>
        </w:rPr>
      </w:pPr>
      <w:hyperlink r:id="rId66" w:history="1">
        <w:r w:rsidR="00990A29" w:rsidRPr="00A80748">
          <w:rPr>
            <w:rStyle w:val="Hyperlink"/>
            <w:rFonts w:ascii="Arial" w:hAnsi="Arial" w:cs="Arial"/>
            <w:sz w:val="20"/>
            <w:szCs w:val="20"/>
          </w:rPr>
          <w:t>https://pipelinereview.com/index.php/2020031374018/Antibodies/AbCellera-and-Lilly-to-Co-develop-Antibody-Therapies-for-the-Treatment-of-COVID-19.html</w:t>
        </w:r>
      </w:hyperlink>
      <w:r w:rsidR="00990A29" w:rsidRPr="00A80748">
        <w:rPr>
          <w:rFonts w:ascii="Arial" w:hAnsi="Arial" w:cs="Arial"/>
          <w:sz w:val="20"/>
          <w:szCs w:val="20"/>
        </w:rPr>
        <w:t xml:space="preserve"> </w:t>
      </w:r>
    </w:p>
    <w:p w14:paraId="26E19CB2" w14:textId="77777777" w:rsidR="00990A29" w:rsidRPr="009A6E76" w:rsidRDefault="00990A29" w:rsidP="009A6E76">
      <w:pPr>
        <w:pStyle w:val="ListParagraph"/>
        <w:numPr>
          <w:ilvl w:val="0"/>
          <w:numId w:val="40"/>
        </w:numPr>
        <w:rPr>
          <w:rFonts w:ascii="Arial" w:hAnsi="Arial" w:cs="Arial"/>
          <w:sz w:val="20"/>
          <w:szCs w:val="20"/>
        </w:rPr>
      </w:pPr>
      <w:r w:rsidRPr="009A6E76">
        <w:rPr>
          <w:rFonts w:ascii="Arial" w:hAnsi="Arial" w:cs="Arial"/>
          <w:sz w:val="20"/>
          <w:szCs w:val="20"/>
        </w:rPr>
        <w:t>Emergent BioSolutions Initiates Development of Plasma-Derived Product Candidates for the Treatment and Prevention of Coronavirus Disease</w:t>
      </w:r>
      <w:r w:rsidRPr="009A6E76">
        <w:rPr>
          <w:rFonts w:ascii="Arial" w:hAnsi="Arial" w:cs="Arial"/>
          <w:sz w:val="20"/>
          <w:szCs w:val="20"/>
        </w:rPr>
        <w:br/>
      </w:r>
      <w:hyperlink r:id="rId67" w:history="1">
        <w:r w:rsidRPr="00A80748">
          <w:rPr>
            <w:rStyle w:val="Hyperlink"/>
            <w:rFonts w:ascii="Arial" w:hAnsi="Arial" w:cs="Arial"/>
            <w:sz w:val="20"/>
            <w:szCs w:val="20"/>
          </w:rPr>
          <w:t>https://pipelinereview.com/index.php/2020031274009/Antibodies/Reply-Forward-Delete-View-Source-Save-Emergent-BioSolutions-Initiates-Development-of-Plasma-Derived-Product-Candidates-for-the-Treatment-and-Prevention-of-Coronavirus-Disease.html</w:t>
        </w:r>
      </w:hyperlink>
      <w:r w:rsidRPr="009A6E76">
        <w:rPr>
          <w:rFonts w:ascii="Arial" w:hAnsi="Arial" w:cs="Arial"/>
          <w:sz w:val="20"/>
          <w:szCs w:val="20"/>
        </w:rPr>
        <w:t xml:space="preserve">  </w:t>
      </w:r>
    </w:p>
    <w:p w14:paraId="38452C82" w14:textId="77777777" w:rsidR="00990A29" w:rsidRPr="009A6E76" w:rsidRDefault="00990A29" w:rsidP="009A6E76">
      <w:pPr>
        <w:pStyle w:val="ListParagraph"/>
        <w:numPr>
          <w:ilvl w:val="0"/>
          <w:numId w:val="40"/>
        </w:numPr>
        <w:rPr>
          <w:rFonts w:ascii="Arial" w:hAnsi="Arial" w:cs="Arial"/>
          <w:sz w:val="20"/>
          <w:szCs w:val="20"/>
        </w:rPr>
      </w:pPr>
      <w:r w:rsidRPr="009A6E76">
        <w:rPr>
          <w:rFonts w:ascii="Arial" w:hAnsi="Arial" w:cs="Arial"/>
          <w:sz w:val="20"/>
          <w:szCs w:val="20"/>
        </w:rPr>
        <w:t>Kamada Provides Update on Progress Related to its Proprietary Hyper-Immunoglobulin (IgGs) Platform Technology including its Commercial Anti-Rabies IgG and its Pipeline Products Anti-Corona (COVID-19) and Anti-Zika IgGs</w:t>
      </w:r>
      <w:r w:rsidRPr="009A6E76">
        <w:rPr>
          <w:rFonts w:ascii="Arial" w:hAnsi="Arial" w:cs="Arial"/>
          <w:sz w:val="20"/>
          <w:szCs w:val="20"/>
        </w:rPr>
        <w:br/>
      </w:r>
      <w:hyperlink r:id="rId68" w:history="1">
        <w:r w:rsidRPr="00A80748">
          <w:rPr>
            <w:rStyle w:val="Hyperlink"/>
            <w:rFonts w:ascii="Arial" w:hAnsi="Arial" w:cs="Arial"/>
            <w:sz w:val="20"/>
            <w:szCs w:val="20"/>
          </w:rPr>
          <w:t>https://pipelinereview.com/index.php/2020031174006/Antibodies/Kamada-Provides-Update-on-Progress-Related-to-its-Proprietary-Hyper-Immunoglobulin-IgGs-Platform-Technology-including-its-Commercial-Anti-Rabies-IgG-and-its-Pipeline-Products.html</w:t>
        </w:r>
      </w:hyperlink>
    </w:p>
    <w:p w14:paraId="50C95AE1" w14:textId="77777777" w:rsidR="00990A29" w:rsidRPr="00A80748" w:rsidRDefault="00990A29" w:rsidP="009A6E76">
      <w:pPr>
        <w:pStyle w:val="ListParagraph"/>
        <w:numPr>
          <w:ilvl w:val="0"/>
          <w:numId w:val="40"/>
        </w:numPr>
        <w:rPr>
          <w:rFonts w:ascii="Arial" w:hAnsi="Arial" w:cs="Arial"/>
          <w:sz w:val="20"/>
          <w:szCs w:val="20"/>
        </w:rPr>
      </w:pPr>
      <w:r w:rsidRPr="00A80748">
        <w:rPr>
          <w:rFonts w:ascii="Arial" w:hAnsi="Arial" w:cs="Arial"/>
          <w:sz w:val="20"/>
          <w:szCs w:val="20"/>
        </w:rPr>
        <w:t>Takeda Initiates Development of a Plasma-Derived Therapy for COVID-19</w:t>
      </w:r>
      <w:r>
        <w:br/>
      </w:r>
      <w:hyperlink r:id="rId69" w:history="1">
        <w:r w:rsidRPr="00A80748">
          <w:rPr>
            <w:rStyle w:val="Hyperlink"/>
            <w:rFonts w:ascii="Arial" w:hAnsi="Arial" w:cs="Arial"/>
            <w:sz w:val="20"/>
            <w:szCs w:val="20"/>
          </w:rPr>
          <w:t>https://pipelinereview.com/index.php/2020030473942/Antibodies/Takeda-Initiates-Development-of-a-Plasma-Derived-Therapy-for-COVID-19.html</w:t>
        </w:r>
      </w:hyperlink>
      <w:r w:rsidRPr="00A80748">
        <w:rPr>
          <w:rStyle w:val="Hyperlink"/>
          <w:rFonts w:ascii="Arial" w:hAnsi="Arial" w:cs="Arial"/>
          <w:sz w:val="20"/>
          <w:szCs w:val="20"/>
        </w:rPr>
        <w:t xml:space="preserve"> </w:t>
      </w:r>
      <w:r w:rsidRPr="00A80748">
        <w:rPr>
          <w:rStyle w:val="Hyperlink"/>
          <w:rFonts w:ascii="Arial" w:hAnsi="Arial" w:cs="Arial"/>
          <w:color w:val="auto"/>
          <w:sz w:val="20"/>
          <w:szCs w:val="20"/>
          <w:u w:val="none"/>
        </w:rPr>
        <w:t xml:space="preserve"> see more of this on the following page</w:t>
      </w:r>
    </w:p>
    <w:p w14:paraId="57B059E8" w14:textId="77777777" w:rsidR="00990A29" w:rsidRPr="009A6E76" w:rsidRDefault="00990A29" w:rsidP="009A6E76">
      <w:pPr>
        <w:pStyle w:val="ListParagraph"/>
        <w:numPr>
          <w:ilvl w:val="0"/>
          <w:numId w:val="40"/>
        </w:numPr>
        <w:rPr>
          <w:rFonts w:ascii="Arial" w:hAnsi="Arial" w:cs="Arial"/>
          <w:sz w:val="20"/>
          <w:szCs w:val="20"/>
        </w:rPr>
      </w:pPr>
      <w:r w:rsidRPr="009A6E76">
        <w:rPr>
          <w:rFonts w:ascii="Arial" w:hAnsi="Arial" w:cs="Arial"/>
          <w:sz w:val="20"/>
          <w:szCs w:val="20"/>
        </w:rPr>
        <w:t>ImmunoPrecise Announces Artificial Intelligence Collaboration with EVQLV to Accelerate Vaccine and Antibody Discovery for SARS-CoV-2 Coronavirus</w:t>
      </w:r>
    </w:p>
    <w:p w14:paraId="2375EFE7" w14:textId="77777777" w:rsidR="00990A29" w:rsidRPr="00A80748" w:rsidRDefault="006B2A5D" w:rsidP="009A6E76">
      <w:pPr>
        <w:pStyle w:val="ListParagraph"/>
        <w:ind w:left="360"/>
        <w:rPr>
          <w:rFonts w:ascii="Arial" w:hAnsi="Arial" w:cs="Arial"/>
          <w:sz w:val="20"/>
          <w:szCs w:val="20"/>
        </w:rPr>
      </w:pPr>
      <w:hyperlink r:id="rId70" w:history="1">
        <w:r w:rsidR="00990A29" w:rsidRPr="00A80748">
          <w:rPr>
            <w:rStyle w:val="Hyperlink"/>
            <w:rFonts w:ascii="Arial" w:hAnsi="Arial" w:cs="Arial"/>
            <w:sz w:val="20"/>
            <w:szCs w:val="20"/>
          </w:rPr>
          <w:t>https://pipelinereview.com/index.php/2020030273926/Antibodies/ImmunoPrecise-Announces-Artificial-Intelligence-Collaboration-with-EVQLV-to-Accelerate-Vaccine-and-Antibody-Discovery-for-SARS-CoV-2-Coronavirus.html</w:t>
        </w:r>
      </w:hyperlink>
    </w:p>
    <w:p w14:paraId="7E81237E" w14:textId="77777777" w:rsidR="00990A29" w:rsidRPr="00A80748" w:rsidRDefault="00990A29" w:rsidP="009A6E76">
      <w:pPr>
        <w:pStyle w:val="ListParagraph"/>
        <w:numPr>
          <w:ilvl w:val="0"/>
          <w:numId w:val="40"/>
        </w:numPr>
        <w:rPr>
          <w:rFonts w:ascii="Arial" w:hAnsi="Arial" w:cs="Arial"/>
          <w:sz w:val="20"/>
          <w:szCs w:val="20"/>
        </w:rPr>
      </w:pPr>
      <w:r w:rsidRPr="00A80748">
        <w:rPr>
          <w:rFonts w:ascii="Arial" w:hAnsi="Arial" w:cs="Arial"/>
          <w:sz w:val="20"/>
          <w:szCs w:val="20"/>
        </w:rPr>
        <w:t>Airway Therapeutics Announces Filing with NIH to Evaluate AT-100 as a Therapy for Novel Coronavirus</w:t>
      </w:r>
      <w:r w:rsidRPr="00A80748">
        <w:rPr>
          <w:rFonts w:ascii="Arial" w:hAnsi="Arial" w:cs="Arial"/>
          <w:sz w:val="20"/>
          <w:szCs w:val="20"/>
        </w:rPr>
        <w:br/>
      </w:r>
      <w:hyperlink r:id="rId71" w:history="1">
        <w:r w:rsidRPr="00A80748">
          <w:rPr>
            <w:rStyle w:val="Hyperlink"/>
            <w:rFonts w:ascii="Arial" w:hAnsi="Arial" w:cs="Arial"/>
            <w:sz w:val="20"/>
            <w:szCs w:val="20"/>
          </w:rPr>
          <w:t>https://pipelinereview.com/index.php/2020031174003/Proteins-and-Peptides/Airway-Therapeutics-Announces-Filing-with-NIH-to-Evaluate-AT-100-as-a-Therapy-for-Novel-Coronavirus.html</w:t>
        </w:r>
      </w:hyperlink>
    </w:p>
    <w:p w14:paraId="3B3B89EA" w14:textId="77777777" w:rsidR="00990A29" w:rsidRPr="009A6E76" w:rsidRDefault="00990A29" w:rsidP="009A6E76">
      <w:pPr>
        <w:pStyle w:val="ListParagraph"/>
        <w:numPr>
          <w:ilvl w:val="0"/>
          <w:numId w:val="40"/>
        </w:numPr>
        <w:rPr>
          <w:rFonts w:ascii="Arial" w:hAnsi="Arial" w:cs="Arial"/>
          <w:sz w:val="20"/>
          <w:szCs w:val="20"/>
        </w:rPr>
      </w:pPr>
      <w:r w:rsidRPr="009A6E76">
        <w:rPr>
          <w:rFonts w:ascii="Arial" w:hAnsi="Arial" w:cs="Arial"/>
          <w:sz w:val="20"/>
          <w:szCs w:val="20"/>
        </w:rPr>
        <w:t xml:space="preserve">Pluristem and Charité University of Medicine Berlin Join Forces Targeting Potential Treatment for Respiratory and Inflammatory Intratissue Complications Caused by COVID-19   </w:t>
      </w:r>
      <w:hyperlink r:id="rId72" w:history="1">
        <w:r w:rsidRPr="00A80748">
          <w:rPr>
            <w:rStyle w:val="Hyperlink"/>
            <w:rFonts w:ascii="Arial" w:hAnsi="Arial" w:cs="Arial"/>
            <w:sz w:val="20"/>
            <w:szCs w:val="20"/>
          </w:rPr>
          <w:t>https://pipelinereview.com/index.php/2020031374023/DNA-RNA-and-Cells/Pluristem-and-Charite-University-of-Medicine-Berlin-Join-Forces-Targeting-Potential-Treatment-for-Respiratory-and-Inflammatory-Intratissue-Complications-Caused-by-COVID.html</w:t>
        </w:r>
      </w:hyperlink>
      <w:r w:rsidRPr="009A6E76">
        <w:rPr>
          <w:rFonts w:ascii="Arial" w:hAnsi="Arial" w:cs="Arial"/>
          <w:sz w:val="20"/>
          <w:szCs w:val="20"/>
        </w:rPr>
        <w:t xml:space="preserve"> </w:t>
      </w:r>
    </w:p>
    <w:p w14:paraId="7626BAA2" w14:textId="77777777" w:rsidR="00990A29" w:rsidRPr="00A80748" w:rsidRDefault="00990A29" w:rsidP="009A6E76">
      <w:pPr>
        <w:pStyle w:val="ListParagraph"/>
        <w:numPr>
          <w:ilvl w:val="0"/>
          <w:numId w:val="40"/>
        </w:numPr>
        <w:rPr>
          <w:rStyle w:val="Hyperlink"/>
          <w:rFonts w:ascii="Arial" w:hAnsi="Arial" w:cs="Arial"/>
          <w:sz w:val="20"/>
          <w:szCs w:val="20"/>
        </w:rPr>
      </w:pPr>
      <w:r w:rsidRPr="00A80748">
        <w:rPr>
          <w:rFonts w:ascii="Arial" w:hAnsi="Arial" w:cs="Arial"/>
          <w:sz w:val="20"/>
          <w:szCs w:val="20"/>
        </w:rPr>
        <w:t>Mesoblast to evaluate anti-inflammatory cell therapy remestemcel-L for treatment of COVID-19 lung disease |</w:t>
      </w:r>
      <w:r>
        <w:br/>
      </w:r>
      <w:hyperlink r:id="rId73" w:history="1">
        <w:r w:rsidRPr="00A80748">
          <w:rPr>
            <w:rStyle w:val="Hyperlink"/>
            <w:rFonts w:ascii="Arial" w:hAnsi="Arial" w:cs="Arial"/>
            <w:sz w:val="20"/>
            <w:szCs w:val="20"/>
          </w:rPr>
          <w:t>https://pipelinereview.com/index.php/2020031073981/DNA-RNA-and-Cells/Mesoblast-to-evaluate-anti-inflammatory-cell-therapy-remestemcel-L-for-treatment-of-COVID-19-lung-disease.html</w:t>
        </w:r>
      </w:hyperlink>
      <w:r w:rsidRPr="00A80748">
        <w:rPr>
          <w:rStyle w:val="Hyperlink"/>
          <w:rFonts w:ascii="Arial" w:hAnsi="Arial" w:cs="Arial"/>
          <w:sz w:val="20"/>
          <w:szCs w:val="20"/>
        </w:rPr>
        <w:t xml:space="preserve"> </w:t>
      </w:r>
    </w:p>
    <w:p w14:paraId="46D2D6E2" w14:textId="77777777" w:rsidR="00990A29" w:rsidRPr="009A6E76" w:rsidRDefault="00990A29" w:rsidP="009A6E76">
      <w:pPr>
        <w:pStyle w:val="ListParagraph"/>
        <w:numPr>
          <w:ilvl w:val="0"/>
          <w:numId w:val="40"/>
        </w:numPr>
        <w:rPr>
          <w:rFonts w:ascii="Arial" w:hAnsi="Arial" w:cs="Arial"/>
          <w:sz w:val="20"/>
          <w:szCs w:val="20"/>
        </w:rPr>
      </w:pPr>
      <w:r w:rsidRPr="009A6E76">
        <w:rPr>
          <w:rFonts w:ascii="Arial" w:hAnsi="Arial" w:cs="Arial"/>
          <w:sz w:val="20"/>
          <w:szCs w:val="20"/>
        </w:rPr>
        <w:t>AlloVir and Baylor College of Medicine are collaborating to develop T-cell therapies against COVID-19.  The alliance uses existing work to create off-the-shelf cell therapies that identify and eliminate specific viruses. </w:t>
      </w:r>
    </w:p>
    <w:p w14:paraId="218A63A9" w14:textId="77777777" w:rsidR="00990A29" w:rsidRPr="009A6E76" w:rsidRDefault="00990A29" w:rsidP="009A6E76">
      <w:pPr>
        <w:pStyle w:val="ListParagraph"/>
        <w:numPr>
          <w:ilvl w:val="0"/>
          <w:numId w:val="40"/>
        </w:numPr>
        <w:rPr>
          <w:rFonts w:ascii="Arial" w:hAnsi="Arial" w:cs="Arial"/>
          <w:sz w:val="20"/>
          <w:szCs w:val="20"/>
        </w:rPr>
      </w:pPr>
      <w:r w:rsidRPr="009A6E76">
        <w:rPr>
          <w:rFonts w:ascii="Arial" w:hAnsi="Arial" w:cs="Arial"/>
          <w:sz w:val="20"/>
          <w:szCs w:val="20"/>
        </w:rPr>
        <w:t>CEL-SCI Initiates Development of Immunotherapy to Treat COVID-19 Coronavirus Infection</w:t>
      </w:r>
    </w:p>
    <w:p w14:paraId="551E0FC7" w14:textId="77777777" w:rsidR="00990A29" w:rsidRPr="00A80748" w:rsidRDefault="006B2A5D" w:rsidP="009A6E76">
      <w:pPr>
        <w:pStyle w:val="ListParagraph"/>
        <w:ind w:left="360"/>
        <w:rPr>
          <w:rStyle w:val="Hyperlink"/>
          <w:rFonts w:ascii="Arial" w:hAnsi="Arial" w:cs="Arial"/>
          <w:sz w:val="20"/>
          <w:szCs w:val="20"/>
        </w:rPr>
      </w:pPr>
      <w:hyperlink r:id="rId74" w:history="1">
        <w:r w:rsidR="00990A29" w:rsidRPr="00A80748">
          <w:rPr>
            <w:rStyle w:val="Hyperlink"/>
            <w:rFonts w:ascii="Arial" w:hAnsi="Arial" w:cs="Arial"/>
            <w:sz w:val="20"/>
            <w:szCs w:val="20"/>
          </w:rPr>
          <w:t>https://www.pharmiweb.com/press-release/2020-03-10/cel-sci-initiates-development-of-immunotherapy-to-treat-covid-19-coronavirus-infection</w:t>
        </w:r>
      </w:hyperlink>
    </w:p>
    <w:p w14:paraId="7D5026C5" w14:textId="77777777" w:rsidR="00990A29" w:rsidRDefault="00990A29" w:rsidP="009A6E76">
      <w:pPr>
        <w:pStyle w:val="Heading1"/>
        <w:numPr>
          <w:ilvl w:val="0"/>
          <w:numId w:val="40"/>
        </w:numPr>
        <w:spacing w:before="0" w:line="291" w:lineRule="atLeast"/>
        <w:rPr>
          <w:rFonts w:ascii="Arial" w:eastAsia="Times New Roman" w:hAnsi="Arial" w:cs="Arial"/>
          <w:b w:val="0"/>
          <w:bCs w:val="0"/>
          <w:color w:val="auto"/>
          <w:sz w:val="20"/>
          <w:szCs w:val="20"/>
        </w:rPr>
      </w:pPr>
      <w:r w:rsidRPr="00E229FE">
        <w:rPr>
          <w:rFonts w:ascii="Arial" w:eastAsia="Times New Roman" w:hAnsi="Arial" w:cs="Arial"/>
          <w:b w:val="0"/>
          <w:bCs w:val="0"/>
          <w:color w:val="auto"/>
          <w:sz w:val="20"/>
          <w:szCs w:val="20"/>
        </w:rPr>
        <w:t>Gilead gains 4.8% as WHO sees potential in its antiviral drug</w:t>
      </w:r>
    </w:p>
    <w:p w14:paraId="06EC5FD6" w14:textId="77777777" w:rsidR="00990A29" w:rsidRPr="00F60A17" w:rsidRDefault="006B2A5D" w:rsidP="009A6E76">
      <w:pPr>
        <w:pStyle w:val="Heading1"/>
        <w:spacing w:before="0"/>
        <w:ind w:left="360"/>
        <w:rPr>
          <w:rFonts w:ascii="Arial" w:eastAsia="Times New Roman" w:hAnsi="Arial" w:cs="Arial"/>
          <w:color w:val="auto"/>
          <w:sz w:val="20"/>
          <w:szCs w:val="20"/>
        </w:rPr>
      </w:pPr>
      <w:hyperlink r:id="rId75" w:history="1">
        <w:r w:rsidR="00990A29" w:rsidRPr="00F60A17">
          <w:rPr>
            <w:rStyle w:val="Hyperlink"/>
            <w:rFonts w:ascii="Arial" w:eastAsia="Times New Roman" w:hAnsi="Arial" w:cs="Arial"/>
            <w:b w:val="0"/>
            <w:bCs w:val="0"/>
            <w:sz w:val="20"/>
            <w:szCs w:val="20"/>
          </w:rPr>
          <w:t>https://seekingalpha.com/news/3544811-gilead-gains-4_8-who-sees-potential-in-antiviral-drug</w:t>
        </w:r>
      </w:hyperlink>
      <w:r w:rsidR="00990A29" w:rsidRPr="00F60A17">
        <w:rPr>
          <w:rStyle w:val="Hyperlink"/>
          <w:rFonts w:ascii="Arial" w:hAnsi="Arial" w:cs="Arial"/>
          <w:color w:val="auto"/>
          <w:sz w:val="20"/>
          <w:szCs w:val="20"/>
          <w:u w:val="none"/>
        </w:rPr>
        <w:t xml:space="preserve">  </w:t>
      </w:r>
      <w:r w:rsidR="00990A29" w:rsidRPr="009129FA">
        <w:rPr>
          <w:rStyle w:val="Hyperlink"/>
          <w:rFonts w:ascii="Arial" w:hAnsi="Arial" w:cs="Arial"/>
          <w:b w:val="0"/>
          <w:bCs w:val="0"/>
          <w:color w:val="auto"/>
          <w:sz w:val="20"/>
          <w:szCs w:val="20"/>
          <w:u w:val="none"/>
        </w:rPr>
        <w:t>see also</w:t>
      </w:r>
      <w:r w:rsidR="00990A29" w:rsidRPr="00F60A17">
        <w:rPr>
          <w:rStyle w:val="Hyperlink"/>
          <w:rFonts w:ascii="Arial" w:hAnsi="Arial" w:cs="Arial"/>
          <w:color w:val="auto"/>
          <w:sz w:val="20"/>
          <w:szCs w:val="20"/>
          <w:u w:val="none"/>
        </w:rPr>
        <w:t xml:space="preserve"> </w:t>
      </w:r>
      <w:r w:rsidR="00990A29" w:rsidRPr="00F60A17">
        <w:rPr>
          <w:rFonts w:ascii="Arial" w:eastAsia="Times New Roman" w:hAnsi="Arial" w:cs="Arial"/>
          <w:b w:val="0"/>
          <w:bCs w:val="0"/>
          <w:color w:val="auto"/>
          <w:sz w:val="20"/>
          <w:szCs w:val="20"/>
        </w:rPr>
        <w:t>NIH clinical trial of remdesivir to treat COVID-19 begins</w:t>
      </w:r>
    </w:p>
    <w:p w14:paraId="3525496B" w14:textId="77777777" w:rsidR="00990A29" w:rsidRPr="00C371B5" w:rsidRDefault="006B2A5D" w:rsidP="009A6E76">
      <w:pPr>
        <w:pStyle w:val="ListParagraph"/>
        <w:ind w:left="360"/>
      </w:pPr>
      <w:hyperlink r:id="rId76" w:history="1">
        <w:r w:rsidR="00990A29" w:rsidRPr="00A80748">
          <w:rPr>
            <w:rStyle w:val="Hyperlink"/>
            <w:rFonts w:ascii="Arial" w:hAnsi="Arial" w:cs="Arial"/>
            <w:sz w:val="20"/>
            <w:szCs w:val="20"/>
          </w:rPr>
          <w:t>https://www.nih.gov/news-events/news-releases/nih-clinical-trial-remdesivir-treat-covid-19-begins</w:t>
        </w:r>
      </w:hyperlink>
    </w:p>
    <w:p w14:paraId="727E5BF2" w14:textId="77777777" w:rsidR="00990A29" w:rsidRPr="003B4196" w:rsidRDefault="00990A29" w:rsidP="009A6E76">
      <w:pPr>
        <w:pStyle w:val="Heading1"/>
        <w:numPr>
          <w:ilvl w:val="0"/>
          <w:numId w:val="40"/>
        </w:numPr>
        <w:spacing w:before="0"/>
        <w:rPr>
          <w:rFonts w:ascii="Arial" w:eastAsia="Times New Roman" w:hAnsi="Arial" w:cs="Arial"/>
          <w:b w:val="0"/>
          <w:bCs w:val="0"/>
          <w:color w:val="auto"/>
          <w:sz w:val="20"/>
          <w:szCs w:val="20"/>
        </w:rPr>
      </w:pPr>
      <w:r w:rsidRPr="003B4196">
        <w:rPr>
          <w:rFonts w:ascii="Arial" w:eastAsia="Times New Roman" w:hAnsi="Arial" w:cs="Arial"/>
          <w:b w:val="0"/>
          <w:bCs w:val="0"/>
          <w:color w:val="auto"/>
          <w:sz w:val="20"/>
          <w:szCs w:val="20"/>
        </w:rPr>
        <w:t>Johnson &amp; Johnson to Expand Partnership with U.S. Department of Health &amp; Human Services to Accelerate the Discovery of Potential COVID-19 Treatments</w:t>
      </w:r>
    </w:p>
    <w:p w14:paraId="749A3717" w14:textId="77777777" w:rsidR="00990A29" w:rsidRPr="00A80748" w:rsidRDefault="006B2A5D" w:rsidP="009A6E76">
      <w:pPr>
        <w:pStyle w:val="ListParagraph"/>
        <w:ind w:left="360"/>
        <w:rPr>
          <w:rFonts w:ascii="Arial" w:hAnsi="Arial" w:cs="Arial"/>
          <w:color w:val="0000FF"/>
          <w:sz w:val="20"/>
          <w:szCs w:val="20"/>
        </w:rPr>
      </w:pPr>
      <w:hyperlink r:id="rId77" w:history="1">
        <w:r w:rsidR="00990A29" w:rsidRPr="00A80748">
          <w:rPr>
            <w:rStyle w:val="Hyperlink"/>
            <w:rFonts w:ascii="Arial" w:hAnsi="Arial" w:cs="Arial"/>
            <w:sz w:val="20"/>
            <w:szCs w:val="20"/>
          </w:rPr>
          <w:t>https://pipelinereview.com/index.php/2020021973816/Vaccines/Johnson-Johnson-to-Expand-Partnership-with-U.S.-Department-of-Health-Human-Services-to-Accelerate-the-Discovery-of-Potential-COVID-19-Treatments.html</w:t>
        </w:r>
      </w:hyperlink>
      <w:r w:rsidR="00990A29" w:rsidRPr="00A80748">
        <w:rPr>
          <w:rStyle w:val="Hyperlink"/>
          <w:rFonts w:ascii="Arial" w:hAnsi="Arial" w:cs="Arial"/>
          <w:color w:val="auto"/>
          <w:sz w:val="20"/>
          <w:szCs w:val="20"/>
          <w:u w:val="none"/>
        </w:rPr>
        <w:t xml:space="preserve">  see also </w:t>
      </w:r>
      <w:hyperlink r:id="rId78" w:tgtFrame="_blank" w:history="1">
        <w:r w:rsidR="00990A29" w:rsidRPr="00A80748">
          <w:rPr>
            <w:rStyle w:val="Hyperlink"/>
            <w:rFonts w:ascii="Arial" w:eastAsiaTheme="majorEastAsia" w:hAnsi="Arial" w:cs="Arial"/>
            <w:sz w:val="20"/>
            <w:szCs w:val="20"/>
          </w:rPr>
          <w:t>www.jnj.com/coronavirus</w:t>
        </w:r>
      </w:hyperlink>
      <w:r w:rsidR="00990A29" w:rsidRPr="00A80748">
        <w:rPr>
          <w:rFonts w:ascii="Arial" w:hAnsi="Arial" w:cs="Arial"/>
          <w:color w:val="0000FF"/>
          <w:sz w:val="20"/>
          <w:szCs w:val="20"/>
        </w:rPr>
        <w:t>.</w:t>
      </w:r>
    </w:p>
    <w:p w14:paraId="5B406803" w14:textId="77777777" w:rsidR="00990A29" w:rsidRPr="00F73647" w:rsidRDefault="00990A29" w:rsidP="009A6E76">
      <w:pPr>
        <w:pStyle w:val="Heading1"/>
        <w:numPr>
          <w:ilvl w:val="0"/>
          <w:numId w:val="40"/>
        </w:numPr>
        <w:spacing w:before="0"/>
        <w:rPr>
          <w:rFonts w:ascii="Arial" w:eastAsia="Times New Roman" w:hAnsi="Arial" w:cs="Arial"/>
          <w:b w:val="0"/>
          <w:bCs w:val="0"/>
          <w:color w:val="auto"/>
          <w:sz w:val="20"/>
          <w:szCs w:val="20"/>
        </w:rPr>
      </w:pPr>
      <w:r w:rsidRPr="00F73647">
        <w:rPr>
          <w:rFonts w:ascii="Arial" w:eastAsia="Times New Roman" w:hAnsi="Arial" w:cs="Arial"/>
          <w:b w:val="0"/>
          <w:bCs w:val="0"/>
          <w:color w:val="auto"/>
          <w:sz w:val="20"/>
          <w:szCs w:val="20"/>
        </w:rPr>
        <w:t>Harvard, Guangzhou Institute Launch $115M Coronavirus Research Collaboration</w:t>
      </w:r>
    </w:p>
    <w:p w14:paraId="3AB27468" w14:textId="50E32244" w:rsidR="00990A29" w:rsidRPr="00A80748" w:rsidRDefault="006B2A5D" w:rsidP="009A6E76">
      <w:pPr>
        <w:pStyle w:val="ListParagraph"/>
        <w:ind w:left="360"/>
        <w:rPr>
          <w:rStyle w:val="Hyperlink"/>
          <w:rFonts w:ascii="Arial" w:hAnsi="Arial" w:cs="Arial"/>
          <w:sz w:val="20"/>
          <w:szCs w:val="20"/>
        </w:rPr>
      </w:pPr>
      <w:hyperlink r:id="rId79" w:history="1">
        <w:r w:rsidR="00990A29" w:rsidRPr="00A80748">
          <w:rPr>
            <w:rStyle w:val="Hyperlink"/>
            <w:rFonts w:ascii="Arial" w:hAnsi="Arial" w:cs="Arial"/>
            <w:sz w:val="20"/>
            <w:szCs w:val="20"/>
          </w:rPr>
          <w:t>https://www.genengnews.com/news/harvard-guangzhou-institute-launch-115m-coronavirus-research-collaboration/</w:t>
        </w:r>
      </w:hyperlink>
    </w:p>
    <w:p w14:paraId="122EEA3A" w14:textId="46366F66" w:rsidR="00744608" w:rsidRPr="00CD1DEA" w:rsidRDefault="00744608" w:rsidP="00CD1DEA">
      <w:pPr>
        <w:pStyle w:val="NormalWeb"/>
        <w:rPr>
          <w:rFonts w:ascii="Arial" w:hAnsi="Arial" w:cs="Arial"/>
          <w:sz w:val="20"/>
          <w:szCs w:val="20"/>
        </w:rPr>
      </w:pPr>
    </w:p>
    <w:p w14:paraId="3A02BECC" w14:textId="2CDC6ECA" w:rsidR="00CD560F" w:rsidRPr="00CD560F" w:rsidRDefault="00CD560F" w:rsidP="00CD560F">
      <w:pPr>
        <w:pStyle w:val="NormalWeb"/>
        <w:rPr>
          <w:rFonts w:ascii="Arial" w:hAnsi="Arial" w:cs="Arial"/>
          <w:sz w:val="22"/>
          <w:szCs w:val="22"/>
        </w:rPr>
      </w:pPr>
    </w:p>
    <w:sectPr w:rsidR="00CD560F" w:rsidRPr="00CD560F">
      <w:foot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3617E" w14:textId="77777777" w:rsidR="00E575ED" w:rsidRDefault="00E575ED" w:rsidP="00EF6B07">
      <w:r>
        <w:separator/>
      </w:r>
    </w:p>
  </w:endnote>
  <w:endnote w:type="continuationSeparator" w:id="0">
    <w:p w14:paraId="6B0F59D5" w14:textId="77777777" w:rsidR="00E575ED" w:rsidRDefault="00E575ED"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E575ED" w14:paraId="6331B52D" w14:textId="77777777">
      <w:trPr>
        <w:trHeight w:val="151"/>
      </w:trPr>
      <w:tc>
        <w:tcPr>
          <w:tcW w:w="2250" w:type="pct"/>
          <w:tcBorders>
            <w:bottom w:val="single" w:sz="4" w:space="0" w:color="4472C4" w:themeColor="accent1"/>
          </w:tcBorders>
        </w:tcPr>
        <w:p w14:paraId="7831522A" w14:textId="77777777" w:rsidR="00E575ED" w:rsidRDefault="00E575ED">
          <w:pPr>
            <w:pStyle w:val="Header"/>
            <w:rPr>
              <w:rFonts w:asciiTheme="majorHAnsi" w:eastAsiaTheme="majorEastAsia" w:hAnsiTheme="majorHAnsi" w:cstheme="majorBidi"/>
              <w:b/>
              <w:bCs/>
            </w:rPr>
          </w:pPr>
        </w:p>
      </w:tc>
      <w:tc>
        <w:tcPr>
          <w:tcW w:w="500" w:type="pct"/>
          <w:vMerge w:val="restart"/>
          <w:noWrap/>
          <w:vAlign w:val="center"/>
        </w:tcPr>
        <w:p w14:paraId="172A0880" w14:textId="72FFF6A6" w:rsidR="00E575ED" w:rsidRDefault="00E575ED">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6B2A5D" w:rsidRPr="006B2A5D">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14:paraId="4294D810" w14:textId="77777777" w:rsidR="00E575ED" w:rsidRDefault="00E575ED">
          <w:pPr>
            <w:pStyle w:val="Header"/>
            <w:rPr>
              <w:rFonts w:asciiTheme="majorHAnsi" w:eastAsiaTheme="majorEastAsia" w:hAnsiTheme="majorHAnsi" w:cstheme="majorBidi"/>
              <w:b/>
              <w:bCs/>
            </w:rPr>
          </w:pPr>
        </w:p>
      </w:tc>
    </w:tr>
    <w:tr w:rsidR="00E575ED" w14:paraId="3273ABF0" w14:textId="77777777">
      <w:trPr>
        <w:trHeight w:val="150"/>
      </w:trPr>
      <w:tc>
        <w:tcPr>
          <w:tcW w:w="2250" w:type="pct"/>
          <w:tcBorders>
            <w:top w:val="single" w:sz="4" w:space="0" w:color="4472C4" w:themeColor="accent1"/>
          </w:tcBorders>
        </w:tcPr>
        <w:p w14:paraId="0500779D" w14:textId="77777777" w:rsidR="00E575ED" w:rsidRDefault="00E575ED">
          <w:pPr>
            <w:pStyle w:val="Header"/>
            <w:rPr>
              <w:rFonts w:asciiTheme="majorHAnsi" w:eastAsiaTheme="majorEastAsia" w:hAnsiTheme="majorHAnsi" w:cstheme="majorBidi"/>
              <w:b/>
              <w:bCs/>
            </w:rPr>
          </w:pPr>
        </w:p>
      </w:tc>
      <w:tc>
        <w:tcPr>
          <w:tcW w:w="500" w:type="pct"/>
          <w:vMerge/>
        </w:tcPr>
        <w:p w14:paraId="7DF96399" w14:textId="77777777" w:rsidR="00E575ED" w:rsidRDefault="00E575ED">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636EF32B" w14:textId="77777777" w:rsidR="00E575ED" w:rsidRDefault="00E575ED">
          <w:pPr>
            <w:pStyle w:val="Header"/>
            <w:rPr>
              <w:rFonts w:asciiTheme="majorHAnsi" w:eastAsiaTheme="majorEastAsia" w:hAnsiTheme="majorHAnsi" w:cstheme="majorBidi"/>
              <w:b/>
              <w:bCs/>
            </w:rPr>
          </w:pPr>
        </w:p>
      </w:tc>
    </w:tr>
  </w:tbl>
  <w:p w14:paraId="1A97DE92" w14:textId="77777777" w:rsidR="00E575ED" w:rsidRDefault="00E57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1F59C" w14:textId="77777777" w:rsidR="00E575ED" w:rsidRDefault="00E575ED" w:rsidP="00EF6B07">
      <w:r>
        <w:separator/>
      </w:r>
    </w:p>
  </w:footnote>
  <w:footnote w:type="continuationSeparator" w:id="0">
    <w:p w14:paraId="465986EF" w14:textId="77777777" w:rsidR="00E575ED" w:rsidRDefault="00E575ED" w:rsidP="00EF6B07">
      <w:r>
        <w:continuationSeparator/>
      </w:r>
    </w:p>
  </w:footnote>
  <w:footnote w:id="1">
    <w:p w14:paraId="23061A9A" w14:textId="482C357B" w:rsidR="009A6E76" w:rsidRDefault="009A6E76" w:rsidP="0039700B">
      <w:pPr>
        <w:pStyle w:val="NormalWeb"/>
        <w:spacing w:after="0" w:afterAutospacing="0"/>
      </w:pPr>
      <w:r>
        <w:rPr>
          <w:rStyle w:val="FootnoteReference"/>
        </w:rPr>
        <w:footnoteRef/>
      </w:r>
      <w:r>
        <w:t xml:space="preserve"> </w:t>
      </w:r>
      <w:r w:rsidRPr="00160780">
        <w:rPr>
          <w:rFonts w:ascii="Arial" w:hAnsi="Arial" w:cs="Arial"/>
          <w:sz w:val="20"/>
          <w:szCs w:val="20"/>
        </w:rPr>
        <w:t xml:space="preserve">NBCUS employed a web-based survey of around 3,000 US collection centres and transfusing hospitals. The national estimate for adverse transfusion reactions which needed intervention was 281.8 reactions per 100,000 components transfused in 2017, similar to the 2015 rate of 274.6 reactions per 100,000 transfused components. Life-threatening reactions requiring major medical intervention were lower in 2017 (4.7 per 100,000 components transfused compared with 2015 (9.4 reactions per 100,000). More than 99 per cent of platelets and 96 per cent of whole blood red cells were leukoreduced in 2017.  Fewer than 25 per cent of collection facilities and hospitals implemented other blood safety measures. Only 11.3 per cent of blood collection centres surveyed screened for </w:t>
      </w:r>
      <w:r w:rsidRPr="00160780">
        <w:rPr>
          <w:rStyle w:val="Emphasis"/>
          <w:rFonts w:ascii="Arial" w:hAnsi="Arial" w:cs="Arial"/>
          <w:sz w:val="20"/>
          <w:szCs w:val="20"/>
        </w:rPr>
        <w:t>Babesia</w:t>
      </w:r>
      <w:r w:rsidRPr="00160780">
        <w:rPr>
          <w:rFonts w:ascii="Arial" w:hAnsi="Arial" w:cs="Arial"/>
          <w:sz w:val="20"/>
          <w:szCs w:val="20"/>
        </w:rPr>
        <w:t xml:space="preserve">, and 19.4 per cent used pathogen reduction technology. The percentage of hospitals conducting secondary testing of platelets for bacterial contamination increased from 3.8 per cent in 2015 to 5.7 per cent in 2017. </w:t>
      </w:r>
    </w:p>
  </w:footnote>
  <w:footnote w:id="2">
    <w:p w14:paraId="6B3ED386" w14:textId="77777777" w:rsidR="009A6E76" w:rsidRPr="00C472D5" w:rsidRDefault="009A6E76" w:rsidP="00854008">
      <w:pPr>
        <w:textAlignment w:val="baseline"/>
        <w:rPr>
          <w:rFonts w:ascii="Arial" w:hAnsi="Arial" w:cs="Arial"/>
          <w:sz w:val="20"/>
          <w:szCs w:val="20"/>
        </w:rPr>
      </w:pPr>
      <w:r w:rsidRPr="00C472D5">
        <w:rPr>
          <w:rStyle w:val="FootnoteReference"/>
          <w:rFonts w:ascii="Arial" w:hAnsi="Arial" w:cs="Arial"/>
          <w:sz w:val="20"/>
          <w:szCs w:val="20"/>
        </w:rPr>
        <w:footnoteRef/>
      </w:r>
      <w:r w:rsidRPr="00C472D5">
        <w:rPr>
          <w:rFonts w:ascii="Arial" w:hAnsi="Arial" w:cs="Arial"/>
          <w:sz w:val="20"/>
          <w:szCs w:val="20"/>
        </w:rPr>
        <w:t xml:space="preserve"> Peter Vibe Rasmussen et al., “</w:t>
      </w:r>
      <w:r w:rsidRPr="00C472D5">
        <w:rPr>
          <w:rFonts w:ascii="Arial" w:hAnsi="Arial" w:cs="Arial"/>
          <w:color w:val="2A2A2A"/>
          <w:sz w:val="20"/>
          <w:szCs w:val="20"/>
          <w:shd w:val="clear" w:color="auto" w:fill="FFFFFF"/>
        </w:rPr>
        <w:t xml:space="preserve">Gastrointestinal bleeding and the risk of colorectal cancer in anticoagulated patients with atrial fibrillation”, published 7 February, </w:t>
      </w:r>
      <w:r w:rsidRPr="00C472D5">
        <w:rPr>
          <w:rStyle w:val="Emphasis"/>
          <w:rFonts w:ascii="Arial" w:eastAsiaTheme="majorEastAsia" w:hAnsi="Arial" w:cs="Arial"/>
          <w:color w:val="2A2A2A"/>
          <w:sz w:val="20"/>
          <w:szCs w:val="20"/>
          <w:bdr w:val="none" w:sz="0" w:space="0" w:color="auto" w:frame="1"/>
        </w:rPr>
        <w:t>European Heart Journal</w:t>
      </w:r>
      <w:r w:rsidRPr="00C472D5">
        <w:rPr>
          <w:rFonts w:ascii="Arial" w:hAnsi="Arial" w:cs="Arial"/>
          <w:color w:val="2A2A2A"/>
          <w:sz w:val="20"/>
          <w:szCs w:val="20"/>
        </w:rPr>
        <w:t xml:space="preserve">, ehz964, </w:t>
      </w:r>
      <w:hyperlink r:id="rId1" w:history="1">
        <w:r w:rsidRPr="00C472D5">
          <w:rPr>
            <w:rStyle w:val="Hyperlink"/>
            <w:rFonts w:ascii="Arial" w:eastAsiaTheme="majorEastAsia" w:hAnsi="Arial" w:cs="Arial"/>
            <w:sz w:val="20"/>
            <w:szCs w:val="20"/>
            <w:bdr w:val="none" w:sz="0" w:space="0" w:color="auto" w:frame="1"/>
          </w:rPr>
          <w:t>https://doi.org/10.1093/eurheartj/ehz964</w:t>
        </w:r>
      </w:hyperlink>
      <w:r w:rsidRPr="00C472D5">
        <w:rPr>
          <w:rFonts w:ascii="Arial" w:hAnsi="Arial" w:cs="Arial"/>
          <w:color w:val="0000FF"/>
          <w:sz w:val="20"/>
          <w:szCs w:val="20"/>
        </w:rPr>
        <w:t xml:space="preserve"> </w:t>
      </w:r>
      <w:r w:rsidRPr="00C472D5">
        <w:rPr>
          <w:rFonts w:ascii="Arial" w:hAnsi="Arial" w:cs="Arial"/>
          <w:sz w:val="20"/>
          <w:szCs w:val="20"/>
        </w:rPr>
        <w:t xml:space="preserve">also at </w:t>
      </w:r>
      <w:hyperlink r:id="rId2" w:history="1">
        <w:r w:rsidRPr="00C472D5">
          <w:rPr>
            <w:rStyle w:val="Hyperlink"/>
            <w:rFonts w:ascii="Arial" w:eastAsiaTheme="majorEastAsia" w:hAnsi="Arial" w:cs="Arial"/>
            <w:sz w:val="20"/>
            <w:szCs w:val="20"/>
          </w:rPr>
          <w:t>https://academic.oup.com/eurheartj/advance-article/doi/10.1093/eurheartj/ehz964/5728596</w:t>
        </w:r>
      </w:hyperlink>
      <w:r w:rsidRPr="00C472D5">
        <w:rPr>
          <w:rFonts w:ascii="Arial" w:hAnsi="Arial" w:cs="Arial"/>
          <w:sz w:val="20"/>
          <w:szCs w:val="20"/>
        </w:rPr>
        <w:t xml:space="preserve"> </w:t>
      </w:r>
    </w:p>
  </w:footnote>
  <w:footnote w:id="3">
    <w:p w14:paraId="64459B10" w14:textId="77777777" w:rsidR="009A6E76" w:rsidRPr="00C472D5" w:rsidRDefault="009A6E76" w:rsidP="00854008">
      <w:pPr>
        <w:pStyle w:val="FootnoteText"/>
        <w:rPr>
          <w:rFonts w:ascii="Arial" w:hAnsi="Arial" w:cs="Arial"/>
        </w:rPr>
      </w:pPr>
      <w:r w:rsidRPr="00C472D5">
        <w:rPr>
          <w:rStyle w:val="FootnoteReference"/>
          <w:rFonts w:ascii="Arial" w:hAnsi="Arial" w:cs="Arial"/>
        </w:rPr>
        <w:footnoteRef/>
      </w:r>
      <w:r w:rsidRPr="00C472D5">
        <w:rPr>
          <w:rFonts w:ascii="Arial" w:hAnsi="Arial" w:cs="Arial"/>
        </w:rPr>
        <w:t xml:space="preserve"> University of Copenhagen, Hellerup, Denmark</w:t>
      </w:r>
    </w:p>
  </w:footnote>
  <w:footnote w:id="4">
    <w:p w14:paraId="5D5A977E" w14:textId="77777777" w:rsidR="009A6E76" w:rsidRDefault="009A6E76" w:rsidP="00854008">
      <w:pPr>
        <w:pStyle w:val="FootnoteText"/>
      </w:pPr>
      <w:r w:rsidRPr="00C472D5">
        <w:rPr>
          <w:rStyle w:val="FootnoteReference"/>
          <w:rFonts w:ascii="Arial" w:hAnsi="Arial" w:cs="Arial"/>
        </w:rPr>
        <w:footnoteRef/>
      </w:r>
      <w:r w:rsidRPr="00C472D5">
        <w:rPr>
          <w:rFonts w:ascii="Arial" w:hAnsi="Arial" w:cs="Arial"/>
        </w:rPr>
        <w:t xml:space="preserve"> </w:t>
      </w:r>
      <w:hyperlink r:id="rId3" w:history="1">
        <w:r w:rsidRPr="00C472D5">
          <w:rPr>
            <w:rStyle w:val="Hyperlink"/>
            <w:rFonts w:ascii="Arial" w:eastAsiaTheme="majorEastAsia" w:hAnsi="Arial" w:cs="Arial"/>
            <w:i/>
            <w:iCs/>
          </w:rPr>
          <w:t>theheart.org</w:t>
        </w:r>
      </w:hyperlink>
      <w:r w:rsidRPr="00C472D5">
        <w:rPr>
          <w:rFonts w:ascii="Arial" w:hAnsi="Arial" w:cs="Arial"/>
          <w:i/>
          <w:iCs/>
        </w:rPr>
        <w:t> | Medscape Cardiology</w:t>
      </w:r>
      <w:r w:rsidRPr="00C472D5">
        <w:rPr>
          <w:rFonts w:ascii="Arial" w:hAnsi="Arial" w:cs="Arial"/>
        </w:rPr>
        <w:t>.</w:t>
      </w:r>
    </w:p>
  </w:footnote>
  <w:footnote w:id="5">
    <w:p w14:paraId="3F0A7E7B" w14:textId="5C338AD8" w:rsidR="009A6E76" w:rsidRDefault="009A6E76" w:rsidP="003A4788">
      <w:pPr>
        <w:pStyle w:val="NormalWeb"/>
        <w:spacing w:before="0" w:beforeAutospacing="0" w:after="0" w:afterAutospacing="0"/>
      </w:pPr>
      <w:r w:rsidRPr="005C2B9A">
        <w:rPr>
          <w:rStyle w:val="FootnoteReference"/>
          <w:rFonts w:ascii="Arial" w:hAnsi="Arial" w:cs="Arial"/>
          <w:sz w:val="20"/>
          <w:szCs w:val="20"/>
        </w:rPr>
        <w:footnoteRef/>
      </w:r>
      <w:r w:rsidRPr="005C2B9A">
        <w:rPr>
          <w:rStyle w:val="FootnoteReference"/>
          <w:rFonts w:ascii="Arial" w:hAnsi="Arial" w:cs="Arial"/>
          <w:sz w:val="20"/>
          <w:szCs w:val="20"/>
        </w:rPr>
        <w:footnoteRef/>
      </w:r>
      <w:r w:rsidRPr="005C2B9A">
        <w:rPr>
          <w:rFonts w:ascii="Arial" w:hAnsi="Arial" w:cs="Arial"/>
          <w:sz w:val="20"/>
          <w:szCs w:val="20"/>
        </w:rPr>
        <w:t xml:space="preserve"> Giancarlo Agnelli et al., “</w:t>
      </w:r>
      <w:r w:rsidRPr="005C2B9A">
        <w:rPr>
          <w:rFonts w:ascii="Arial" w:hAnsi="Arial" w:cs="Arial"/>
          <w:color w:val="1A1A1A"/>
          <w:spacing w:val="-6"/>
          <w:sz w:val="20"/>
          <w:szCs w:val="20"/>
          <w:shd w:val="clear" w:color="auto" w:fill="FFFFFF"/>
        </w:rPr>
        <w:t xml:space="preserve">Apixaban for the Treatment of Venous Thromboembolism Associated with Cancer”, </w:t>
      </w:r>
      <w:hyperlink r:id="rId4" w:tgtFrame="_blank" w:history="1">
        <w:r w:rsidRPr="005C2B9A">
          <w:rPr>
            <w:rStyle w:val="Emphasis"/>
            <w:rFonts w:ascii="Arial" w:hAnsi="Arial" w:cs="Arial"/>
            <w:color w:val="0000FF"/>
            <w:sz w:val="20"/>
            <w:szCs w:val="20"/>
            <w:u w:val="single"/>
          </w:rPr>
          <w:t>New England Journal of Medicine</w:t>
        </w:r>
      </w:hyperlink>
      <w:r w:rsidRPr="005C2B9A">
        <w:rPr>
          <w:rFonts w:ascii="Arial" w:hAnsi="Arial" w:cs="Arial"/>
          <w:color w:val="0000FF"/>
          <w:sz w:val="20"/>
          <w:szCs w:val="20"/>
        </w:rPr>
        <w:t xml:space="preserve">. </w:t>
      </w:r>
      <w:r w:rsidRPr="005C2B9A">
        <w:rPr>
          <w:rFonts w:ascii="Arial" w:hAnsi="Arial" w:cs="Arial"/>
          <w:sz w:val="20"/>
          <w:szCs w:val="20"/>
        </w:rPr>
        <w:t xml:space="preserve">29 March 2020. </w:t>
      </w:r>
      <w:r w:rsidRPr="005C2B9A">
        <w:rPr>
          <w:rFonts w:ascii="Arial" w:hAnsi="Arial" w:cs="Arial"/>
          <w:sz w:val="20"/>
          <w:szCs w:val="20"/>
          <w:shd w:val="clear" w:color="auto" w:fill="FFFFFF"/>
        </w:rPr>
        <w:t xml:space="preserve">DOI: 10.1056/NEJMoa1915103  </w:t>
      </w:r>
      <w:hyperlink r:id="rId5" w:history="1">
        <w:r w:rsidRPr="005C2B9A">
          <w:rPr>
            <w:rStyle w:val="Hyperlink"/>
            <w:rFonts w:ascii="Arial" w:eastAsiaTheme="majorEastAsia" w:hAnsi="Arial" w:cs="Arial"/>
            <w:sz w:val="20"/>
            <w:szCs w:val="20"/>
            <w:shd w:val="clear" w:color="auto" w:fill="FFFFFF"/>
          </w:rPr>
          <w:t>https://www.nejm.org/doi/full/10.1056/NEJMoa1915103?query=featured_home</w:t>
        </w:r>
      </w:hyperlink>
      <w:r w:rsidRPr="005C2B9A">
        <w:rPr>
          <w:rFonts w:ascii="Arial" w:hAnsi="Arial" w:cs="Arial"/>
          <w:sz w:val="20"/>
          <w:szCs w:val="20"/>
          <w:shd w:val="clear" w:color="auto" w:fill="FFFFFF"/>
        </w:rPr>
        <w:t xml:space="preserve"> </w:t>
      </w:r>
    </w:p>
  </w:footnote>
  <w:footnote w:id="6">
    <w:p w14:paraId="2A8CC47B" w14:textId="1A3BF9E6" w:rsidR="009A6E76" w:rsidRPr="00401DD0" w:rsidRDefault="009A6E76" w:rsidP="001305B4">
      <w:pPr>
        <w:pStyle w:val="NormalWeb"/>
        <w:spacing w:before="0" w:beforeAutospacing="0" w:after="0" w:afterAutospacing="0"/>
        <w:rPr>
          <w:rFonts w:ascii="Arial" w:hAnsi="Arial" w:cs="Arial"/>
          <w:sz w:val="20"/>
          <w:szCs w:val="20"/>
        </w:rPr>
      </w:pPr>
      <w:r w:rsidRPr="00401DD0">
        <w:rPr>
          <w:rStyle w:val="FootnoteReference"/>
          <w:rFonts w:ascii="Arial" w:hAnsi="Arial" w:cs="Arial"/>
          <w:sz w:val="20"/>
          <w:szCs w:val="20"/>
        </w:rPr>
        <w:footnoteRef/>
      </w:r>
      <w:r w:rsidRPr="00401DD0">
        <w:rPr>
          <w:rFonts w:ascii="Arial" w:hAnsi="Arial" w:cs="Arial"/>
          <w:sz w:val="20"/>
          <w:szCs w:val="20"/>
        </w:rPr>
        <w:t xml:space="preserve"> At 28 weeks of treatment, 17.3 per cent of patients treated with the Xarelto-aspirin combination suffered acute limb ischemia, major amputation for vascular cause, heart attack, ischemic stroke or cardiovascular death compared with 19.9 per cent who were treated with aspirin alone.</w:t>
      </w:r>
    </w:p>
  </w:footnote>
  <w:footnote w:id="7">
    <w:p w14:paraId="236FB3E7" w14:textId="596442C2" w:rsidR="009A6E76" w:rsidRPr="009B3C1F" w:rsidRDefault="009A6E76" w:rsidP="00AA39D8">
      <w:pPr>
        <w:pStyle w:val="m-article-toolsnav-item"/>
        <w:spacing w:before="0" w:beforeAutospacing="0" w:after="0" w:afterAutospacing="0"/>
        <w:textAlignment w:val="baseline"/>
        <w:rPr>
          <w:rFonts w:ascii="Arial" w:hAnsi="Arial" w:cs="Arial"/>
          <w:sz w:val="20"/>
          <w:szCs w:val="20"/>
        </w:rPr>
      </w:pPr>
      <w:r w:rsidRPr="009B3C1F">
        <w:rPr>
          <w:rStyle w:val="FootnoteReference"/>
          <w:rFonts w:ascii="Arial" w:hAnsi="Arial" w:cs="Arial"/>
          <w:sz w:val="20"/>
          <w:szCs w:val="20"/>
        </w:rPr>
        <w:footnoteRef/>
      </w:r>
      <w:r w:rsidRPr="009B3C1F">
        <w:rPr>
          <w:rFonts w:ascii="Arial" w:hAnsi="Arial" w:cs="Arial"/>
          <w:sz w:val="20"/>
          <w:szCs w:val="20"/>
        </w:rPr>
        <w:t xml:space="preserve"> C.Marc Samama et al., “</w:t>
      </w:r>
      <w:r w:rsidRPr="009B3C1F">
        <w:rPr>
          <w:rFonts w:ascii="Arial" w:hAnsi="Arial" w:cs="Arial"/>
          <w:color w:val="1A1A1A"/>
          <w:spacing w:val="-6"/>
          <w:sz w:val="20"/>
          <w:szCs w:val="20"/>
          <w:shd w:val="clear" w:color="auto" w:fill="FFFFFF"/>
        </w:rPr>
        <w:t>Rivaroxaban or Enoxaparin in Non</w:t>
      </w:r>
      <w:r>
        <w:rPr>
          <w:rFonts w:ascii="Arial" w:hAnsi="Arial" w:cs="Arial"/>
          <w:color w:val="1A1A1A"/>
          <w:spacing w:val="-6"/>
          <w:sz w:val="20"/>
          <w:szCs w:val="20"/>
          <w:shd w:val="clear" w:color="auto" w:fill="FFFFFF"/>
        </w:rPr>
        <w:t>-</w:t>
      </w:r>
      <w:r w:rsidRPr="009B3C1F">
        <w:rPr>
          <w:rFonts w:ascii="Arial" w:hAnsi="Arial" w:cs="Arial"/>
          <w:color w:val="1A1A1A"/>
          <w:spacing w:val="-6"/>
          <w:sz w:val="20"/>
          <w:szCs w:val="20"/>
          <w:shd w:val="clear" w:color="auto" w:fill="FFFFFF"/>
        </w:rPr>
        <w:t xml:space="preserve">major Orthopedic Surgery”,  </w:t>
      </w:r>
      <w:hyperlink r:id="rId6" w:tgtFrame="_blank" w:history="1">
        <w:r w:rsidRPr="009B3C1F">
          <w:rPr>
            <w:rStyle w:val="Hyperlink"/>
            <w:rFonts w:ascii="Arial" w:eastAsiaTheme="majorEastAsia" w:hAnsi="Arial" w:cs="Arial"/>
            <w:i/>
            <w:iCs/>
            <w:sz w:val="20"/>
            <w:szCs w:val="20"/>
          </w:rPr>
          <w:t>New England Journal of Medicine</w:t>
        </w:r>
      </w:hyperlink>
      <w:r w:rsidRPr="009B3C1F">
        <w:rPr>
          <w:rStyle w:val="Emphasis"/>
          <w:rFonts w:ascii="Arial" w:hAnsi="Arial" w:cs="Arial"/>
          <w:color w:val="0000FF"/>
          <w:sz w:val="20"/>
          <w:szCs w:val="20"/>
        </w:rPr>
        <w:t xml:space="preserve">. </w:t>
      </w:r>
      <w:r w:rsidRPr="009B3C1F">
        <w:rPr>
          <w:rStyle w:val="Emphasis"/>
          <w:rFonts w:ascii="Arial" w:hAnsi="Arial" w:cs="Arial"/>
          <w:i w:val="0"/>
          <w:iCs w:val="0"/>
          <w:sz w:val="20"/>
          <w:szCs w:val="20"/>
        </w:rPr>
        <w:t xml:space="preserve">29 March 2020   </w:t>
      </w:r>
      <w:r w:rsidRPr="009B3C1F">
        <w:rPr>
          <w:rFonts w:ascii="Arial" w:hAnsi="Arial" w:cs="Arial"/>
          <w:sz w:val="20"/>
          <w:szCs w:val="20"/>
        </w:rPr>
        <w:t>DOI: 10.1056/NEJMoa1913808</w:t>
      </w:r>
    </w:p>
    <w:p w14:paraId="58410B75" w14:textId="5A14906C" w:rsidR="009A6E76" w:rsidRPr="009C3AC5" w:rsidRDefault="006B2A5D" w:rsidP="00437FC0">
      <w:pPr>
        <w:pStyle w:val="m-article-toolsnav-item"/>
        <w:spacing w:before="0" w:beforeAutospacing="0" w:after="0" w:afterAutospacing="0"/>
        <w:textAlignment w:val="baseline"/>
        <w:rPr>
          <w:i/>
          <w:iCs/>
        </w:rPr>
      </w:pPr>
      <w:hyperlink r:id="rId7" w:history="1">
        <w:r w:rsidR="009A6E76" w:rsidRPr="009B3C1F">
          <w:rPr>
            <w:rStyle w:val="Hyperlink"/>
            <w:rFonts w:ascii="Arial" w:eastAsiaTheme="majorEastAsia" w:hAnsi="Arial" w:cs="Arial"/>
            <w:sz w:val="20"/>
            <w:szCs w:val="20"/>
          </w:rPr>
          <w:t>https://www.nejm.org/doi/full/10.1056/NEJMoa1913808</w:t>
        </w:r>
      </w:hyperlink>
      <w:r w:rsidR="009A6E76" w:rsidRPr="009B3C1F">
        <w:rPr>
          <w:rFonts w:ascii="Arial" w:hAnsi="Arial" w:cs="Arial"/>
          <w:color w:val="999999"/>
          <w:sz w:val="20"/>
          <w:szCs w:val="20"/>
        </w:rPr>
        <w:t xml:space="preserve"> </w:t>
      </w:r>
    </w:p>
  </w:footnote>
  <w:footnote w:id="8">
    <w:p w14:paraId="45C446F0" w14:textId="77777777" w:rsidR="009A6E76" w:rsidRPr="00922F1E" w:rsidRDefault="009A6E76" w:rsidP="0000297C">
      <w:pPr>
        <w:pStyle w:val="FootnoteText"/>
        <w:rPr>
          <w:rFonts w:ascii="Arial" w:hAnsi="Arial" w:cs="Arial"/>
        </w:rPr>
      </w:pPr>
      <w:r w:rsidRPr="00922F1E">
        <w:rPr>
          <w:rStyle w:val="FootnoteReference"/>
          <w:rFonts w:ascii="Arial" w:hAnsi="Arial" w:cs="Arial"/>
        </w:rPr>
        <w:footnoteRef/>
      </w:r>
      <w:r w:rsidRPr="00922F1E">
        <w:rPr>
          <w:rFonts w:ascii="Arial" w:hAnsi="Arial" w:cs="Arial"/>
        </w:rPr>
        <w:t xml:space="preserve"> Joseph Neumeyer et al., “</w:t>
      </w:r>
      <w:r w:rsidRPr="00922F1E">
        <w:rPr>
          <w:rFonts w:ascii="Arial" w:hAnsi="Arial" w:cs="Arial"/>
          <w:color w:val="1C1D1F"/>
          <w:shd w:val="clear" w:color="auto" w:fill="FFFFFF"/>
        </w:rPr>
        <w:t xml:space="preserve">Bioengineering hemophilia A–specific microvascular grafts for delivery of full-length factor VIII into the bloodstream”, </w:t>
      </w:r>
      <w:hyperlink r:id="rId8" w:history="1">
        <w:r w:rsidRPr="00922F1E">
          <w:rPr>
            <w:rStyle w:val="Hyperlink"/>
            <w:rFonts w:ascii="Arial" w:eastAsiaTheme="majorEastAsia" w:hAnsi="Arial" w:cs="Arial"/>
            <w:i/>
            <w:iCs/>
          </w:rPr>
          <w:t>Blood Advances</w:t>
        </w:r>
      </w:hyperlink>
      <w:r w:rsidRPr="00922F1E">
        <w:rPr>
          <w:rFonts w:ascii="Arial" w:hAnsi="Arial" w:cs="Arial"/>
          <w:color w:val="0000FF"/>
        </w:rPr>
        <w:t>. </w:t>
      </w:r>
      <w:r w:rsidRPr="00922F1E">
        <w:rPr>
          <w:rFonts w:ascii="Arial" w:hAnsi="Arial" w:cs="Arial"/>
          <w:color w:val="0000FF"/>
          <w:shd w:val="clear" w:color="auto" w:fill="FFFFFF"/>
        </w:rPr>
        <w:t xml:space="preserve"> </w:t>
      </w:r>
      <w:r w:rsidRPr="00922F1E">
        <w:rPr>
          <w:rFonts w:ascii="Arial" w:hAnsi="Arial" w:cs="Arial"/>
          <w:color w:val="1A1A1A"/>
          <w:shd w:val="clear" w:color="auto" w:fill="FFFFFF"/>
        </w:rPr>
        <w:t xml:space="preserve">(2019) 3 (24): 4166–4176. </w:t>
      </w:r>
      <w:hyperlink r:id="rId9" w:tgtFrame="_blank" w:history="1">
        <w:r w:rsidRPr="00922F1E">
          <w:rPr>
            <w:rStyle w:val="Hyperlink"/>
            <w:rFonts w:ascii="Arial" w:eastAsiaTheme="majorEastAsia" w:hAnsi="Arial" w:cs="Arial"/>
            <w:bdr w:val="none" w:sz="0" w:space="0" w:color="auto" w:frame="1"/>
          </w:rPr>
          <w:t>https://doi.org/10.1182/bloodadvances.2019000848</w:t>
        </w:r>
      </w:hyperlink>
      <w:r w:rsidRPr="00922F1E">
        <w:rPr>
          <w:rFonts w:ascii="Arial" w:hAnsi="Arial" w:cs="Arial"/>
          <w:color w:val="0000FF"/>
        </w:rPr>
        <w:t xml:space="preserve">  </w:t>
      </w:r>
      <w:r w:rsidRPr="00922F1E">
        <w:rPr>
          <w:rFonts w:ascii="Arial" w:hAnsi="Arial" w:cs="Arial"/>
        </w:rPr>
        <w:t xml:space="preserve">also at </w:t>
      </w:r>
      <w:hyperlink r:id="rId10" w:history="1">
        <w:r w:rsidRPr="00922F1E">
          <w:rPr>
            <w:rStyle w:val="Hyperlink"/>
            <w:rFonts w:ascii="Arial" w:eastAsiaTheme="majorEastAsia" w:hAnsi="Arial" w:cs="Arial"/>
          </w:rPr>
          <w:t>https://ashpublications.org/bloodadvances/article/3/24/4166/429666/Bioengineering-hemophilia-Aspecific-microvascular</w:t>
        </w:r>
      </w:hyperlink>
      <w:r w:rsidRPr="00922F1E">
        <w:rPr>
          <w:rFonts w:ascii="Arial" w:hAnsi="Arial" w:cs="Arial"/>
        </w:rPr>
        <w:t xml:space="preserve"> </w:t>
      </w:r>
    </w:p>
  </w:footnote>
  <w:footnote w:id="9">
    <w:p w14:paraId="480DEDFD" w14:textId="77777777" w:rsidR="009A6E76" w:rsidRPr="000E1793" w:rsidRDefault="009A6E76" w:rsidP="00FB5053">
      <w:pPr>
        <w:pStyle w:val="FootnoteText"/>
        <w:rPr>
          <w:rFonts w:ascii="Arial" w:hAnsi="Arial" w:cs="Arial"/>
        </w:rPr>
      </w:pPr>
      <w:r w:rsidRPr="000E1793">
        <w:rPr>
          <w:rStyle w:val="FootnoteReference"/>
          <w:rFonts w:ascii="Arial" w:hAnsi="Arial" w:cs="Arial"/>
        </w:rPr>
        <w:footnoteRef/>
      </w:r>
      <w:r w:rsidRPr="000E1793">
        <w:rPr>
          <w:rFonts w:ascii="Arial" w:hAnsi="Arial" w:cs="Arial"/>
        </w:rPr>
        <w:t xml:space="preserve"> </w:t>
      </w:r>
      <w:hyperlink r:id="rId11" w:history="1">
        <w:r w:rsidRPr="000E1793">
          <w:rPr>
            <w:rStyle w:val="Hyperlink"/>
            <w:rFonts w:ascii="Arial" w:hAnsi="Arial" w:cs="Arial"/>
          </w:rPr>
          <w:t>https://pipelinereview.com/index.php/2020032774138/DNA-RNA-and-Cells/uniQure-Announces-Achievement-of-Target-Patient-Dosing-in-HOPE-B-Pivotal-Trial-of-AMT-061-Etranacogene-Dezaparvovec-in-Hemophilia-B.html</w:t>
        </w:r>
      </w:hyperlink>
    </w:p>
  </w:footnote>
  <w:footnote w:id="10">
    <w:p w14:paraId="363D635A" w14:textId="652C2809" w:rsidR="009A6E76" w:rsidRDefault="009A6E76" w:rsidP="00FB5053">
      <w:pPr>
        <w:pStyle w:val="NormalWeb"/>
        <w:spacing w:before="0" w:beforeAutospacing="0" w:after="0" w:afterAutospacing="0"/>
      </w:pPr>
      <w:r w:rsidRPr="000E1793">
        <w:rPr>
          <w:rStyle w:val="FootnoteReference"/>
          <w:rFonts w:ascii="Arial" w:hAnsi="Arial" w:cs="Arial"/>
          <w:sz w:val="20"/>
          <w:szCs w:val="20"/>
        </w:rPr>
        <w:footnoteRef/>
      </w:r>
      <w:r w:rsidRPr="000E1793">
        <w:rPr>
          <w:rFonts w:ascii="Arial" w:hAnsi="Arial" w:cs="Arial"/>
          <w:sz w:val="20"/>
          <w:szCs w:val="20"/>
        </w:rPr>
        <w:t xml:space="preserve"> The targeted number of patients to be dosed per the clinical trial protocol was 50.  In total, 54 patients have received the one-time dose of etranacogene dezaparvovec.</w:t>
      </w:r>
    </w:p>
  </w:footnote>
  <w:footnote w:id="11">
    <w:p w14:paraId="42B52987" w14:textId="77777777" w:rsidR="009A6E76" w:rsidRPr="00023AA9" w:rsidRDefault="009A6E76" w:rsidP="00E136A0">
      <w:pPr>
        <w:pStyle w:val="FootnoteText"/>
        <w:rPr>
          <w:rFonts w:ascii="Arial" w:hAnsi="Arial" w:cs="Arial"/>
        </w:rPr>
      </w:pPr>
      <w:r w:rsidRPr="00023AA9">
        <w:rPr>
          <w:rStyle w:val="FootnoteReference"/>
          <w:rFonts w:ascii="Arial" w:hAnsi="Arial" w:cs="Arial"/>
        </w:rPr>
        <w:footnoteRef/>
      </w:r>
      <w:r w:rsidRPr="00023AA9">
        <w:rPr>
          <w:rFonts w:ascii="Arial" w:hAnsi="Arial" w:cs="Arial"/>
        </w:rPr>
        <w:t xml:space="preserve"> Salam Alkindi et al., “</w:t>
      </w:r>
      <w:hyperlink r:id="rId12" w:history="1">
        <w:r w:rsidRPr="00023AA9">
          <w:rPr>
            <w:rStyle w:val="Hyperlink"/>
            <w:rFonts w:ascii="Arial" w:eastAsiaTheme="majorEastAsia" w:hAnsi="Arial" w:cs="Arial"/>
          </w:rPr>
          <w:t>Predictors of impending acute chest syndrome in patients with sickle cell anaemia</w:t>
        </w:r>
      </w:hyperlink>
      <w:r w:rsidRPr="00023AA9">
        <w:rPr>
          <w:rFonts w:ascii="Arial" w:hAnsi="Arial" w:cs="Arial"/>
        </w:rPr>
        <w:t xml:space="preserve">,” in </w:t>
      </w:r>
      <w:hyperlink r:id="rId13" w:history="1">
        <w:r w:rsidRPr="00023AA9">
          <w:rPr>
            <w:rStyle w:val="Hyperlink"/>
            <w:rFonts w:ascii="Arial" w:eastAsiaTheme="majorEastAsia" w:hAnsi="Arial" w:cs="Arial"/>
            <w:i/>
            <w:iCs/>
          </w:rPr>
          <w:t>Nature Scientific Reports</w:t>
        </w:r>
      </w:hyperlink>
      <w:r w:rsidRPr="00023AA9">
        <w:rPr>
          <w:rFonts w:ascii="Arial" w:hAnsi="Arial" w:cs="Arial"/>
          <w:color w:val="0000FF"/>
        </w:rPr>
        <w:t>.</w:t>
      </w:r>
      <w:r w:rsidRPr="00023AA9">
        <w:rPr>
          <w:rFonts w:ascii="Arial" w:hAnsi="Arial" w:cs="Arial"/>
        </w:rPr>
        <w:t xml:space="preserve">12 February 2020.  </w:t>
      </w:r>
      <w:r w:rsidRPr="00023AA9">
        <w:rPr>
          <w:rFonts w:ascii="Arial" w:hAnsi="Arial" w:cs="Arial"/>
          <w:b/>
          <w:bCs/>
          <w:color w:val="222222"/>
        </w:rPr>
        <w:t>10</w:t>
      </w:r>
      <w:r w:rsidRPr="00023AA9">
        <w:rPr>
          <w:rFonts w:ascii="Arial" w:hAnsi="Arial" w:cs="Arial"/>
          <w:color w:val="222222"/>
          <w:shd w:val="clear" w:color="auto" w:fill="FFFFFF"/>
        </w:rPr>
        <w:t>, Article number: </w:t>
      </w:r>
      <w:r w:rsidRPr="00023AA9">
        <w:rPr>
          <w:rFonts w:ascii="Arial" w:hAnsi="Arial" w:cs="Arial"/>
          <w:color w:val="222222"/>
        </w:rPr>
        <w:t>2470</w:t>
      </w:r>
      <w:r w:rsidRPr="00023AA9">
        <w:rPr>
          <w:rFonts w:ascii="Arial" w:hAnsi="Arial" w:cs="Arial"/>
          <w:color w:val="222222"/>
          <w:shd w:val="clear" w:color="auto" w:fill="FFFFFF"/>
        </w:rPr>
        <w:t xml:space="preserve"> (</w:t>
      </w:r>
      <w:r w:rsidRPr="00023AA9">
        <w:rPr>
          <w:rFonts w:ascii="Arial" w:hAnsi="Arial" w:cs="Arial"/>
          <w:color w:val="222222"/>
        </w:rPr>
        <w:t>2020</w:t>
      </w:r>
      <w:r w:rsidRPr="00023AA9">
        <w:rPr>
          <w:rFonts w:ascii="Arial" w:hAnsi="Arial" w:cs="Arial"/>
          <w:color w:val="222222"/>
          <w:shd w:val="clear" w:color="auto" w:fill="FFFFFF"/>
        </w:rPr>
        <w:t xml:space="preserve">) </w:t>
      </w:r>
      <w:hyperlink r:id="rId14" w:history="1">
        <w:r w:rsidRPr="00023AA9">
          <w:rPr>
            <w:rStyle w:val="Hyperlink"/>
            <w:rFonts w:ascii="Arial" w:eastAsiaTheme="majorEastAsia" w:hAnsi="Arial" w:cs="Arial"/>
            <w:shd w:val="clear" w:color="auto" w:fill="FFFFFF"/>
          </w:rPr>
          <w:t>https://www.nature.com/articles/s41598-020-59258-y</w:t>
        </w:r>
      </w:hyperlink>
      <w:r w:rsidRPr="00023AA9">
        <w:rPr>
          <w:rFonts w:ascii="Arial" w:hAnsi="Arial" w:cs="Arial"/>
        </w:rPr>
        <w:t xml:space="preserve"> </w:t>
      </w:r>
    </w:p>
  </w:footnote>
  <w:footnote w:id="12">
    <w:p w14:paraId="52FC31BA" w14:textId="6A9B24A6" w:rsidR="009A6E76" w:rsidRPr="004A5E78" w:rsidRDefault="009A6E76" w:rsidP="00154514">
      <w:pPr>
        <w:pStyle w:val="FootnoteText"/>
        <w:rPr>
          <w:rFonts w:ascii="Arial" w:hAnsi="Arial" w:cs="Arial"/>
        </w:rPr>
      </w:pPr>
      <w:r w:rsidRPr="004A5E78">
        <w:rPr>
          <w:rStyle w:val="FootnoteReference"/>
          <w:rFonts w:ascii="Arial" w:hAnsi="Arial" w:cs="Arial"/>
        </w:rPr>
        <w:footnoteRef/>
      </w:r>
      <w:r w:rsidRPr="004A5E78">
        <w:rPr>
          <w:rFonts w:ascii="Arial" w:hAnsi="Arial" w:cs="Arial"/>
        </w:rPr>
        <w:t xml:space="preserve"> Noemi Andrasi et al., “</w:t>
      </w:r>
      <w:hyperlink r:id="rId15" w:history="1">
        <w:r w:rsidRPr="004A5E78">
          <w:rPr>
            <w:rStyle w:val="Hyperlink"/>
            <w:rFonts w:ascii="Arial" w:eastAsiaTheme="majorEastAsia" w:hAnsi="Arial" w:cs="Arial"/>
          </w:rPr>
          <w:t>Evaluation of the efficacy and safety of home treatment with the recombinant human C1-inhibitor in hereditary angioedema resulting from C1-inhibitor deficiency</w:t>
        </w:r>
      </w:hyperlink>
      <w:r w:rsidRPr="004A5E78">
        <w:rPr>
          <w:rFonts w:ascii="Arial" w:hAnsi="Arial" w:cs="Arial"/>
          <w:u w:val="single"/>
        </w:rPr>
        <w:t>,</w:t>
      </w:r>
      <w:r w:rsidRPr="004A5E78">
        <w:rPr>
          <w:rFonts w:ascii="Arial" w:hAnsi="Arial" w:cs="Arial"/>
        </w:rPr>
        <w:t xml:space="preserve">” in </w:t>
      </w:r>
      <w:hyperlink r:id="rId16" w:history="1">
        <w:r w:rsidRPr="004A5E78">
          <w:rPr>
            <w:rStyle w:val="Hyperlink"/>
            <w:rFonts w:ascii="Arial" w:eastAsiaTheme="majorEastAsia" w:hAnsi="Arial" w:cs="Arial"/>
            <w:i/>
            <w:iCs/>
          </w:rPr>
          <w:t>International Immunopharmacology</w:t>
        </w:r>
      </w:hyperlink>
      <w:r w:rsidRPr="004A5E78">
        <w:rPr>
          <w:rFonts w:ascii="Arial" w:hAnsi="Arial" w:cs="Arial"/>
          <w:color w:val="0000FF"/>
        </w:rPr>
        <w:t xml:space="preserve">. </w:t>
      </w:r>
      <w:hyperlink r:id="rId17" w:tooltip="Go to table of contents for this volume/issue" w:history="1">
        <w:r w:rsidRPr="004A5E78">
          <w:rPr>
            <w:rStyle w:val="Hyperlink"/>
            <w:rFonts w:ascii="Arial" w:eastAsiaTheme="majorEastAsia" w:hAnsi="Arial" w:cs="Arial"/>
          </w:rPr>
          <w:t>Volume 80</w:t>
        </w:r>
      </w:hyperlink>
      <w:r w:rsidRPr="004A5E78">
        <w:rPr>
          <w:rFonts w:ascii="Arial" w:hAnsi="Arial" w:cs="Arial"/>
          <w:color w:val="2E2E2E"/>
          <w:shd w:val="clear" w:color="auto" w:fill="FFFFFF"/>
        </w:rPr>
        <w:t xml:space="preserve">, March 2020, 106216 </w:t>
      </w:r>
      <w:hyperlink r:id="rId18" w:tgtFrame="_blank" w:tooltip="Persistent link using digital object identifier" w:history="1">
        <w:r w:rsidRPr="004A5E78">
          <w:rPr>
            <w:rStyle w:val="Hyperlink"/>
            <w:rFonts w:ascii="Arial" w:eastAsiaTheme="majorEastAsia" w:hAnsi="Arial" w:cs="Arial"/>
          </w:rPr>
          <w:t>https://doi.org/10.1016/j.intimp.2020.106216</w:t>
        </w:r>
      </w:hyperlink>
    </w:p>
  </w:footnote>
  <w:footnote w:id="13">
    <w:p w14:paraId="20D69E03" w14:textId="7477CA30" w:rsidR="009A6E76" w:rsidRDefault="009A6E76" w:rsidP="004A3D78">
      <w:pPr>
        <w:pStyle w:val="NormalWeb"/>
        <w:spacing w:before="0" w:beforeAutospacing="0" w:after="0" w:afterAutospacing="0"/>
      </w:pPr>
      <w:r w:rsidRPr="00160531">
        <w:rPr>
          <w:rStyle w:val="FootnoteReference"/>
          <w:rFonts w:ascii="Arial" w:hAnsi="Arial" w:cs="Arial"/>
          <w:sz w:val="20"/>
          <w:szCs w:val="20"/>
        </w:rPr>
        <w:footnoteRef/>
      </w:r>
      <w:r w:rsidRPr="00160531">
        <w:rPr>
          <w:rFonts w:ascii="Arial" w:hAnsi="Arial" w:cs="Arial"/>
          <w:sz w:val="20"/>
          <w:szCs w:val="20"/>
        </w:rPr>
        <w:t xml:space="preserve"> including those used to monitor BP, heart rate, respiratory rate and body temperature.</w:t>
      </w:r>
    </w:p>
  </w:footnote>
  <w:footnote w:id="14">
    <w:p w14:paraId="0098F981" w14:textId="5CD9DE40" w:rsidR="009A6E76" w:rsidRPr="006201A8" w:rsidRDefault="009A6E76" w:rsidP="004A3D78">
      <w:pPr>
        <w:pStyle w:val="NormalWeb"/>
        <w:spacing w:before="0" w:beforeAutospacing="0" w:after="0" w:afterAutospacing="0"/>
        <w:rPr>
          <w:rFonts w:ascii="Arial" w:hAnsi="Arial" w:cs="Arial"/>
          <w:sz w:val="20"/>
          <w:szCs w:val="20"/>
        </w:rPr>
      </w:pPr>
      <w:r w:rsidRPr="006201A8">
        <w:rPr>
          <w:rStyle w:val="FootnoteReference"/>
          <w:rFonts w:ascii="Arial" w:hAnsi="Arial" w:cs="Arial"/>
          <w:sz w:val="20"/>
          <w:szCs w:val="20"/>
        </w:rPr>
        <w:footnoteRef/>
      </w:r>
      <w:r w:rsidRPr="006201A8">
        <w:rPr>
          <w:rFonts w:ascii="Arial" w:hAnsi="Arial" w:cs="Arial"/>
          <w:sz w:val="20"/>
          <w:szCs w:val="20"/>
        </w:rPr>
        <w:t xml:space="preserve"> Fast track status accelerates the development and review of the treatment, facilitates discussions with the FDA and, if specific criteria are met, it enables </w:t>
      </w:r>
      <w:r>
        <w:rPr>
          <w:rFonts w:ascii="Arial" w:hAnsi="Arial" w:cs="Arial"/>
          <w:sz w:val="20"/>
          <w:szCs w:val="20"/>
        </w:rPr>
        <w:t>t</w:t>
      </w:r>
      <w:r w:rsidRPr="006201A8">
        <w:rPr>
          <w:rFonts w:ascii="Arial" w:hAnsi="Arial" w:cs="Arial"/>
          <w:sz w:val="20"/>
          <w:szCs w:val="20"/>
        </w:rPr>
        <w:t>he drug to qualify for priority review and accelerated approval.</w:t>
      </w:r>
    </w:p>
  </w:footnote>
  <w:footnote w:id="15">
    <w:p w14:paraId="07A883F0" w14:textId="77777777" w:rsidR="009A6E76" w:rsidRPr="006201A8" w:rsidRDefault="009A6E76" w:rsidP="00746B9C">
      <w:pPr>
        <w:pStyle w:val="NormalWeb"/>
        <w:spacing w:before="0" w:beforeAutospacing="0" w:after="0" w:afterAutospacing="0"/>
        <w:rPr>
          <w:rFonts w:ascii="Arial" w:hAnsi="Arial" w:cs="Arial"/>
          <w:sz w:val="20"/>
          <w:szCs w:val="20"/>
        </w:rPr>
      </w:pPr>
      <w:r w:rsidRPr="006201A8">
        <w:rPr>
          <w:rStyle w:val="FootnoteReference"/>
          <w:rFonts w:ascii="Arial" w:hAnsi="Arial" w:cs="Arial"/>
          <w:sz w:val="20"/>
          <w:szCs w:val="20"/>
        </w:rPr>
        <w:footnoteRef/>
      </w:r>
      <w:r w:rsidRPr="006201A8">
        <w:rPr>
          <w:rFonts w:ascii="Arial" w:hAnsi="Arial" w:cs="Arial"/>
          <w:sz w:val="20"/>
          <w:szCs w:val="20"/>
        </w:rPr>
        <w:t xml:space="preserve"> With the rare paediatric disease program, if FT-4202 is approved for </w:t>
      </w:r>
      <w:r w:rsidRPr="006201A8">
        <w:rPr>
          <w:rFonts w:ascii="Arial" w:eastAsiaTheme="majorEastAsia" w:hAnsi="Arial" w:cs="Arial"/>
          <w:sz w:val="20"/>
          <w:szCs w:val="20"/>
        </w:rPr>
        <w:t>sickle cell disease</w:t>
      </w:r>
      <w:r w:rsidRPr="006201A8">
        <w:rPr>
          <w:rFonts w:ascii="Arial" w:hAnsi="Arial" w:cs="Arial"/>
          <w:sz w:val="20"/>
          <w:szCs w:val="20"/>
        </w:rPr>
        <w:t>, Forma may qualify for a priority review in marketing applications.</w:t>
      </w:r>
    </w:p>
  </w:footnote>
  <w:footnote w:id="16">
    <w:p w14:paraId="66DA38E5" w14:textId="77777777" w:rsidR="009A6E76" w:rsidRPr="005B2A73" w:rsidRDefault="009A6E76" w:rsidP="00746B9C">
      <w:pPr>
        <w:pStyle w:val="NormalWeb"/>
        <w:spacing w:before="0" w:beforeAutospacing="0" w:after="0" w:afterAutospacing="0"/>
        <w:rPr>
          <w:rFonts w:ascii="Arial" w:hAnsi="Arial" w:cs="Arial"/>
          <w:sz w:val="20"/>
          <w:szCs w:val="20"/>
        </w:rPr>
      </w:pPr>
      <w:r w:rsidRPr="006201A8">
        <w:rPr>
          <w:rStyle w:val="FootnoteReference"/>
          <w:rFonts w:ascii="Arial" w:hAnsi="Arial" w:cs="Arial"/>
          <w:sz w:val="20"/>
          <w:szCs w:val="20"/>
        </w:rPr>
        <w:footnoteRef/>
      </w:r>
      <w:r w:rsidRPr="006201A8">
        <w:rPr>
          <w:rFonts w:ascii="Arial" w:hAnsi="Arial" w:cs="Arial"/>
          <w:sz w:val="20"/>
          <w:szCs w:val="20"/>
        </w:rPr>
        <w:t xml:space="preserve"> PKR is a key metabolic enzyme that plays an important role in maintaining the health of red blood cells, and reducing the levels of </w:t>
      </w:r>
      <w:hyperlink r:id="rId19" w:history="1">
        <w:r w:rsidRPr="006201A8">
          <w:rPr>
            <w:rStyle w:val="Hyperlink"/>
            <w:rFonts w:ascii="Arial" w:eastAsiaTheme="majorEastAsia" w:hAnsi="Arial" w:cs="Arial"/>
            <w:sz w:val="20"/>
            <w:szCs w:val="20"/>
          </w:rPr>
          <w:t>2,3-diphosphoglycerate</w:t>
        </w:r>
      </w:hyperlink>
      <w:r w:rsidRPr="006201A8">
        <w:rPr>
          <w:rFonts w:ascii="Arial" w:hAnsi="Arial" w:cs="Arial"/>
          <w:color w:val="0000FF"/>
          <w:sz w:val="20"/>
          <w:szCs w:val="20"/>
        </w:rPr>
        <w:t xml:space="preserve"> (</w:t>
      </w:r>
      <w:r w:rsidRPr="006201A8">
        <w:rPr>
          <w:rFonts w:ascii="Arial" w:hAnsi="Arial" w:cs="Arial"/>
          <w:sz w:val="20"/>
          <w:szCs w:val="20"/>
        </w:rPr>
        <w:t xml:space="preserve">2,3-DPG). The red blood cells of SCD patients have higher levels of 2,3-DPG — a by-product of cellular metabolism that decreases the ability of haemoglobin to bind oxygen.  By increasing PKR activity, FT-4202 is thought to lower the levels of 2,3-DPG, potentially helping hemoglobin hold on to oxygen longer and reducing the sickling </w:t>
      </w:r>
      <w:r w:rsidRPr="005B2A73">
        <w:rPr>
          <w:rFonts w:ascii="Arial" w:hAnsi="Arial" w:cs="Arial"/>
          <w:sz w:val="20"/>
          <w:szCs w:val="20"/>
        </w:rPr>
        <w:t>of red blood cells — a hallmark of SCD.</w:t>
      </w:r>
    </w:p>
  </w:footnote>
  <w:footnote w:id="17">
    <w:p w14:paraId="5CC5A310" w14:textId="77777777" w:rsidR="009A6E76" w:rsidRPr="005B2A73" w:rsidRDefault="009A6E76" w:rsidP="00746B9C">
      <w:pPr>
        <w:pStyle w:val="FootnoteText"/>
        <w:rPr>
          <w:rFonts w:ascii="Arial" w:hAnsi="Arial" w:cs="Arial"/>
        </w:rPr>
      </w:pPr>
      <w:r w:rsidRPr="005B2A73">
        <w:rPr>
          <w:rStyle w:val="FootnoteReference"/>
          <w:rFonts w:ascii="Arial" w:hAnsi="Arial" w:cs="Arial"/>
        </w:rPr>
        <w:footnoteRef/>
      </w:r>
      <w:r w:rsidRPr="005B2A73">
        <w:rPr>
          <w:rFonts w:ascii="Arial" w:hAnsi="Arial" w:cs="Arial"/>
        </w:rPr>
        <w:t xml:space="preserve"> bioavailability and distribution in the body</w:t>
      </w:r>
    </w:p>
  </w:footnote>
  <w:footnote w:id="18">
    <w:p w14:paraId="250D7455" w14:textId="77777777" w:rsidR="009A6E76" w:rsidRDefault="009A6E76" w:rsidP="00746B9C">
      <w:pPr>
        <w:pStyle w:val="FootnoteText"/>
      </w:pPr>
      <w:r w:rsidRPr="005B2A73">
        <w:rPr>
          <w:rStyle w:val="FootnoteReference"/>
          <w:rFonts w:ascii="Arial" w:hAnsi="Arial" w:cs="Arial"/>
        </w:rPr>
        <w:footnoteRef/>
      </w:r>
      <w:r w:rsidRPr="005B2A73">
        <w:rPr>
          <w:rFonts w:ascii="Arial" w:hAnsi="Arial" w:cs="Arial"/>
        </w:rPr>
        <w:t xml:space="preserve"> the drug’s action in the body</w:t>
      </w:r>
    </w:p>
  </w:footnote>
  <w:footnote w:id="19">
    <w:p w14:paraId="26B25C9D" w14:textId="77777777" w:rsidR="009A6E76" w:rsidRPr="00CB02F0" w:rsidRDefault="009A6E76" w:rsidP="00D51B71">
      <w:pPr>
        <w:pStyle w:val="FootnoteText"/>
        <w:rPr>
          <w:rFonts w:ascii="Arial" w:hAnsi="Arial" w:cs="Arial"/>
        </w:rPr>
      </w:pPr>
      <w:r w:rsidRPr="00CB02F0">
        <w:rPr>
          <w:rStyle w:val="FootnoteReference"/>
          <w:rFonts w:ascii="Arial" w:hAnsi="Arial" w:cs="Arial"/>
        </w:rPr>
        <w:footnoteRef/>
      </w:r>
      <w:r w:rsidRPr="00CB02F0">
        <w:rPr>
          <w:rFonts w:ascii="Arial" w:hAnsi="Arial" w:cs="Arial"/>
        </w:rPr>
        <w:t xml:space="preserve"> Robert Weinkove et al., “</w:t>
      </w:r>
      <w:r w:rsidRPr="00CB02F0">
        <w:rPr>
          <w:rFonts w:ascii="Arial" w:hAnsi="Arial" w:cs="Arial"/>
          <w:shd w:val="clear" w:color="auto" w:fill="FEFEFE"/>
        </w:rPr>
        <w:t xml:space="preserve">Managing haematology and oncology patients during the COVID-19 pandemic: interim consensus guidance”, </w:t>
      </w:r>
      <w:r w:rsidRPr="00CB02F0">
        <w:rPr>
          <w:rFonts w:ascii="Arial" w:hAnsi="Arial" w:cs="Arial"/>
          <w:i/>
          <w:iCs/>
          <w:shd w:val="clear" w:color="auto" w:fill="FEFEFE"/>
        </w:rPr>
        <w:t>The Medical Journal of Australia</w:t>
      </w:r>
      <w:r w:rsidRPr="00CB02F0">
        <w:rPr>
          <w:rFonts w:ascii="Arial" w:hAnsi="Arial" w:cs="Arial"/>
          <w:shd w:val="clear" w:color="auto" w:fill="FEFEFE"/>
        </w:rPr>
        <w:t xml:space="preserve">, published online 20 March 2020. </w:t>
      </w:r>
      <w:hyperlink r:id="rId20" w:history="1">
        <w:r w:rsidRPr="00CB02F0">
          <w:rPr>
            <w:rStyle w:val="Hyperlink"/>
            <w:rFonts w:ascii="Arial" w:eastAsiaTheme="majorEastAsia" w:hAnsi="Arial" w:cs="Arial"/>
            <w:shd w:val="clear" w:color="auto" w:fill="FEFEFE"/>
          </w:rPr>
          <w:t>https://www.mja.com.au/journal/2020/212/10/managing-haematology-and-oncology-patients-during-covid-19-pandemic-interim</w:t>
        </w:r>
      </w:hyperlink>
      <w:r w:rsidRPr="00CB02F0">
        <w:rPr>
          <w:rFonts w:ascii="Arial" w:hAnsi="Arial" w:cs="Arial"/>
          <w:shd w:val="clear" w:color="auto" w:fill="FEFEFE"/>
        </w:rPr>
        <w:t xml:space="preserve"> </w:t>
      </w:r>
    </w:p>
  </w:footnote>
  <w:footnote w:id="20">
    <w:p w14:paraId="534606BE" w14:textId="77777777" w:rsidR="009A6E76" w:rsidRPr="00823EBE" w:rsidRDefault="009A6E76" w:rsidP="00335087">
      <w:pPr>
        <w:pStyle w:val="NormalWeb"/>
        <w:spacing w:before="0" w:beforeAutospacing="0" w:after="0" w:afterAutospacing="0"/>
        <w:rPr>
          <w:rFonts w:ascii="Arial" w:hAnsi="Arial" w:cs="Arial"/>
          <w:sz w:val="22"/>
          <w:szCs w:val="22"/>
        </w:rPr>
      </w:pPr>
      <w:r>
        <w:rPr>
          <w:rStyle w:val="FootnoteReference"/>
        </w:rPr>
        <w:footnoteRef/>
      </w:r>
      <w:r>
        <w:t xml:space="preserve"> </w:t>
      </w:r>
      <w:r w:rsidRPr="00823EBE">
        <w:rPr>
          <w:rFonts w:ascii="Arial" w:hAnsi="Arial" w:cs="Arial"/>
          <w:sz w:val="20"/>
          <w:szCs w:val="20"/>
        </w:rPr>
        <w:t>The authors noted that</w:t>
      </w:r>
    </w:p>
    <w:p w14:paraId="407D8283" w14:textId="77777777" w:rsidR="009A6E76" w:rsidRPr="002D59E3" w:rsidRDefault="009A6E76" w:rsidP="00335087">
      <w:pPr>
        <w:pStyle w:val="NormalWeb"/>
        <w:numPr>
          <w:ilvl w:val="2"/>
          <w:numId w:val="33"/>
        </w:numPr>
        <w:spacing w:before="0" w:beforeAutospacing="0"/>
        <w:rPr>
          <w:rFonts w:ascii="Arial" w:hAnsi="Arial" w:cs="Arial"/>
          <w:sz w:val="20"/>
          <w:szCs w:val="20"/>
        </w:rPr>
      </w:pPr>
      <w:r w:rsidRPr="002D59E3">
        <w:rPr>
          <w:rFonts w:ascii="Arial" w:hAnsi="Arial" w:cs="Arial"/>
          <w:sz w:val="20"/>
          <w:szCs w:val="20"/>
        </w:rPr>
        <w:t>alternative and secondary infections – bacterial, viral and fungal – were also a possibility in immunocompromised patients with symptoms of COVID-19;</w:t>
      </w:r>
    </w:p>
    <w:p w14:paraId="2A04AD1D" w14:textId="77777777" w:rsidR="009A6E76" w:rsidRPr="002D59E3" w:rsidRDefault="009A6E76" w:rsidP="00335087">
      <w:pPr>
        <w:pStyle w:val="NormalWeb"/>
        <w:numPr>
          <w:ilvl w:val="2"/>
          <w:numId w:val="33"/>
        </w:numPr>
        <w:spacing w:before="0" w:beforeAutospacing="0"/>
        <w:rPr>
          <w:rFonts w:ascii="Arial" w:hAnsi="Arial" w:cs="Arial"/>
          <w:sz w:val="20"/>
          <w:szCs w:val="20"/>
        </w:rPr>
      </w:pPr>
      <w:r w:rsidRPr="002D59E3">
        <w:rPr>
          <w:rFonts w:ascii="Arial" w:hAnsi="Arial" w:cs="Arial"/>
          <w:sz w:val="20"/>
          <w:szCs w:val="20"/>
        </w:rPr>
        <w:t xml:space="preserve">treatment-related pneumonitis could mimic the clinical and radiological features of COVID-19; </w:t>
      </w:r>
    </w:p>
    <w:p w14:paraId="1071FCFE" w14:textId="7CCE3473" w:rsidR="009A6E76" w:rsidRPr="002D59E3" w:rsidRDefault="009A6E76" w:rsidP="00335087">
      <w:pPr>
        <w:pStyle w:val="NormalWeb"/>
        <w:numPr>
          <w:ilvl w:val="2"/>
          <w:numId w:val="33"/>
        </w:numPr>
        <w:spacing w:before="0" w:beforeAutospacing="0"/>
        <w:rPr>
          <w:rFonts w:ascii="Arial" w:hAnsi="Arial" w:cs="Arial"/>
          <w:sz w:val="20"/>
          <w:szCs w:val="20"/>
        </w:rPr>
      </w:pPr>
      <w:r w:rsidRPr="002D59E3">
        <w:rPr>
          <w:rFonts w:ascii="Arial" w:hAnsi="Arial" w:cs="Arial"/>
          <w:sz w:val="20"/>
          <w:szCs w:val="20"/>
        </w:rPr>
        <w:t>temporary discontinuation of cancer therapies may be warranted for patients with symptoms of COVID-19 to minimise treatment-related immunosuppression and the risk of drug interactions;</w:t>
      </w:r>
      <w:r>
        <w:rPr>
          <w:rFonts w:ascii="Arial" w:hAnsi="Arial" w:cs="Arial"/>
          <w:sz w:val="20"/>
          <w:szCs w:val="20"/>
        </w:rPr>
        <w:t xml:space="preserve"> </w:t>
      </w:r>
      <w:r w:rsidRPr="002D59E3">
        <w:rPr>
          <w:rFonts w:ascii="Arial" w:hAnsi="Arial" w:cs="Arial"/>
          <w:sz w:val="20"/>
          <w:szCs w:val="20"/>
        </w:rPr>
        <w:t xml:space="preserve">community spread of COVID-19 may reduce the blood donor pool, and threaten blood supplies, due to deferral of donors, blood service staff shortages, or shortages of consumables and reagents; </w:t>
      </w:r>
    </w:p>
    <w:p w14:paraId="00034C62" w14:textId="77777777" w:rsidR="009A6E76" w:rsidRPr="002D59E3" w:rsidRDefault="009A6E76" w:rsidP="00335087">
      <w:pPr>
        <w:pStyle w:val="NormalWeb"/>
        <w:numPr>
          <w:ilvl w:val="2"/>
          <w:numId w:val="33"/>
        </w:numPr>
        <w:spacing w:before="0" w:beforeAutospacing="0"/>
        <w:rPr>
          <w:rFonts w:ascii="Arial" w:hAnsi="Arial" w:cs="Arial"/>
          <w:sz w:val="20"/>
          <w:szCs w:val="20"/>
        </w:rPr>
      </w:pPr>
      <w:r w:rsidRPr="002D59E3">
        <w:rPr>
          <w:rFonts w:ascii="Arial" w:hAnsi="Arial" w:cs="Arial"/>
          <w:sz w:val="20"/>
          <w:szCs w:val="20"/>
        </w:rPr>
        <w:t xml:space="preserve">while there is no precedent for transfusion transmission of respiratory viruses, donor deferral is the only current mechanism in place to prevent transmission via blood components; </w:t>
      </w:r>
    </w:p>
    <w:p w14:paraId="1995F03F" w14:textId="77777777" w:rsidR="009A6E76" w:rsidRPr="002D59E3" w:rsidRDefault="009A6E76" w:rsidP="00335087">
      <w:pPr>
        <w:pStyle w:val="NormalWeb"/>
        <w:numPr>
          <w:ilvl w:val="2"/>
          <w:numId w:val="33"/>
        </w:numPr>
        <w:spacing w:before="0" w:beforeAutospacing="0"/>
        <w:rPr>
          <w:rFonts w:ascii="Arial" w:hAnsi="Arial" w:cs="Arial"/>
          <w:sz w:val="20"/>
          <w:szCs w:val="20"/>
        </w:rPr>
      </w:pPr>
      <w:r w:rsidRPr="002D59E3">
        <w:rPr>
          <w:rFonts w:ascii="Arial" w:hAnsi="Arial" w:cs="Arial"/>
          <w:sz w:val="20"/>
          <w:szCs w:val="20"/>
        </w:rPr>
        <w:t>iron, folic acid, vitamin B12 or erythropoietin should be considered as alternatives to red cell transfusion for some patients to help limit transfusion requirement;</w:t>
      </w:r>
    </w:p>
    <w:p w14:paraId="282E4D8C" w14:textId="77777777" w:rsidR="009A6E76" w:rsidRPr="002D59E3" w:rsidRDefault="009A6E76" w:rsidP="00335087">
      <w:pPr>
        <w:pStyle w:val="NormalWeb"/>
        <w:numPr>
          <w:ilvl w:val="2"/>
          <w:numId w:val="33"/>
        </w:numPr>
        <w:spacing w:before="0" w:beforeAutospacing="0"/>
        <w:rPr>
          <w:rFonts w:ascii="Arial" w:hAnsi="Arial" w:cs="Arial"/>
          <w:sz w:val="20"/>
          <w:szCs w:val="20"/>
        </w:rPr>
      </w:pPr>
      <w:r w:rsidRPr="002D59E3">
        <w:rPr>
          <w:rFonts w:ascii="Arial" w:hAnsi="Arial" w:cs="Arial"/>
          <w:sz w:val="20"/>
          <w:szCs w:val="20"/>
        </w:rPr>
        <w:t>platelets are likely to be impacted by blood supply shortages early due to their short shelf-life;</w:t>
      </w:r>
    </w:p>
    <w:p w14:paraId="1361BF0E" w14:textId="77777777" w:rsidR="009A6E76" w:rsidRPr="002D59E3" w:rsidRDefault="009A6E76" w:rsidP="00335087">
      <w:pPr>
        <w:pStyle w:val="NormalWeb"/>
        <w:numPr>
          <w:ilvl w:val="2"/>
          <w:numId w:val="33"/>
        </w:numPr>
        <w:spacing w:before="0" w:beforeAutospacing="0"/>
        <w:rPr>
          <w:rFonts w:ascii="Arial" w:hAnsi="Arial" w:cs="Arial"/>
          <w:sz w:val="20"/>
          <w:szCs w:val="20"/>
        </w:rPr>
      </w:pPr>
      <w:r w:rsidRPr="002D59E3">
        <w:rPr>
          <w:rFonts w:ascii="Arial" w:hAnsi="Arial" w:cs="Arial"/>
          <w:sz w:val="20"/>
          <w:szCs w:val="20"/>
        </w:rPr>
        <w:t>most unrelated donor stem cell products in Australasia come from international donors and are therefore vulnerable to disruption;</w:t>
      </w:r>
    </w:p>
    <w:p w14:paraId="27EB26FC" w14:textId="77777777" w:rsidR="009A6E76" w:rsidRPr="002D59E3" w:rsidRDefault="009A6E76" w:rsidP="00335087">
      <w:pPr>
        <w:pStyle w:val="NormalWeb"/>
        <w:numPr>
          <w:ilvl w:val="2"/>
          <w:numId w:val="33"/>
        </w:numPr>
        <w:spacing w:before="0" w:beforeAutospacing="0"/>
        <w:rPr>
          <w:rFonts w:ascii="Arial" w:hAnsi="Arial" w:cs="Arial"/>
          <w:sz w:val="20"/>
          <w:szCs w:val="20"/>
        </w:rPr>
      </w:pPr>
      <w:r w:rsidRPr="002D59E3">
        <w:rPr>
          <w:rFonts w:ascii="Arial" w:hAnsi="Arial" w:cs="Arial"/>
          <w:sz w:val="20"/>
          <w:szCs w:val="20"/>
        </w:rPr>
        <w:t>the impact of COVID-19 on international transport may also affect the supply chain for autologous chimeric antigen receptor T-cells;</w:t>
      </w:r>
    </w:p>
    <w:p w14:paraId="034357CC" w14:textId="77777777" w:rsidR="009A6E76" w:rsidRPr="002D59E3" w:rsidRDefault="009A6E76" w:rsidP="00335087">
      <w:pPr>
        <w:pStyle w:val="NormalWeb"/>
        <w:numPr>
          <w:ilvl w:val="2"/>
          <w:numId w:val="33"/>
        </w:numPr>
        <w:spacing w:before="0" w:beforeAutospacing="0"/>
        <w:rPr>
          <w:rFonts w:ascii="Arial" w:hAnsi="Arial" w:cs="Arial"/>
          <w:sz w:val="20"/>
          <w:szCs w:val="20"/>
        </w:rPr>
      </w:pPr>
      <w:r w:rsidRPr="002D59E3">
        <w:rPr>
          <w:rFonts w:ascii="Arial" w:hAnsi="Arial" w:cs="Arial"/>
          <w:sz w:val="20"/>
          <w:szCs w:val="20"/>
        </w:rPr>
        <w:t>it is unclear whether SARS-CoV-2 is transmissible by cellular therapy products; and</w:t>
      </w:r>
    </w:p>
    <w:p w14:paraId="2397B892" w14:textId="311FC300" w:rsidR="009A6E76" w:rsidRPr="00335087" w:rsidRDefault="009A6E76" w:rsidP="00335087">
      <w:pPr>
        <w:pStyle w:val="NormalWeb"/>
        <w:numPr>
          <w:ilvl w:val="2"/>
          <w:numId w:val="33"/>
        </w:numPr>
        <w:spacing w:before="0" w:beforeAutospacing="0" w:after="0" w:afterAutospacing="0"/>
        <w:rPr>
          <w:rFonts w:ascii="Arial" w:hAnsi="Arial" w:cs="Arial"/>
          <w:sz w:val="20"/>
          <w:szCs w:val="20"/>
        </w:rPr>
      </w:pPr>
      <w:r w:rsidRPr="002D59E3">
        <w:rPr>
          <w:rFonts w:ascii="Arial" w:hAnsi="Arial" w:cs="Arial"/>
          <w:sz w:val="20"/>
          <w:szCs w:val="20"/>
        </w:rPr>
        <w:t xml:space="preserve">it may be necessary to reduce routine follow-up appointments, institute remote or telehealth reviews or modify treatment plans and strategies for treatment delivery in the interest of clinical trial participants as the pandemic progresses. </w:t>
      </w:r>
    </w:p>
  </w:footnote>
  <w:footnote w:id="21">
    <w:p w14:paraId="403A8B94" w14:textId="30A252CD" w:rsidR="009A6E76" w:rsidRDefault="009A6E76" w:rsidP="00683BEE">
      <w:r>
        <w:rPr>
          <w:rStyle w:val="FootnoteReference"/>
        </w:rPr>
        <w:footnoteRef/>
      </w:r>
      <w:r>
        <w:t xml:space="preserve"> </w:t>
      </w:r>
      <w:r w:rsidRPr="00443093">
        <w:rPr>
          <w:rFonts w:ascii="Arial" w:hAnsi="Arial" w:cs="Arial"/>
          <w:sz w:val="20"/>
          <w:szCs w:val="20"/>
        </w:rPr>
        <w:t>Jing Yu et al., “</w:t>
      </w:r>
      <w:r w:rsidRPr="00443093">
        <w:rPr>
          <w:rFonts w:ascii="Arial" w:hAnsi="Arial" w:cs="Arial"/>
          <w:color w:val="333333"/>
          <w:sz w:val="20"/>
          <w:szCs w:val="20"/>
          <w:shd w:val="clear" w:color="auto" w:fill="FFFFFF"/>
        </w:rPr>
        <w:t xml:space="preserve">SARS-CoV-2 Transmission in Patients With Cancer at a Tertiary Care Hospital in Wuhan, China”, </w:t>
      </w:r>
      <w:hyperlink r:id="rId21" w:tgtFrame="_blank" w:history="1">
        <w:r w:rsidRPr="00443093">
          <w:rPr>
            <w:rStyle w:val="Emphasis"/>
            <w:rFonts w:ascii="Arial" w:hAnsi="Arial" w:cs="Arial"/>
            <w:color w:val="0000FF"/>
            <w:sz w:val="20"/>
            <w:szCs w:val="20"/>
            <w:u w:val="single"/>
          </w:rPr>
          <w:t>JAMA Oncology</w:t>
        </w:r>
      </w:hyperlink>
      <w:r w:rsidRPr="00443093">
        <w:rPr>
          <w:rFonts w:ascii="Arial" w:hAnsi="Arial" w:cs="Arial"/>
          <w:color w:val="0000FF"/>
          <w:sz w:val="20"/>
          <w:szCs w:val="20"/>
        </w:rPr>
        <w:t xml:space="preserve">, </w:t>
      </w:r>
      <w:r w:rsidRPr="00443093">
        <w:rPr>
          <w:rFonts w:ascii="Arial" w:hAnsi="Arial" w:cs="Arial"/>
          <w:sz w:val="20"/>
          <w:szCs w:val="20"/>
        </w:rPr>
        <w:t xml:space="preserve">25 March 2020. </w:t>
      </w:r>
      <w:r w:rsidRPr="00443093">
        <w:rPr>
          <w:rFonts w:ascii="Arial" w:hAnsi="Arial" w:cs="Arial"/>
          <w:color w:val="333333"/>
          <w:sz w:val="20"/>
          <w:szCs w:val="20"/>
          <w:shd w:val="clear" w:color="auto" w:fill="FFFFFF"/>
        </w:rPr>
        <w:t>doi:10.1001/jamaoncol.2020.0980</w:t>
      </w:r>
      <w:r>
        <w:rPr>
          <w:rFonts w:ascii="Arial" w:hAnsi="Arial" w:cs="Arial"/>
          <w:color w:val="333333"/>
          <w:sz w:val="20"/>
          <w:szCs w:val="20"/>
          <w:shd w:val="clear" w:color="auto" w:fill="FFFFFF"/>
        </w:rPr>
        <w:t xml:space="preserve"> </w:t>
      </w:r>
      <w:hyperlink r:id="rId22" w:history="1">
        <w:r w:rsidRPr="00443093">
          <w:rPr>
            <w:rStyle w:val="Hyperlink"/>
            <w:rFonts w:ascii="Arial" w:eastAsiaTheme="majorEastAsia" w:hAnsi="Arial" w:cs="Arial"/>
            <w:sz w:val="20"/>
            <w:szCs w:val="20"/>
          </w:rPr>
          <w:t>https://jamanetwork.com/journals/jamaoncology/fullarticle/2763673</w:t>
        </w:r>
      </w:hyperlink>
      <w:r w:rsidRPr="00443093">
        <w:rPr>
          <w:rFonts w:ascii="Arial" w:hAnsi="Arial" w:cs="Arial"/>
          <w:sz w:val="20"/>
          <w:szCs w:val="20"/>
        </w:rPr>
        <w:t xml:space="preserve"> </w:t>
      </w:r>
    </w:p>
  </w:footnote>
  <w:footnote w:id="22">
    <w:p w14:paraId="1D6ACE41" w14:textId="77777777" w:rsidR="009A6E76" w:rsidRPr="00857F26" w:rsidRDefault="009A6E76" w:rsidP="00B560B6">
      <w:pPr>
        <w:rPr>
          <w:color w:val="0000FF"/>
        </w:rPr>
      </w:pPr>
      <w:r w:rsidRPr="005110BE">
        <w:rPr>
          <w:rStyle w:val="FootnoteReference"/>
          <w:rFonts w:ascii="Arial" w:hAnsi="Arial" w:cs="Arial"/>
          <w:sz w:val="20"/>
          <w:szCs w:val="20"/>
        </w:rPr>
        <w:footnoteRef/>
      </w:r>
      <w:r w:rsidRPr="005110BE">
        <w:rPr>
          <w:rFonts w:ascii="Arial" w:hAnsi="Arial" w:cs="Arial"/>
          <w:sz w:val="20"/>
          <w:szCs w:val="20"/>
        </w:rPr>
        <w:t xml:space="preserve"> John Willan et al., “</w:t>
      </w:r>
      <w:r w:rsidRPr="005110BE">
        <w:rPr>
          <w:rFonts w:ascii="Arial" w:hAnsi="Arial" w:cs="Arial"/>
          <w:color w:val="1C1D1E"/>
          <w:sz w:val="20"/>
          <w:szCs w:val="20"/>
          <w:shd w:val="clear" w:color="auto" w:fill="FFFFFF"/>
        </w:rPr>
        <w:t>Care of haematology patients in a COVID</w:t>
      </w:r>
      <w:r w:rsidRPr="005110BE">
        <w:rPr>
          <w:rFonts w:ascii="Cambria Math" w:hAnsi="Cambria Math" w:cs="Cambria Math"/>
          <w:color w:val="1C1D1E"/>
          <w:sz w:val="20"/>
          <w:szCs w:val="20"/>
          <w:shd w:val="clear" w:color="auto" w:fill="FFFFFF"/>
        </w:rPr>
        <w:t>‐</w:t>
      </w:r>
      <w:r w:rsidRPr="005110BE">
        <w:rPr>
          <w:rFonts w:ascii="Arial" w:hAnsi="Arial" w:cs="Arial"/>
          <w:color w:val="1C1D1E"/>
          <w:sz w:val="20"/>
          <w:szCs w:val="20"/>
          <w:shd w:val="clear" w:color="auto" w:fill="FFFFFF"/>
        </w:rPr>
        <w:t xml:space="preserve">19 epidemic”, </w:t>
      </w:r>
      <w:r w:rsidRPr="005110BE">
        <w:rPr>
          <w:rStyle w:val="Emphasis"/>
          <w:rFonts w:ascii="Arial" w:hAnsi="Arial" w:cs="Arial"/>
          <w:sz w:val="20"/>
          <w:szCs w:val="20"/>
        </w:rPr>
        <w:t xml:space="preserve">British Journal of Haematology, </w:t>
      </w:r>
      <w:r w:rsidRPr="005110BE">
        <w:rPr>
          <w:rStyle w:val="epub-date"/>
          <w:rFonts w:ascii="Arial" w:eastAsiaTheme="majorEastAsia" w:hAnsi="Arial" w:cs="Arial"/>
          <w:color w:val="1C1D1E"/>
          <w:sz w:val="20"/>
          <w:szCs w:val="20"/>
        </w:rPr>
        <w:t>15 March 2020</w:t>
      </w:r>
      <w:r w:rsidRPr="005110BE">
        <w:rPr>
          <w:rStyle w:val="epub-date"/>
          <w:rFonts w:ascii="Arial" w:hAnsi="Arial" w:cs="Arial"/>
          <w:color w:val="1C1D1E"/>
          <w:sz w:val="20"/>
          <w:szCs w:val="20"/>
        </w:rPr>
        <w:t xml:space="preserve">  </w:t>
      </w:r>
      <w:hyperlink r:id="rId23" w:history="1">
        <w:r w:rsidRPr="005110BE">
          <w:rPr>
            <w:rStyle w:val="Hyperlink"/>
            <w:rFonts w:ascii="Arial" w:eastAsiaTheme="majorEastAsia" w:hAnsi="Arial" w:cs="Arial"/>
            <w:sz w:val="20"/>
            <w:szCs w:val="20"/>
          </w:rPr>
          <w:t>https://doi.org/10.1111/bjh.16620</w:t>
        </w:r>
      </w:hyperlink>
      <w:r>
        <w:rPr>
          <w:rFonts w:ascii="Arial" w:hAnsi="Arial" w:cs="Arial"/>
          <w:color w:val="0000FF"/>
          <w:sz w:val="20"/>
          <w:szCs w:val="20"/>
        </w:rPr>
        <w:t xml:space="preserve"> </w:t>
      </w:r>
    </w:p>
  </w:footnote>
  <w:footnote w:id="23">
    <w:p w14:paraId="25774571" w14:textId="77777777" w:rsidR="009A6E76" w:rsidRPr="00C82489" w:rsidRDefault="009A6E76" w:rsidP="00B560B6">
      <w:pPr>
        <w:pStyle w:val="NormalWeb"/>
        <w:spacing w:before="0" w:beforeAutospacing="0" w:after="0" w:afterAutospacing="0"/>
        <w:rPr>
          <w:rFonts w:ascii="Arial" w:eastAsiaTheme="majorEastAsia" w:hAnsi="Arial" w:cs="Arial"/>
          <w:sz w:val="20"/>
          <w:szCs w:val="20"/>
        </w:rPr>
      </w:pPr>
      <w:r w:rsidRPr="00C82489">
        <w:rPr>
          <w:rStyle w:val="FootnoteReference"/>
          <w:rFonts w:ascii="Arial" w:hAnsi="Arial" w:cs="Arial"/>
          <w:sz w:val="20"/>
          <w:szCs w:val="20"/>
        </w:rPr>
        <w:footnoteRef/>
      </w:r>
      <w:r w:rsidRPr="00C82489">
        <w:rPr>
          <w:rFonts w:ascii="Arial" w:hAnsi="Arial" w:cs="Arial"/>
          <w:sz w:val="20"/>
          <w:szCs w:val="20"/>
        </w:rPr>
        <w:t xml:space="preserve"> Their suggestions included.</w:t>
      </w:r>
    </w:p>
    <w:p w14:paraId="6BAFD1DF" w14:textId="77777777" w:rsidR="009A6E76" w:rsidRPr="00C82489" w:rsidRDefault="009A6E76" w:rsidP="00B560B6">
      <w:pPr>
        <w:pStyle w:val="NormalWeb"/>
        <w:numPr>
          <w:ilvl w:val="2"/>
          <w:numId w:val="5"/>
        </w:numPr>
        <w:spacing w:before="0" w:beforeAutospacing="0"/>
        <w:rPr>
          <w:rFonts w:ascii="Arial" w:hAnsi="Arial" w:cs="Arial"/>
          <w:sz w:val="20"/>
          <w:szCs w:val="20"/>
        </w:rPr>
      </w:pPr>
      <w:r w:rsidRPr="00C82489">
        <w:rPr>
          <w:rFonts w:ascii="Arial" w:hAnsi="Arial" w:cs="Arial"/>
          <w:sz w:val="20"/>
          <w:szCs w:val="20"/>
        </w:rPr>
        <w:t>establishing phlebotomy facilities where patients can queue in their cars;</w:t>
      </w:r>
    </w:p>
    <w:p w14:paraId="53133F56" w14:textId="77777777" w:rsidR="009A6E76" w:rsidRPr="00C82489" w:rsidRDefault="009A6E76" w:rsidP="00B560B6">
      <w:pPr>
        <w:pStyle w:val="NormalWeb"/>
        <w:numPr>
          <w:ilvl w:val="2"/>
          <w:numId w:val="5"/>
        </w:numPr>
        <w:rPr>
          <w:rFonts w:ascii="Arial" w:hAnsi="Arial" w:cs="Arial"/>
          <w:sz w:val="20"/>
          <w:szCs w:val="20"/>
        </w:rPr>
      </w:pPr>
      <w:r w:rsidRPr="00C82489">
        <w:rPr>
          <w:rFonts w:ascii="Arial" w:hAnsi="Arial" w:cs="Arial"/>
          <w:sz w:val="20"/>
          <w:szCs w:val="20"/>
        </w:rPr>
        <w:t>extending the interval between monitoring blood tests;</w:t>
      </w:r>
    </w:p>
    <w:p w14:paraId="2471B2AA" w14:textId="77777777" w:rsidR="009A6E76" w:rsidRPr="00C82489" w:rsidRDefault="009A6E76" w:rsidP="00B560B6">
      <w:pPr>
        <w:pStyle w:val="NormalWeb"/>
        <w:numPr>
          <w:ilvl w:val="2"/>
          <w:numId w:val="5"/>
        </w:numPr>
        <w:rPr>
          <w:rFonts w:ascii="Arial" w:hAnsi="Arial" w:cs="Arial"/>
          <w:sz w:val="20"/>
          <w:szCs w:val="20"/>
        </w:rPr>
      </w:pPr>
      <w:r w:rsidRPr="00C82489">
        <w:rPr>
          <w:rFonts w:ascii="Arial" w:hAnsi="Arial" w:cs="Arial"/>
          <w:sz w:val="20"/>
          <w:szCs w:val="20"/>
        </w:rPr>
        <w:t>deferring maintenance chemotherapy and offering oral chemotherapy where possible;</w:t>
      </w:r>
    </w:p>
    <w:p w14:paraId="38DFF73B" w14:textId="77777777" w:rsidR="009A6E76" w:rsidRPr="00C82489" w:rsidRDefault="009A6E76" w:rsidP="00B560B6">
      <w:pPr>
        <w:pStyle w:val="NormalWeb"/>
        <w:numPr>
          <w:ilvl w:val="2"/>
          <w:numId w:val="5"/>
        </w:numPr>
        <w:rPr>
          <w:rFonts w:ascii="Arial" w:hAnsi="Arial" w:cs="Arial"/>
          <w:sz w:val="20"/>
          <w:szCs w:val="20"/>
        </w:rPr>
      </w:pPr>
      <w:r w:rsidRPr="00C82489">
        <w:rPr>
          <w:rFonts w:ascii="Arial" w:hAnsi="Arial" w:cs="Arial"/>
          <w:sz w:val="20"/>
          <w:szCs w:val="20"/>
        </w:rPr>
        <w:t>prioritising curative chemotherapy;</w:t>
      </w:r>
    </w:p>
    <w:p w14:paraId="031C5340" w14:textId="77777777" w:rsidR="009A6E76" w:rsidRPr="00C82489" w:rsidRDefault="009A6E76" w:rsidP="00B560B6">
      <w:pPr>
        <w:pStyle w:val="NormalWeb"/>
        <w:numPr>
          <w:ilvl w:val="2"/>
          <w:numId w:val="5"/>
        </w:numPr>
        <w:rPr>
          <w:rFonts w:ascii="Arial" w:hAnsi="Arial" w:cs="Arial"/>
          <w:sz w:val="20"/>
          <w:szCs w:val="20"/>
        </w:rPr>
      </w:pPr>
      <w:r w:rsidRPr="00C82489">
        <w:rPr>
          <w:rFonts w:ascii="Arial" w:hAnsi="Arial" w:cs="Arial"/>
          <w:sz w:val="20"/>
          <w:szCs w:val="20"/>
        </w:rPr>
        <w:t>pausing supportive treatments, such as venesection to reduce iron burden;</w:t>
      </w:r>
    </w:p>
    <w:p w14:paraId="70B2764B" w14:textId="77777777" w:rsidR="009A6E76" w:rsidRPr="00C82489" w:rsidRDefault="009A6E76" w:rsidP="00B560B6">
      <w:pPr>
        <w:pStyle w:val="NormalWeb"/>
        <w:numPr>
          <w:ilvl w:val="2"/>
          <w:numId w:val="5"/>
        </w:numPr>
        <w:spacing w:after="0" w:afterAutospacing="0"/>
        <w:rPr>
          <w:rFonts w:ascii="Arial" w:hAnsi="Arial" w:cs="Arial"/>
          <w:sz w:val="20"/>
          <w:szCs w:val="20"/>
        </w:rPr>
      </w:pPr>
      <w:r w:rsidRPr="00C82489">
        <w:rPr>
          <w:rFonts w:ascii="Arial" w:hAnsi="Arial" w:cs="Arial"/>
          <w:sz w:val="20"/>
          <w:szCs w:val="20"/>
        </w:rPr>
        <w:t xml:space="preserve">replacing outpatient clinics with video consultations; and </w:t>
      </w:r>
    </w:p>
    <w:p w14:paraId="0971165C" w14:textId="77777777" w:rsidR="009A6E76" w:rsidRDefault="009A6E76" w:rsidP="00B560B6">
      <w:pPr>
        <w:pStyle w:val="NormalWeb"/>
        <w:numPr>
          <w:ilvl w:val="2"/>
          <w:numId w:val="5"/>
        </w:numPr>
        <w:spacing w:after="0" w:afterAutospacing="0"/>
      </w:pPr>
      <w:r w:rsidRPr="0009509E">
        <w:rPr>
          <w:rFonts w:ascii="Arial" w:hAnsi="Arial" w:cs="Arial"/>
          <w:sz w:val="20"/>
          <w:szCs w:val="20"/>
        </w:rPr>
        <w:t>deferring bone marrow transplants.</w:t>
      </w:r>
    </w:p>
  </w:footnote>
  <w:footnote w:id="24">
    <w:p w14:paraId="5CBF2816" w14:textId="0E6C0518" w:rsidR="009A6E76" w:rsidRDefault="009A6E76" w:rsidP="00296DAA">
      <w:r w:rsidRPr="007A0A60">
        <w:rPr>
          <w:rStyle w:val="FootnoteReference"/>
          <w:rFonts w:ascii="Arial" w:hAnsi="Arial" w:cs="Arial"/>
          <w:sz w:val="20"/>
          <w:szCs w:val="20"/>
        </w:rPr>
        <w:footnoteRef/>
      </w:r>
      <w:hyperlink r:id="rId24" w:history="1">
        <w:r w:rsidRPr="000D1F94">
          <w:rPr>
            <w:rStyle w:val="Hyperlink"/>
            <w:rFonts w:ascii="Arial" w:hAnsi="Arial" w:cs="Arial"/>
            <w:sz w:val="20"/>
            <w:szCs w:val="20"/>
          </w:rPr>
          <w:t>https://www.bmj.com/content/368/bmj.m1282</w:t>
        </w:r>
      </w:hyperlink>
    </w:p>
  </w:footnote>
  <w:footnote w:id="25">
    <w:p w14:paraId="6BC3BB01" w14:textId="77777777" w:rsidR="009A6E76" w:rsidRPr="00791FE3" w:rsidRDefault="009A6E76" w:rsidP="00551825">
      <w:pPr>
        <w:pStyle w:val="FootnoteText"/>
        <w:rPr>
          <w:rFonts w:ascii="Arial" w:hAnsi="Arial" w:cs="Arial"/>
        </w:rPr>
      </w:pPr>
      <w:r w:rsidRPr="00791FE3">
        <w:rPr>
          <w:rStyle w:val="FootnoteReference"/>
          <w:rFonts w:ascii="Arial" w:hAnsi="Arial" w:cs="Arial"/>
        </w:rPr>
        <w:footnoteRef/>
      </w:r>
      <w:r w:rsidRPr="00791FE3">
        <w:rPr>
          <w:rFonts w:ascii="Arial" w:hAnsi="Arial" w:cs="Arial"/>
        </w:rPr>
        <w:t xml:space="preserve"> which includes the American Thoracic Society, the American College of Chest Physicians, the American Association of Critical-Care Nurses and the Society of Critical Care Medicine</w:t>
      </w:r>
    </w:p>
  </w:footnote>
  <w:footnote w:id="26">
    <w:p w14:paraId="4EEA0E26" w14:textId="610C206A" w:rsidR="009A6E76" w:rsidRDefault="009A6E76" w:rsidP="00551825">
      <w:pPr>
        <w:pStyle w:val="FootnoteText"/>
      </w:pPr>
      <w:r w:rsidRPr="00791FE3">
        <w:rPr>
          <w:rStyle w:val="FootnoteReference"/>
          <w:rFonts w:ascii="Arial" w:hAnsi="Arial" w:cs="Arial"/>
        </w:rPr>
        <w:footnoteRef/>
      </w:r>
      <w:r w:rsidRPr="00791FE3">
        <w:rPr>
          <w:rFonts w:ascii="Arial" w:hAnsi="Arial" w:cs="Arial"/>
        </w:rPr>
        <w:t xml:space="preserve"> </w:t>
      </w:r>
      <w:hyperlink r:id="rId25" w:history="1">
        <w:r w:rsidRPr="000D1F94">
          <w:rPr>
            <w:rStyle w:val="Hyperlink"/>
            <w:rFonts w:ascii="Arial" w:hAnsi="Arial" w:cs="Arial"/>
          </w:rPr>
          <w:t>https://www.healio.com/pulmonology/practice-management/news/online/%7B3d80b87d-bb00-477a-bf11-1958d7c3e3a0%7D/pulmonary-critical-care-societies-strengthen-social-distancing-requirements</w:t>
        </w:r>
      </w:hyperlink>
    </w:p>
  </w:footnote>
  <w:footnote w:id="27">
    <w:p w14:paraId="1668DDC0" w14:textId="77777777" w:rsidR="009A6E76" w:rsidRPr="004023DF" w:rsidRDefault="009A6E76" w:rsidP="007D5BEA">
      <w:pPr>
        <w:rPr>
          <w:rFonts w:ascii="Arial" w:hAnsi="Arial" w:cs="Arial"/>
          <w:sz w:val="20"/>
          <w:szCs w:val="20"/>
        </w:rPr>
      </w:pPr>
      <w:r w:rsidRPr="004023DF">
        <w:rPr>
          <w:rStyle w:val="FootnoteReference"/>
          <w:rFonts w:ascii="Arial" w:hAnsi="Arial" w:cs="Arial"/>
          <w:sz w:val="20"/>
          <w:szCs w:val="20"/>
        </w:rPr>
        <w:footnoteRef/>
      </w:r>
      <w:r w:rsidRPr="004023DF">
        <w:rPr>
          <w:rFonts w:ascii="Arial" w:hAnsi="Arial" w:cs="Arial"/>
          <w:sz w:val="20"/>
          <w:szCs w:val="20"/>
        </w:rPr>
        <w:t xml:space="preserve"> Kristopher D Knott, James C Moon et al., “</w:t>
      </w:r>
      <w:r w:rsidRPr="004023DF">
        <w:rPr>
          <w:rFonts w:ascii="Arial" w:hAnsi="Arial" w:cs="Arial"/>
          <w:color w:val="000000"/>
          <w:sz w:val="20"/>
          <w:szCs w:val="20"/>
          <w:shd w:val="clear" w:color="auto" w:fill="FFFFFF"/>
        </w:rPr>
        <w:t xml:space="preserve">The Prognostic Significance of Quantitative Myocardial Perfusion: An Artificial Intelligence Based Approach Using Perfusion Mapping”, </w:t>
      </w:r>
      <w:r w:rsidRPr="004023DF">
        <w:rPr>
          <w:rStyle w:val="epub-sectionstate"/>
          <w:rFonts w:ascii="Arial" w:eastAsiaTheme="majorEastAsia" w:hAnsi="Arial" w:cs="Arial"/>
          <w:color w:val="000000"/>
          <w:sz w:val="20"/>
          <w:szCs w:val="20"/>
        </w:rPr>
        <w:t>published</w:t>
      </w:r>
      <w:r w:rsidRPr="004023DF">
        <w:rPr>
          <w:rStyle w:val="epub-sectiondate"/>
          <w:rFonts w:ascii="Arial" w:hAnsi="Arial" w:cs="Arial"/>
          <w:color w:val="000000"/>
          <w:sz w:val="20"/>
          <w:szCs w:val="20"/>
        </w:rPr>
        <w:t xml:space="preserve">14 Feb 2020 </w:t>
      </w:r>
      <w:hyperlink r:id="rId26" w:history="1">
        <w:r w:rsidRPr="004023DF">
          <w:rPr>
            <w:rStyle w:val="Hyperlink"/>
            <w:rFonts w:ascii="Arial" w:eastAsiaTheme="majorEastAsia" w:hAnsi="Arial" w:cs="Arial"/>
            <w:sz w:val="20"/>
            <w:szCs w:val="20"/>
          </w:rPr>
          <w:t>https://doi.org/10.1161/CIRCULATIONAHA.119.044666</w:t>
        </w:r>
      </w:hyperlink>
      <w:r w:rsidRPr="004023DF">
        <w:rPr>
          <w:rStyle w:val="epub-sectionitem"/>
          <w:rFonts w:ascii="Arial" w:hAnsi="Arial" w:cs="Arial"/>
          <w:color w:val="000000"/>
          <w:sz w:val="20"/>
          <w:szCs w:val="20"/>
        </w:rPr>
        <w:t xml:space="preserve"> </w:t>
      </w:r>
      <w:r w:rsidRPr="004023DF">
        <w:rPr>
          <w:rStyle w:val="epub-sectionitem"/>
          <w:rFonts w:ascii="Arial" w:hAnsi="Arial" w:cs="Arial"/>
          <w:sz w:val="20"/>
          <w:szCs w:val="20"/>
        </w:rPr>
        <w:t xml:space="preserve">and abstract at </w:t>
      </w:r>
      <w:hyperlink r:id="rId27" w:history="1">
        <w:r w:rsidRPr="007E6BA9">
          <w:rPr>
            <w:rStyle w:val="Hyperlink"/>
            <w:rFonts w:ascii="Arial" w:hAnsi="Arial" w:cs="Arial"/>
            <w:sz w:val="20"/>
            <w:szCs w:val="20"/>
          </w:rPr>
          <w:t>https://www.ahajournals.org/doi/10.1161/CIRCULATIONAHA.119.044666</w:t>
        </w:r>
      </w:hyperlink>
      <w:r w:rsidRPr="007E6BA9">
        <w:rPr>
          <w:rStyle w:val="Hyperlink"/>
        </w:rPr>
        <w:t xml:space="preserve"> </w:t>
      </w:r>
    </w:p>
  </w:footnote>
  <w:footnote w:id="28">
    <w:p w14:paraId="075E9F76" w14:textId="0E483C91" w:rsidR="009A6E76" w:rsidRPr="004023DF" w:rsidRDefault="009A6E76" w:rsidP="00740231">
      <w:pPr>
        <w:pStyle w:val="NormalWeb"/>
        <w:spacing w:before="0" w:beforeAutospacing="0" w:after="0" w:afterAutospacing="0"/>
        <w:rPr>
          <w:rFonts w:ascii="Arial" w:hAnsi="Arial" w:cs="Arial"/>
          <w:sz w:val="20"/>
          <w:szCs w:val="20"/>
        </w:rPr>
      </w:pPr>
      <w:r w:rsidRPr="004023DF">
        <w:rPr>
          <w:rStyle w:val="FootnoteReference"/>
          <w:rFonts w:ascii="Arial" w:hAnsi="Arial" w:cs="Arial"/>
          <w:sz w:val="20"/>
          <w:szCs w:val="20"/>
        </w:rPr>
        <w:footnoteRef/>
      </w:r>
      <w:r w:rsidRPr="004023DF">
        <w:rPr>
          <w:rFonts w:ascii="Arial" w:hAnsi="Arial" w:cs="Arial"/>
          <w:sz w:val="20"/>
          <w:szCs w:val="20"/>
        </w:rPr>
        <w:t xml:space="preserve"> Tests to measure blood flow can be high-risk and invasive, and non-invasive assessments like CMR imaging can difficult to analyse with precision. </w:t>
      </w:r>
    </w:p>
  </w:footnote>
  <w:footnote w:id="29">
    <w:p w14:paraId="4FE0FDD2" w14:textId="15CC680C" w:rsidR="009A6E76" w:rsidRPr="00854B0A" w:rsidRDefault="009A6E76" w:rsidP="00740231">
      <w:pPr>
        <w:pStyle w:val="m-article-toolsnav-item"/>
        <w:spacing w:before="0" w:beforeAutospacing="0" w:after="0" w:afterAutospacing="0"/>
        <w:textAlignment w:val="baseline"/>
        <w:rPr>
          <w:sz w:val="36"/>
          <w:szCs w:val="36"/>
        </w:rPr>
      </w:pPr>
      <w:r w:rsidRPr="000F0BD4">
        <w:rPr>
          <w:rStyle w:val="FootnoteReference"/>
          <w:rFonts w:ascii="Arial" w:hAnsi="Arial" w:cs="Arial"/>
          <w:sz w:val="20"/>
          <w:szCs w:val="20"/>
        </w:rPr>
        <w:footnoteRef/>
      </w:r>
      <w:r w:rsidRPr="000F0BD4">
        <w:rPr>
          <w:rFonts w:ascii="Arial" w:hAnsi="Arial" w:cs="Arial"/>
          <w:sz w:val="20"/>
          <w:szCs w:val="20"/>
        </w:rPr>
        <w:t xml:space="preserve"> </w:t>
      </w:r>
      <w:r w:rsidRPr="000F0BD4">
        <w:rPr>
          <w:rFonts w:ascii="Arial" w:hAnsi="Arial" w:cs="Arial"/>
          <w:sz w:val="20"/>
          <w:szCs w:val="20"/>
          <w:shd w:val="clear" w:color="auto" w:fill="FFFFFF"/>
        </w:rPr>
        <w:t>The ICU-ROX Investigators and the Australian and New Zealand Intensive Care Society Clinical Trials Group, “</w:t>
      </w:r>
      <w:r w:rsidRPr="000F0BD4">
        <w:rPr>
          <w:rFonts w:ascii="Arial" w:hAnsi="Arial" w:cs="Arial"/>
          <w:color w:val="1A1A1A"/>
          <w:spacing w:val="-6"/>
          <w:sz w:val="20"/>
          <w:szCs w:val="20"/>
          <w:shd w:val="clear" w:color="auto" w:fill="FFFFFF"/>
        </w:rPr>
        <w:t xml:space="preserve">Conservative Oxygen Therapy during Mechanical Ventilation in the ICU”, </w:t>
      </w:r>
      <w:hyperlink r:id="rId28" w:history="1">
        <w:r w:rsidRPr="000F0BD4">
          <w:rPr>
            <w:rStyle w:val="Hyperlink"/>
            <w:rFonts w:ascii="Arial" w:eastAsiaTheme="majorEastAsia" w:hAnsi="Arial" w:cs="Arial"/>
            <w:sz w:val="20"/>
            <w:szCs w:val="20"/>
          </w:rPr>
          <w:t>March 12, 2020</w:t>
        </w:r>
      </w:hyperlink>
      <w:r w:rsidRPr="000F0BD4">
        <w:rPr>
          <w:rFonts w:ascii="Arial" w:hAnsi="Arial" w:cs="Arial"/>
          <w:color w:val="0000FF"/>
          <w:sz w:val="20"/>
          <w:szCs w:val="20"/>
        </w:rPr>
        <w:t xml:space="preserve"> </w:t>
      </w:r>
      <w:r w:rsidRPr="000F0BD4">
        <w:rPr>
          <w:rFonts w:ascii="Arial" w:hAnsi="Arial" w:cs="Arial"/>
          <w:sz w:val="20"/>
          <w:szCs w:val="20"/>
        </w:rPr>
        <w:t>N Engl J Med 2020; 382:989-998</w:t>
      </w:r>
      <w:r>
        <w:rPr>
          <w:rFonts w:ascii="Arial" w:hAnsi="Arial" w:cs="Arial"/>
          <w:sz w:val="20"/>
          <w:szCs w:val="20"/>
        </w:rPr>
        <w:t xml:space="preserve"> </w:t>
      </w:r>
      <w:r w:rsidRPr="000F0BD4">
        <w:rPr>
          <w:rFonts w:ascii="Arial" w:hAnsi="Arial" w:cs="Arial"/>
          <w:sz w:val="20"/>
          <w:szCs w:val="20"/>
        </w:rPr>
        <w:t xml:space="preserve">DOI: 10.1056/NEJMoa1903297  with abstract at </w:t>
      </w:r>
      <w:hyperlink r:id="rId29" w:history="1">
        <w:r w:rsidRPr="000F0BD4">
          <w:rPr>
            <w:rStyle w:val="Hyperlink"/>
            <w:rFonts w:ascii="Arial" w:eastAsiaTheme="majorEastAsia" w:hAnsi="Arial" w:cs="Arial"/>
            <w:sz w:val="20"/>
            <w:szCs w:val="20"/>
          </w:rPr>
          <w:t>https://www.nejm.org/doi/full/10.1056/NEJMoa1903297</w:t>
        </w:r>
      </w:hyperlink>
      <w:r w:rsidRPr="000F0BD4">
        <w:rPr>
          <w:rFonts w:ascii="Arial" w:hAnsi="Arial" w:cs="Arial"/>
          <w:sz w:val="20"/>
          <w:szCs w:val="20"/>
        </w:rPr>
        <w:t xml:space="preserve"> </w:t>
      </w:r>
    </w:p>
  </w:footnote>
  <w:footnote w:id="30">
    <w:p w14:paraId="3471039A" w14:textId="6ADB8FC6" w:rsidR="009A6E76" w:rsidRDefault="009A6E76" w:rsidP="00AB5AD0">
      <w:pPr>
        <w:pStyle w:val="NormalWeb"/>
        <w:spacing w:before="0" w:beforeAutospacing="0" w:after="0" w:afterAutospacing="0"/>
      </w:pPr>
      <w:r w:rsidRPr="00F03246">
        <w:rPr>
          <w:rStyle w:val="FootnoteReference"/>
          <w:rFonts w:ascii="Arial" w:hAnsi="Arial" w:cs="Arial"/>
          <w:sz w:val="20"/>
          <w:szCs w:val="20"/>
        </w:rPr>
        <w:footnoteRef/>
      </w:r>
      <w:r w:rsidRPr="00F03246">
        <w:rPr>
          <w:rFonts w:ascii="Arial" w:hAnsi="Arial" w:cs="Arial"/>
          <w:sz w:val="20"/>
          <w:szCs w:val="20"/>
        </w:rPr>
        <w:t xml:space="preserve"> </w:t>
      </w:r>
      <w:r w:rsidRPr="00F03246">
        <w:rPr>
          <w:rFonts w:ascii="Arial" w:hAnsi="Arial" w:cs="Arial"/>
          <w:color w:val="231F20"/>
          <w:sz w:val="20"/>
          <w:szCs w:val="20"/>
        </w:rPr>
        <w:t>Jane Masoli et al., “</w:t>
      </w:r>
      <w:r w:rsidRPr="00F03246">
        <w:rPr>
          <w:rFonts w:ascii="Arial" w:hAnsi="Arial" w:cs="Arial"/>
          <w:color w:val="2A2A2A"/>
          <w:sz w:val="20"/>
          <w:szCs w:val="20"/>
          <w:shd w:val="clear" w:color="auto" w:fill="FFFFFF"/>
        </w:rPr>
        <w:t xml:space="preserve">Blood pressure in frail older adults: associations with cardiovascular outcomes and all-cause mortality”, </w:t>
      </w:r>
      <w:hyperlink r:id="rId30" w:tgtFrame="_blank" w:history="1">
        <w:r w:rsidRPr="00F03246">
          <w:rPr>
            <w:rStyle w:val="Emphasis"/>
            <w:rFonts w:ascii="Arial" w:hAnsi="Arial" w:cs="Arial"/>
            <w:color w:val="0000FF"/>
            <w:sz w:val="20"/>
            <w:szCs w:val="20"/>
          </w:rPr>
          <w:t>Age and Ageing</w:t>
        </w:r>
      </w:hyperlink>
      <w:r w:rsidRPr="00F03246">
        <w:rPr>
          <w:rFonts w:ascii="Arial" w:hAnsi="Arial" w:cs="Arial"/>
          <w:color w:val="0000FF"/>
          <w:sz w:val="20"/>
          <w:szCs w:val="20"/>
        </w:rPr>
        <w:t xml:space="preserve">, </w:t>
      </w:r>
      <w:r w:rsidRPr="00F03246">
        <w:rPr>
          <w:rFonts w:ascii="Arial" w:hAnsi="Arial" w:cs="Arial"/>
          <w:sz w:val="20"/>
          <w:szCs w:val="20"/>
        </w:rPr>
        <w:t xml:space="preserve">5 March 2020.  </w:t>
      </w:r>
      <w:r w:rsidRPr="00F03246">
        <w:rPr>
          <w:rFonts w:ascii="Arial" w:hAnsi="Arial" w:cs="Arial"/>
          <w:color w:val="2A2A2A"/>
          <w:sz w:val="20"/>
          <w:szCs w:val="20"/>
        </w:rPr>
        <w:t>afaa028,</w:t>
      </w:r>
      <w:r w:rsidRPr="00F03246">
        <w:rPr>
          <w:rFonts w:ascii="Arial" w:hAnsi="Arial" w:cs="Arial"/>
          <w:color w:val="0000FF"/>
          <w:sz w:val="20"/>
          <w:szCs w:val="20"/>
        </w:rPr>
        <w:t xml:space="preserve"> </w:t>
      </w:r>
      <w:hyperlink r:id="rId31" w:history="1">
        <w:r w:rsidRPr="00F03246">
          <w:rPr>
            <w:rFonts w:ascii="Arial" w:hAnsi="Arial" w:cs="Arial"/>
            <w:color w:val="0000FF"/>
            <w:sz w:val="20"/>
            <w:szCs w:val="20"/>
            <w:u w:val="single"/>
            <w:bdr w:val="none" w:sz="0" w:space="0" w:color="auto" w:frame="1"/>
          </w:rPr>
          <w:t>https://doi.org/10.1093/ageing/afaa028</w:t>
        </w:r>
      </w:hyperlink>
    </w:p>
  </w:footnote>
  <w:footnote w:id="31">
    <w:p w14:paraId="36D99E29" w14:textId="1AE60FC3" w:rsidR="009A6E76" w:rsidRDefault="009A6E76" w:rsidP="009D62B8">
      <w:pPr>
        <w:pStyle w:val="NormalWeb"/>
        <w:spacing w:before="0" w:beforeAutospacing="0" w:after="0" w:afterAutospacing="0"/>
      </w:pPr>
      <w:r w:rsidRPr="00234FDC">
        <w:rPr>
          <w:rStyle w:val="FootnoteReference"/>
          <w:rFonts w:ascii="Arial" w:hAnsi="Arial" w:cs="Arial"/>
          <w:sz w:val="20"/>
          <w:szCs w:val="20"/>
        </w:rPr>
        <w:footnoteRef/>
      </w:r>
      <w:r w:rsidRPr="00234FDC">
        <w:rPr>
          <w:rFonts w:ascii="Arial" w:hAnsi="Arial" w:cs="Arial"/>
          <w:sz w:val="20"/>
          <w:szCs w:val="20"/>
        </w:rPr>
        <w:t xml:space="preserve"> Quarello P, Garelli E, Carando A, et al.</w:t>
      </w:r>
      <w:hyperlink r:id="rId32" w:tgtFrame="_blank" w:history="1">
        <w:r w:rsidRPr="00234FDC">
          <w:rPr>
            <w:rStyle w:val="Hyperlink"/>
            <w:rFonts w:ascii="Arial" w:eastAsiaTheme="majorEastAsia" w:hAnsi="Arial" w:cs="Arial"/>
            <w:sz w:val="20"/>
            <w:szCs w:val="20"/>
          </w:rPr>
          <w:t xml:space="preserve"> A 20-year long term experience of the Italian Diamond-Blackfan Anaemia Registry: RPS and RPL genes, different faces of the same disease?</w:t>
        </w:r>
      </w:hyperlink>
      <w:r w:rsidRPr="00234FDC">
        <w:rPr>
          <w:rFonts w:ascii="Arial" w:hAnsi="Arial" w:cs="Arial"/>
          <w:sz w:val="20"/>
          <w:szCs w:val="20"/>
        </w:rPr>
        <w:t xml:space="preserve">   </w:t>
      </w:r>
      <w:r w:rsidRPr="00234FDC">
        <w:rPr>
          <w:rStyle w:val="Emphasis"/>
          <w:rFonts w:ascii="Arial" w:eastAsiaTheme="majorEastAsia" w:hAnsi="Arial" w:cs="Arial"/>
          <w:sz w:val="20"/>
          <w:szCs w:val="20"/>
        </w:rPr>
        <w:t>British Journal of Haematology</w:t>
      </w:r>
      <w:r w:rsidRPr="00234FDC">
        <w:rPr>
          <w:rFonts w:ascii="Arial" w:hAnsi="Arial" w:cs="Arial"/>
          <w:sz w:val="20"/>
          <w:szCs w:val="20"/>
        </w:rPr>
        <w:t xml:space="preserve">, published online February 21, 2020. </w:t>
      </w:r>
      <w:r w:rsidRPr="00234FDC">
        <w:rPr>
          <w:rStyle w:val="Emphasis"/>
          <w:rFonts w:ascii="Arial" w:eastAsiaTheme="majorEastAsia" w:hAnsi="Arial" w:cs="Arial"/>
          <w:sz w:val="20"/>
          <w:szCs w:val="20"/>
        </w:rPr>
        <w:t>Br J Haematol</w:t>
      </w:r>
      <w:r w:rsidRPr="00234FDC">
        <w:rPr>
          <w:rFonts w:ascii="Arial" w:hAnsi="Arial" w:cs="Arial"/>
          <w:sz w:val="20"/>
          <w:szCs w:val="20"/>
        </w:rPr>
        <w:t xml:space="preserve">. doi: 10.1111/bjh.16508 </w:t>
      </w:r>
    </w:p>
  </w:footnote>
  <w:footnote w:id="32">
    <w:p w14:paraId="6D960782" w14:textId="4AF55B19" w:rsidR="009A6E76" w:rsidRPr="00A4134D" w:rsidRDefault="009A6E76">
      <w:pPr>
        <w:pStyle w:val="FootnoteText"/>
        <w:rPr>
          <w:rFonts w:ascii="Arial" w:hAnsi="Arial" w:cs="Arial"/>
        </w:rPr>
      </w:pPr>
      <w:r w:rsidRPr="00A4134D">
        <w:rPr>
          <w:rStyle w:val="FootnoteReference"/>
          <w:rFonts w:ascii="Arial" w:hAnsi="Arial" w:cs="Arial"/>
        </w:rPr>
        <w:footnoteRef/>
      </w:r>
      <w:r w:rsidRPr="00A4134D">
        <w:rPr>
          <w:rFonts w:ascii="Arial" w:hAnsi="Arial" w:cs="Arial"/>
        </w:rPr>
        <w:t xml:space="preserve"> A study fund that COVID-19 is more contagious than SARS or MERS  </w:t>
      </w:r>
      <w:hyperlink r:id="rId33" w:history="1">
        <w:r w:rsidRPr="00A4134D">
          <w:rPr>
            <w:rStyle w:val="Hyperlink"/>
            <w:rFonts w:ascii="Arial" w:hAnsi="Arial" w:cs="Arial"/>
          </w:rPr>
          <w:t>https://redandblackonline.com/chinese-study-finds-that-new-corona-virus-is-more-contagious-than-sars-or-mers/</w:t>
        </w:r>
      </w:hyperlink>
    </w:p>
  </w:footnote>
  <w:footnote w:id="33">
    <w:p w14:paraId="70C269BA" w14:textId="48564DCE" w:rsidR="009A6E76" w:rsidRPr="00A4134D" w:rsidRDefault="009A6E76" w:rsidP="00FB3E63">
      <w:pPr>
        <w:pStyle w:val="FootnoteText"/>
        <w:rPr>
          <w:rFonts w:ascii="Arial" w:hAnsi="Arial" w:cs="Arial"/>
        </w:rPr>
      </w:pPr>
      <w:r w:rsidRPr="00A4134D">
        <w:rPr>
          <w:rStyle w:val="FootnoteReference"/>
          <w:rFonts w:ascii="Arial" w:hAnsi="Arial" w:cs="Arial"/>
        </w:rPr>
        <w:footnoteRef/>
      </w:r>
      <w:r w:rsidRPr="00A4134D">
        <w:rPr>
          <w:rFonts w:ascii="Arial" w:hAnsi="Arial" w:cs="Arial"/>
        </w:rPr>
        <w:t xml:space="preserve"> causing the World Health Organisation to declare a pandemic on 11 March</w:t>
      </w:r>
    </w:p>
    <w:p w14:paraId="31F3ABD5" w14:textId="3D906696" w:rsidR="009A6E76" w:rsidRDefault="006B2A5D" w:rsidP="00FB3E63">
      <w:hyperlink r:id="rId34" w:history="1">
        <w:r w:rsidR="009A6E76" w:rsidRPr="00A4134D">
          <w:rPr>
            <w:rStyle w:val="Hyperlink"/>
            <w:rFonts w:ascii="Arial" w:hAnsi="Arial" w:cs="Arial"/>
            <w:sz w:val="20"/>
            <w:szCs w:val="20"/>
          </w:rPr>
          <w:t>https://www.abc.net.au/news/2020-03-12/coronavirus-updates-who-declares-pandemic/12047598</w:t>
        </w:r>
      </w:hyperlink>
    </w:p>
  </w:footnote>
  <w:footnote w:id="34">
    <w:p w14:paraId="2824649A" w14:textId="3DDC9B04" w:rsidR="009A6E76" w:rsidRPr="00DA60FB" w:rsidRDefault="009A6E76" w:rsidP="0091654E">
      <w:pPr>
        <w:pStyle w:val="NormalWeb"/>
        <w:spacing w:before="0" w:beforeAutospacing="0" w:after="0" w:afterAutospacing="0"/>
        <w:rPr>
          <w:rFonts w:ascii="Arial" w:hAnsi="Arial" w:cs="Arial"/>
          <w:sz w:val="20"/>
          <w:szCs w:val="20"/>
        </w:rPr>
      </w:pPr>
      <w:r w:rsidRPr="008D7DB5">
        <w:rPr>
          <w:rStyle w:val="FootnoteReference"/>
          <w:rFonts w:ascii="Arial" w:hAnsi="Arial" w:cs="Arial"/>
          <w:sz w:val="20"/>
          <w:szCs w:val="20"/>
        </w:rPr>
        <w:footnoteRef/>
      </w:r>
      <w:r w:rsidRPr="008D7DB5">
        <w:rPr>
          <w:rFonts w:ascii="Arial" w:hAnsi="Arial" w:cs="Arial"/>
          <w:sz w:val="20"/>
          <w:szCs w:val="20"/>
        </w:rPr>
        <w:t xml:space="preserve"> The University of Sydney-affiliated start-up, DetectED-X, had access to technology</w:t>
      </w:r>
      <w:r w:rsidRPr="00DA60FB">
        <w:rPr>
          <w:rFonts w:ascii="Arial" w:hAnsi="Arial" w:cs="Arial"/>
          <w:sz w:val="20"/>
          <w:szCs w:val="20"/>
        </w:rPr>
        <w:t xml:space="preserve"> originally developed to improve the accuracy of breast cancer detection; it modified this to identify COVID-19 using lung CT scans from Italy and China. The company’s CEO (Professor Patrick Brennan) said the technology permitted people interpreting lung scans to have each diagnosis reviewed in real time.  The technology is being supplied without cost, to any medical facility worldwide that requests it, ensuring it is available to health workers who have no expertise in interpreting lung CT scans.</w:t>
      </w:r>
    </w:p>
    <w:p w14:paraId="4C3DB501" w14:textId="0ED79EAF" w:rsidR="009A6E76" w:rsidRDefault="009A6E76" w:rsidP="00D92834">
      <w:pPr>
        <w:pStyle w:val="NormalWeb"/>
        <w:spacing w:before="0" w:beforeAutospacing="0" w:after="0" w:afterAutospacing="0"/>
        <w:rPr>
          <w:rStyle w:val="Hyperlink"/>
          <w:rFonts w:ascii="Arial" w:hAnsi="Arial" w:cs="Arial"/>
          <w:sz w:val="20"/>
          <w:szCs w:val="20"/>
        </w:rPr>
      </w:pPr>
      <w:r w:rsidRPr="00DA60FB">
        <w:rPr>
          <w:rFonts w:ascii="Arial" w:hAnsi="Arial" w:cs="Arial"/>
          <w:sz w:val="20"/>
          <w:szCs w:val="20"/>
        </w:rPr>
        <w:t xml:space="preserve">Scientists from The Hong Kong Polytechnic University claim to have developed a diagnostic system that can identify 30 to 40 pathogens in one single test within an hour. The fully automated machine and a multiplex full-screening panel for point-of-care genetic testing can, they say, identify respiratory infectious diseases, including COVID-19. Amongst other pathogens that can be identified are seasonal influenza viruses, avian influenza viruses H5, H7 and H9, human respiratory syncytial virus, SARS-CoV and MERS-CoV. The research team is led by Terence Lau Lok-ting, director of Innovation and Technology Development and adjunct professor at the Department of Applied Biology and Chemical Technology.  Patent applications have been filed for the technologies involved. </w:t>
      </w:r>
      <w:hyperlink r:id="rId35" w:history="1">
        <w:r w:rsidRPr="00DA60FB">
          <w:rPr>
            <w:rStyle w:val="Hyperlink"/>
            <w:rFonts w:ascii="Arial" w:hAnsi="Arial" w:cs="Arial"/>
            <w:sz w:val="20"/>
            <w:szCs w:val="20"/>
          </w:rPr>
          <w:t>https://www.bioworld.com/articles/433094-researchers-develop-diagnostic-system-that-detects-up-to-40-infectious-respiratory-pathogens-in-one-test</w:t>
        </w:r>
      </w:hyperlink>
    </w:p>
    <w:p w14:paraId="203EBCCE" w14:textId="356B8B4C" w:rsidR="009A6E76" w:rsidRPr="00DA60FB" w:rsidRDefault="009A6E76" w:rsidP="00C14B69">
      <w:pPr>
        <w:pStyle w:val="Heading1"/>
        <w:spacing w:before="0"/>
        <w:rPr>
          <w:rStyle w:val="Hyperlink"/>
          <w:rFonts w:ascii="Arial" w:hAnsi="Arial" w:cs="Arial"/>
          <w:sz w:val="20"/>
          <w:szCs w:val="20"/>
        </w:rPr>
      </w:pPr>
      <w:r w:rsidRPr="00BD4DD7">
        <w:rPr>
          <w:rFonts w:ascii="Arial" w:eastAsia="Times New Roman" w:hAnsi="Arial" w:cs="Arial"/>
          <w:b w:val="0"/>
          <w:bCs w:val="0"/>
          <w:color w:val="auto"/>
          <w:sz w:val="20"/>
          <w:szCs w:val="20"/>
        </w:rPr>
        <w:t>Tired of Delays, U.S. Labs Ask FDA to Develop Their Own Coronavirus Tests</w:t>
      </w:r>
      <w:r>
        <w:rPr>
          <w:rFonts w:eastAsia="Times New Roman"/>
        </w:rPr>
        <w:br/>
      </w:r>
      <w:hyperlink r:id="rId36" w:history="1">
        <w:r w:rsidRPr="00BD4DD7">
          <w:rPr>
            <w:rStyle w:val="Hyperlink"/>
            <w:rFonts w:ascii="Arial" w:eastAsia="Times New Roman" w:hAnsi="Arial" w:cs="Arial"/>
            <w:b w:val="0"/>
            <w:bCs w:val="0"/>
            <w:sz w:val="20"/>
            <w:szCs w:val="20"/>
          </w:rPr>
          <w:t>https://www.medscape.com/viewarticle/925652</w:t>
        </w:r>
      </w:hyperlink>
    </w:p>
    <w:p w14:paraId="322D8C85" w14:textId="77777777" w:rsidR="009A6E76" w:rsidRPr="001F76C5" w:rsidRDefault="009A6E76" w:rsidP="001F76C5">
      <w:pPr>
        <w:pStyle w:val="Heading1"/>
        <w:spacing w:before="0" w:line="291" w:lineRule="atLeast"/>
        <w:rPr>
          <w:rFonts w:ascii="Arial" w:eastAsia="Times New Roman" w:hAnsi="Arial" w:cs="Arial"/>
          <w:b w:val="0"/>
          <w:bCs w:val="0"/>
          <w:color w:val="auto"/>
          <w:sz w:val="20"/>
          <w:szCs w:val="20"/>
        </w:rPr>
      </w:pPr>
      <w:r w:rsidRPr="001F76C5">
        <w:rPr>
          <w:rFonts w:ascii="Arial" w:eastAsia="Times New Roman" w:hAnsi="Arial" w:cs="Arial"/>
          <w:b w:val="0"/>
          <w:bCs w:val="0"/>
          <w:color w:val="auto"/>
          <w:sz w:val="20"/>
          <w:szCs w:val="20"/>
        </w:rPr>
        <w:t>FDA opens the gates to commercial coronavirus testing without agency review</w:t>
      </w:r>
    </w:p>
    <w:p w14:paraId="240F8D29" w14:textId="77777777" w:rsidR="009A6E76" w:rsidRPr="000D1F94" w:rsidRDefault="006B2A5D" w:rsidP="0046486E">
      <w:pPr>
        <w:pStyle w:val="Heading1"/>
        <w:spacing w:before="0"/>
        <w:rPr>
          <w:rStyle w:val="Hyperlink"/>
          <w:rFonts w:ascii="Arial" w:hAnsi="Arial" w:cs="Arial"/>
          <w:b w:val="0"/>
          <w:sz w:val="20"/>
          <w:szCs w:val="20"/>
        </w:rPr>
      </w:pPr>
      <w:hyperlink r:id="rId37" w:history="1">
        <w:r w:rsidR="009A6E76" w:rsidRPr="000D1F94">
          <w:rPr>
            <w:rStyle w:val="Hyperlink"/>
            <w:rFonts w:ascii="Arial" w:hAnsi="Arial" w:cs="Arial"/>
            <w:b w:val="0"/>
            <w:sz w:val="20"/>
            <w:szCs w:val="20"/>
          </w:rPr>
          <w:t>https://www.fiercebiotech.com/medtech/fda-opens-gates-to-commercial-coronavirus-testing-without-agency-review</w:t>
        </w:r>
      </w:hyperlink>
    </w:p>
    <w:p w14:paraId="2A4AB14A" w14:textId="77777777" w:rsidR="009A6E76" w:rsidRPr="00DD3D0B" w:rsidRDefault="009A6E76" w:rsidP="0046486E">
      <w:pPr>
        <w:pStyle w:val="Heading1"/>
        <w:spacing w:before="0"/>
        <w:rPr>
          <w:rFonts w:ascii="Arial" w:eastAsia="Times New Roman" w:hAnsi="Arial" w:cs="Arial"/>
          <w:b w:val="0"/>
          <w:bCs w:val="0"/>
          <w:color w:val="auto"/>
          <w:sz w:val="20"/>
          <w:szCs w:val="20"/>
        </w:rPr>
      </w:pPr>
      <w:r w:rsidRPr="00DD3D0B">
        <w:rPr>
          <w:rFonts w:ascii="Arial" w:eastAsia="Times New Roman" w:hAnsi="Arial" w:cs="Arial"/>
          <w:b w:val="0"/>
          <w:bCs w:val="0"/>
          <w:color w:val="auto"/>
          <w:sz w:val="20"/>
          <w:szCs w:val="20"/>
        </w:rPr>
        <w:t>LGC, Biosearch Technologies works with partners to accelerate coronavirus diagnostic solutions</w:t>
      </w:r>
    </w:p>
    <w:p w14:paraId="394071B4" w14:textId="2917B17D" w:rsidR="009A6E76" w:rsidRDefault="006B2A5D" w:rsidP="0046486E">
      <w:pPr>
        <w:rPr>
          <w:rStyle w:val="Hyperlink"/>
          <w:rFonts w:ascii="Arial" w:hAnsi="Arial" w:cs="Arial"/>
          <w:sz w:val="20"/>
          <w:szCs w:val="20"/>
        </w:rPr>
      </w:pPr>
      <w:hyperlink r:id="rId38" w:history="1">
        <w:r w:rsidR="009A6E76" w:rsidRPr="00C964B7">
          <w:rPr>
            <w:rStyle w:val="Hyperlink"/>
            <w:rFonts w:ascii="Arial" w:hAnsi="Arial" w:cs="Arial"/>
            <w:sz w:val="20"/>
            <w:szCs w:val="20"/>
          </w:rPr>
          <w:t>https://www.selectscience.net/industry-news/lgc,-biosearch-technologies-works-with-partners-to-accelerate-coronavirus-diagnostic-solutions/?artID=50760</w:t>
        </w:r>
      </w:hyperlink>
      <w:r w:rsidR="009A6E76">
        <w:rPr>
          <w:rStyle w:val="Hyperlink"/>
          <w:rFonts w:ascii="Arial" w:hAnsi="Arial" w:cs="Arial"/>
          <w:sz w:val="20"/>
          <w:szCs w:val="20"/>
        </w:rPr>
        <w:t xml:space="preserve"> </w:t>
      </w:r>
    </w:p>
    <w:p w14:paraId="3C62540C" w14:textId="77777777" w:rsidR="009A6E76" w:rsidRPr="004F0819" w:rsidRDefault="009A6E76" w:rsidP="0046486E">
      <w:pPr>
        <w:pStyle w:val="Heading1"/>
        <w:spacing w:before="0"/>
        <w:rPr>
          <w:rFonts w:ascii="Arial" w:eastAsia="Times New Roman" w:hAnsi="Arial" w:cs="Arial"/>
          <w:b w:val="0"/>
          <w:bCs w:val="0"/>
          <w:color w:val="auto"/>
          <w:sz w:val="20"/>
          <w:szCs w:val="20"/>
        </w:rPr>
      </w:pPr>
      <w:r w:rsidRPr="004F0819">
        <w:rPr>
          <w:rFonts w:ascii="Arial" w:eastAsia="Times New Roman" w:hAnsi="Arial" w:cs="Arial"/>
          <w:b w:val="0"/>
          <w:bCs w:val="0"/>
          <w:color w:val="auto"/>
          <w:sz w:val="20"/>
          <w:szCs w:val="20"/>
        </w:rPr>
        <w:t>Co-Diagnostics nets European approval for its coronavirus PCR test</w:t>
      </w:r>
    </w:p>
    <w:p w14:paraId="3594E3BF" w14:textId="04FD5B29" w:rsidR="009A6E76" w:rsidRPr="00E835C3" w:rsidRDefault="006B2A5D" w:rsidP="009A6E76">
      <w:pPr>
        <w:pStyle w:val="Heading1"/>
        <w:spacing w:before="0"/>
      </w:pPr>
      <w:hyperlink r:id="rId39" w:history="1">
        <w:r w:rsidR="009A6E76" w:rsidRPr="000D1F94">
          <w:rPr>
            <w:rStyle w:val="Hyperlink"/>
            <w:rFonts w:ascii="Arial" w:hAnsi="Arial" w:cs="Arial"/>
            <w:b w:val="0"/>
            <w:sz w:val="20"/>
            <w:szCs w:val="20"/>
          </w:rPr>
          <w:t>https://www.fiercebiotech.com/medtech/co-diagnostics-nets-european-approval-for-its-coronavirus-pcr-test</w:t>
        </w:r>
      </w:hyperlink>
    </w:p>
  </w:footnote>
  <w:footnote w:id="35">
    <w:p w14:paraId="6FC1EC78" w14:textId="7CFFA153" w:rsidR="009A6E76" w:rsidRPr="0022683F" w:rsidRDefault="009A6E76" w:rsidP="00D92834">
      <w:r w:rsidRPr="00E835C3">
        <w:rPr>
          <w:rStyle w:val="FootnoteReference"/>
          <w:rFonts w:ascii="Arial" w:hAnsi="Arial" w:cs="Arial"/>
          <w:sz w:val="20"/>
          <w:szCs w:val="20"/>
        </w:rPr>
        <w:footnoteRef/>
      </w:r>
      <w:r w:rsidRPr="00E835C3">
        <w:rPr>
          <w:rFonts w:ascii="Arial" w:hAnsi="Arial" w:cs="Arial"/>
          <w:sz w:val="20"/>
          <w:szCs w:val="20"/>
        </w:rPr>
        <w:t xml:space="preserve"> </w:t>
      </w:r>
      <w:hyperlink r:id="rId40" w:history="1">
        <w:r w:rsidRPr="00E835C3">
          <w:rPr>
            <w:rStyle w:val="Hyperlink"/>
            <w:rFonts w:ascii="Arial" w:hAnsi="Arial" w:cs="Arial"/>
            <w:sz w:val="20"/>
            <w:szCs w:val="20"/>
          </w:rPr>
          <w:t>https://www.europeanpharmaceuticalreview.com/news/114818/development-initiated-plasma-derived-therapy-covid-19/</w:t>
        </w:r>
      </w:hyperlink>
      <w:r w:rsidRPr="00E835C3">
        <w:rPr>
          <w:rStyle w:val="Hyperlink"/>
          <w:rFonts w:ascii="Arial" w:hAnsi="Arial" w:cs="Arial"/>
          <w:sz w:val="20"/>
          <w:szCs w:val="20"/>
          <w:u w:val="none"/>
        </w:rPr>
        <w:t xml:space="preserve"> </w:t>
      </w:r>
      <w:r w:rsidRPr="00E835C3">
        <w:rPr>
          <w:rStyle w:val="Hyperlink"/>
          <w:rFonts w:ascii="Arial" w:hAnsi="Arial" w:cs="Arial"/>
          <w:color w:val="auto"/>
          <w:sz w:val="20"/>
          <w:szCs w:val="20"/>
          <w:u w:val="none"/>
        </w:rPr>
        <w:t xml:space="preserve">and </w:t>
      </w:r>
      <w:hyperlink r:id="rId41" w:history="1">
        <w:r w:rsidRPr="00E835C3">
          <w:rPr>
            <w:rStyle w:val="Hyperlink"/>
            <w:rFonts w:ascii="Arial" w:hAnsi="Arial" w:cs="Arial"/>
            <w:sz w:val="20"/>
            <w:szCs w:val="20"/>
          </w:rPr>
          <w:t>https://www.jewishpress.com/news/business-economy/japanese-company-developing-covid-19-treatment-using-recovered-patients-plasma/2020/03/10/</w:t>
        </w:r>
      </w:hyperlink>
    </w:p>
  </w:footnote>
  <w:footnote w:id="36">
    <w:p w14:paraId="397B7040" w14:textId="77777777" w:rsidR="009A6E76" w:rsidRPr="00D04B3D" w:rsidRDefault="009A6E76" w:rsidP="00B1615E">
      <w:pPr>
        <w:pStyle w:val="FootnoteText"/>
        <w:rPr>
          <w:rFonts w:ascii="Arial" w:hAnsi="Arial" w:cs="Arial"/>
        </w:rPr>
      </w:pPr>
      <w:r w:rsidRPr="00D04B3D">
        <w:rPr>
          <w:rStyle w:val="FootnoteReference"/>
          <w:rFonts w:ascii="Arial" w:hAnsi="Arial" w:cs="Arial"/>
        </w:rPr>
        <w:footnoteRef/>
      </w:r>
      <w:r w:rsidRPr="00D04B3D">
        <w:rPr>
          <w:rFonts w:ascii="Arial" w:hAnsi="Arial" w:cs="Arial"/>
        </w:rPr>
        <w:t xml:space="preserve"> </w:t>
      </w:r>
      <w:hyperlink r:id="rId42" w:history="1">
        <w:r w:rsidRPr="00D04B3D">
          <w:rPr>
            <w:rStyle w:val="Hyperlink"/>
            <w:rFonts w:ascii="Arial" w:eastAsiaTheme="majorEastAsia" w:hAnsi="Arial" w:cs="Arial"/>
          </w:rPr>
          <w:t>https://www.fda.gov/vaccines-blood-biologics/investigational-new-drug-ind-or-device-exemption-ide-process-cber/recommendations-investigational-covid-19-convalescent-plasma</w:t>
        </w:r>
      </w:hyperlink>
      <w:r w:rsidRPr="00D04B3D">
        <w:rPr>
          <w:rFonts w:ascii="Arial" w:hAnsi="Arial" w:cs="Arial"/>
        </w:rPr>
        <w:t xml:space="preserve"> </w:t>
      </w:r>
    </w:p>
  </w:footnote>
  <w:footnote w:id="37">
    <w:p w14:paraId="1E56BDD8" w14:textId="02741B5C" w:rsidR="009A6E76" w:rsidRPr="008F56A4" w:rsidRDefault="009A6E76" w:rsidP="00036127">
      <w:pPr>
        <w:pStyle w:val="Heading1"/>
        <w:spacing w:before="0" w:line="291" w:lineRule="atLeast"/>
        <w:rPr>
          <w:rFonts w:ascii="Arial" w:eastAsia="Times New Roman" w:hAnsi="Arial" w:cs="Arial"/>
          <w:b w:val="0"/>
          <w:bCs w:val="0"/>
          <w:color w:val="auto"/>
          <w:sz w:val="20"/>
          <w:szCs w:val="20"/>
        </w:rPr>
      </w:pPr>
      <w:r w:rsidRPr="009A6E76">
        <w:rPr>
          <w:rStyle w:val="FootnoteReference"/>
          <w:rFonts w:ascii="Arial" w:hAnsi="Arial" w:cs="Arial"/>
          <w:color w:val="auto"/>
          <w:sz w:val="20"/>
          <w:szCs w:val="20"/>
        </w:rPr>
        <w:footnoteRef/>
      </w:r>
      <w:r w:rsidRPr="008F56A4">
        <w:rPr>
          <w:rFonts w:ascii="Arial" w:hAnsi="Arial" w:cs="Arial"/>
          <w:sz w:val="20"/>
          <w:szCs w:val="20"/>
        </w:rPr>
        <w:t xml:space="preserve"> </w:t>
      </w:r>
      <w:r w:rsidRPr="008F56A4">
        <w:rPr>
          <w:rFonts w:ascii="Arial" w:eastAsia="Times New Roman" w:hAnsi="Arial" w:cs="Arial"/>
          <w:b w:val="0"/>
          <w:bCs w:val="0"/>
          <w:color w:val="auto"/>
          <w:sz w:val="20"/>
          <w:szCs w:val="20"/>
        </w:rPr>
        <w:t>Are Warnings Against NSAIDs in COVID-19 Warranted?</w:t>
      </w:r>
    </w:p>
    <w:p w14:paraId="30C7D148" w14:textId="2840564C" w:rsidR="009A6E76" w:rsidRPr="008F56A4" w:rsidRDefault="006B2A5D" w:rsidP="00634898">
      <w:pPr>
        <w:rPr>
          <w:rFonts w:ascii="Arial" w:hAnsi="Arial" w:cs="Arial"/>
          <w:sz w:val="20"/>
          <w:szCs w:val="20"/>
        </w:rPr>
      </w:pPr>
      <w:hyperlink r:id="rId43" w:history="1">
        <w:r w:rsidR="009A6E76" w:rsidRPr="000D1F94">
          <w:rPr>
            <w:rStyle w:val="Hyperlink"/>
            <w:rFonts w:ascii="Arial" w:eastAsiaTheme="majorEastAsia" w:hAnsi="Arial" w:cs="Arial"/>
            <w:sz w:val="20"/>
            <w:szCs w:val="20"/>
          </w:rPr>
          <w:t>https://www.medscape.com/viewarticle/926940</w:t>
        </w:r>
      </w:hyperlink>
    </w:p>
  </w:footnote>
  <w:footnote w:id="38">
    <w:p w14:paraId="7D257BAE" w14:textId="473B6F63" w:rsidR="009A6E76" w:rsidRPr="008F56A4" w:rsidRDefault="009A6E76" w:rsidP="0060671D">
      <w:pPr>
        <w:rPr>
          <w:rFonts w:ascii="Arial" w:hAnsi="Arial" w:cs="Arial"/>
          <w:sz w:val="20"/>
          <w:szCs w:val="20"/>
        </w:rPr>
      </w:pPr>
      <w:r w:rsidRPr="008F56A4">
        <w:rPr>
          <w:rStyle w:val="FootnoteReference"/>
          <w:rFonts w:ascii="Arial" w:hAnsi="Arial" w:cs="Arial"/>
          <w:sz w:val="20"/>
          <w:szCs w:val="20"/>
        </w:rPr>
        <w:footnoteRef/>
      </w:r>
      <w:hyperlink r:id="rId44" w:history="1">
        <w:r w:rsidRPr="000D1F94">
          <w:rPr>
            <w:rStyle w:val="Hyperlink"/>
            <w:rFonts w:ascii="Arial" w:eastAsiaTheme="majorEastAsia" w:hAnsi="Arial" w:cs="Arial"/>
            <w:sz w:val="20"/>
            <w:szCs w:val="20"/>
          </w:rPr>
          <w:t>https://www.medscape.com/viewarticle/926889</w:t>
        </w:r>
      </w:hyperlink>
    </w:p>
  </w:footnote>
  <w:footnote w:id="39">
    <w:p w14:paraId="175AE01B" w14:textId="103F6F98" w:rsidR="009A6E76" w:rsidRPr="008F56A4" w:rsidRDefault="009A6E76">
      <w:pPr>
        <w:pStyle w:val="FootnoteText"/>
        <w:rPr>
          <w:rFonts w:ascii="Arial" w:hAnsi="Arial" w:cs="Arial"/>
        </w:rPr>
      </w:pPr>
      <w:r w:rsidRPr="008F56A4">
        <w:rPr>
          <w:rStyle w:val="FootnoteReference"/>
          <w:rFonts w:ascii="Arial" w:hAnsi="Arial" w:cs="Arial"/>
        </w:rPr>
        <w:footnoteRef/>
      </w:r>
      <w:r w:rsidRPr="008F56A4">
        <w:rPr>
          <w:rFonts w:ascii="Arial" w:hAnsi="Arial" w:cs="Arial"/>
        </w:rPr>
        <w:t xml:space="preserve"> Can you get coronavirus twice? This Nobel prize winner is sceptical</w:t>
      </w:r>
    </w:p>
    <w:p w14:paraId="6CA8CC0B" w14:textId="4511F204" w:rsidR="009A6E76" w:rsidRPr="008F56A4" w:rsidRDefault="006B2A5D" w:rsidP="00F34304">
      <w:pPr>
        <w:pStyle w:val="PlainText"/>
        <w:rPr>
          <w:rFonts w:ascii="Arial" w:hAnsi="Arial" w:cs="Arial"/>
          <w:sz w:val="20"/>
          <w:szCs w:val="20"/>
        </w:rPr>
      </w:pPr>
      <w:hyperlink r:id="rId45" w:history="1">
        <w:r w:rsidR="009A6E76" w:rsidRPr="008F56A4">
          <w:rPr>
            <w:rStyle w:val="Hyperlink"/>
            <w:rFonts w:ascii="Arial" w:eastAsiaTheme="majorEastAsia" w:hAnsi="Arial" w:cs="Arial"/>
            <w:sz w:val="20"/>
            <w:szCs w:val="20"/>
          </w:rPr>
          <w:t>https://www.abc.net.au/news/2020-03-22/doubt-over-contracting-coronavirus-covid-19-twice/12075878</w:t>
        </w:r>
      </w:hyperlink>
    </w:p>
  </w:footnote>
  <w:footnote w:id="40">
    <w:p w14:paraId="3996379D" w14:textId="5FB3B1D8" w:rsidR="009A6E76" w:rsidRPr="008F56A4" w:rsidRDefault="009A6E76" w:rsidP="00762C1C">
      <w:pPr>
        <w:rPr>
          <w:rFonts w:ascii="Arial" w:hAnsi="Arial" w:cs="Arial"/>
          <w:sz w:val="20"/>
          <w:szCs w:val="20"/>
        </w:rPr>
      </w:pPr>
      <w:r w:rsidRPr="008F56A4">
        <w:rPr>
          <w:rStyle w:val="FootnoteReference"/>
          <w:rFonts w:ascii="Arial" w:hAnsi="Arial" w:cs="Arial"/>
          <w:sz w:val="20"/>
          <w:szCs w:val="20"/>
        </w:rPr>
        <w:footnoteRef/>
      </w:r>
      <w:hyperlink r:id="rId46" w:history="1">
        <w:r w:rsidRPr="000D1F94">
          <w:rPr>
            <w:rStyle w:val="Hyperlink"/>
            <w:rFonts w:ascii="Arial" w:hAnsi="Arial" w:cs="Arial"/>
            <w:sz w:val="20"/>
            <w:szCs w:val="20"/>
          </w:rPr>
          <w:t>https://www.medscape.com/viewarticle/926682</w:t>
        </w:r>
      </w:hyperlink>
      <w:r w:rsidRPr="009A6E76">
        <w:t xml:space="preserve">  and </w:t>
      </w:r>
      <w:hyperlink r:id="rId47" w:history="1">
        <w:r w:rsidRPr="009A6E76">
          <w:rPr>
            <w:rStyle w:val="Hyperlink"/>
            <w:rFonts w:ascii="Arial" w:eastAsiaTheme="majorEastAsia" w:hAnsi="Arial" w:cs="Arial"/>
            <w:sz w:val="20"/>
            <w:szCs w:val="20"/>
          </w:rPr>
          <w:t>https://www.healio.com/gastroenterology/motility/news/online/%7Bbe83bd7b-e901-4f87-85d4-c1ae26ace2ac%7D/diarrhea-may-be-common-symptom-in-patients-with-covid-19</w:t>
        </w:r>
      </w:hyperlink>
    </w:p>
  </w:footnote>
  <w:footnote w:id="41">
    <w:p w14:paraId="1C52422F" w14:textId="4D21CE5E" w:rsidR="009A6E76" w:rsidRPr="00B21BFB" w:rsidRDefault="009A6E76" w:rsidP="002E6772">
      <w:pPr>
        <w:rPr>
          <w:rFonts w:ascii="Arial" w:hAnsi="Arial" w:cs="Arial"/>
          <w:sz w:val="20"/>
          <w:szCs w:val="20"/>
        </w:rPr>
      </w:pPr>
      <w:r w:rsidRPr="009A6E76">
        <w:rPr>
          <w:rStyle w:val="FootnoteReference"/>
          <w:rFonts w:asciiTheme="minorHAnsi" w:hAnsiTheme="minorHAnsi" w:cstheme="minorHAnsi"/>
          <w:sz w:val="22"/>
        </w:rPr>
        <w:footnoteRef/>
      </w:r>
      <w:r w:rsidRPr="009A6E76">
        <w:rPr>
          <w:sz w:val="22"/>
        </w:rPr>
        <w:t xml:space="preserve"> </w:t>
      </w:r>
      <w:r w:rsidRPr="00B041F6">
        <w:rPr>
          <w:rFonts w:ascii="Arial" w:hAnsi="Arial" w:cs="Arial"/>
          <w:sz w:val="20"/>
          <w:szCs w:val="20"/>
        </w:rPr>
        <w:t xml:space="preserve">Yongjian Wu, “Prolonged presence of SARS-CoV-2 viral RNA in faecal samples”, </w:t>
      </w:r>
      <w:r w:rsidRPr="00B041F6">
        <w:rPr>
          <w:rFonts w:ascii="Arial" w:hAnsi="Arial" w:cs="Arial"/>
          <w:i/>
          <w:iCs/>
          <w:sz w:val="20"/>
          <w:szCs w:val="20"/>
        </w:rPr>
        <w:t>The Lancet Gastroenterology and Hepatology</w:t>
      </w:r>
      <w:r w:rsidRPr="00B041F6">
        <w:rPr>
          <w:rFonts w:ascii="Arial" w:hAnsi="Arial" w:cs="Arial"/>
          <w:sz w:val="20"/>
          <w:szCs w:val="20"/>
        </w:rPr>
        <w:t>, online March 19, 2020.</w:t>
      </w:r>
      <w:hyperlink r:id="rId48" w:history="1">
        <w:r w:rsidRPr="00B041F6">
          <w:rPr>
            <w:rStyle w:val="Hyperlink"/>
            <w:rFonts w:ascii="Arial" w:hAnsi="Arial" w:cs="Arial"/>
            <w:sz w:val="20"/>
            <w:szCs w:val="20"/>
          </w:rPr>
          <w:t>https://www.thelancet.com/journals/langas/article/PIIS2468-1253(20)30083-2/fulltext</w:t>
        </w:r>
      </w:hyperlink>
      <w:r w:rsidRPr="00B041F6">
        <w:rPr>
          <w:rFonts w:ascii="Arial" w:hAnsi="Arial" w:cs="Arial"/>
          <w:sz w:val="20"/>
          <w:szCs w:val="20"/>
        </w:rPr>
        <w:t xml:space="preserve"> </w:t>
      </w:r>
    </w:p>
  </w:footnote>
  <w:footnote w:id="42">
    <w:p w14:paraId="5008281F" w14:textId="6EFF082B" w:rsidR="009A6E76" w:rsidRDefault="009A6E76" w:rsidP="002E6772">
      <w:pPr>
        <w:pStyle w:val="FootnoteText"/>
      </w:pPr>
      <w:r w:rsidRPr="009A6E76">
        <w:rPr>
          <w:rStyle w:val="FootnoteReference"/>
          <w:rFonts w:asciiTheme="minorHAnsi" w:hAnsiTheme="minorHAnsi" w:cstheme="minorHAnsi"/>
        </w:rPr>
        <w:footnoteRef/>
      </w:r>
      <w:r w:rsidRPr="009A6E76">
        <w:rPr>
          <w:rFonts w:asciiTheme="minorHAnsi" w:hAnsiTheme="minorHAnsi" w:cstheme="minorHAnsi"/>
        </w:rPr>
        <w:t xml:space="preserve"> </w:t>
      </w:r>
      <w:r w:rsidRPr="001F5A76">
        <w:rPr>
          <w:rStyle w:val="Emphasis"/>
          <w:rFonts w:ascii="Arial" w:hAnsi="Arial" w:cs="Arial"/>
          <w:i w:val="0"/>
          <w:iCs w:val="0"/>
        </w:rPr>
        <w:t>Yan Li and Liming Xia, “</w:t>
      </w:r>
      <w:r w:rsidRPr="001F5A76">
        <w:rPr>
          <w:rFonts w:ascii="Arial" w:hAnsi="Arial" w:cs="Arial"/>
        </w:rPr>
        <w:t xml:space="preserve">Coronavirus Disease 2019 (COVID-19): Role of Chest CT in Diagnosis and Management”, </w:t>
      </w:r>
      <w:hyperlink r:id="rId49" w:tgtFrame="_blank" w:history="1">
        <w:r w:rsidRPr="001F5A76">
          <w:rPr>
            <w:rStyle w:val="Emphasis"/>
            <w:rFonts w:ascii="Arial" w:hAnsi="Arial" w:cs="Arial"/>
            <w:color w:val="0000FF"/>
            <w:u w:val="single"/>
          </w:rPr>
          <w:t>American Journal of Roentgenology</w:t>
        </w:r>
      </w:hyperlink>
      <w:r w:rsidRPr="001F5A76">
        <w:rPr>
          <w:rFonts w:ascii="Arial" w:hAnsi="Arial" w:cs="Arial"/>
          <w:color w:val="0000FF"/>
        </w:rPr>
        <w:t>.</w:t>
      </w:r>
      <w:r>
        <w:rPr>
          <w:rFonts w:ascii="Arial" w:hAnsi="Arial" w:cs="Arial"/>
          <w:color w:val="0000FF"/>
        </w:rPr>
        <w:t xml:space="preserve"> </w:t>
      </w:r>
      <w:hyperlink r:id="rId50" w:history="1">
        <w:r w:rsidRPr="001F5A76">
          <w:rPr>
            <w:rStyle w:val="Hyperlink"/>
            <w:rFonts w:ascii="Arial" w:eastAsiaTheme="majorEastAsia" w:hAnsi="Arial" w:cs="Arial"/>
          </w:rPr>
          <w:t>https://www.ajronline.org/doi/full/10.2214/AJR.20.22954</w:t>
        </w:r>
      </w:hyperlink>
      <w:r w:rsidRPr="001F5A76">
        <w:rPr>
          <w:rFonts w:ascii="Arial" w:hAnsi="Arial" w:cs="Arial"/>
          <w:color w:val="666666"/>
        </w:rPr>
        <w:t xml:space="preserve"> </w:t>
      </w:r>
    </w:p>
  </w:footnote>
  <w:footnote w:id="43">
    <w:p w14:paraId="21A18933" w14:textId="10EF9E89" w:rsidR="009A6E76" w:rsidRPr="008F56A4" w:rsidRDefault="009A6E76" w:rsidP="001917F5">
      <w:pPr>
        <w:rPr>
          <w:rFonts w:ascii="Arial" w:hAnsi="Arial" w:cs="Arial"/>
          <w:sz w:val="20"/>
          <w:szCs w:val="20"/>
        </w:rPr>
      </w:pPr>
      <w:r w:rsidRPr="008F56A4">
        <w:rPr>
          <w:rStyle w:val="FootnoteReference"/>
          <w:rFonts w:ascii="Arial" w:hAnsi="Arial" w:cs="Arial"/>
          <w:sz w:val="20"/>
          <w:szCs w:val="20"/>
        </w:rPr>
        <w:footnoteRef/>
      </w:r>
      <w:hyperlink r:id="rId51" w:history="1">
        <w:r w:rsidRPr="000D1F94">
          <w:rPr>
            <w:rStyle w:val="Hyperlink"/>
            <w:rFonts w:ascii="Arial" w:hAnsi="Arial" w:cs="Arial"/>
            <w:sz w:val="20"/>
            <w:szCs w:val="20"/>
          </w:rPr>
          <w:t>https://www.medpagetoday.com/infectiousdisease/covid19/85315</w:t>
        </w:r>
      </w:hyperlink>
    </w:p>
  </w:footnote>
  <w:footnote w:id="44">
    <w:p w14:paraId="26FEF4EC" w14:textId="77777777" w:rsidR="009A6E76" w:rsidRDefault="009A6E76">
      <w:pPr>
        <w:pStyle w:val="FootnoteText"/>
        <w:rPr>
          <w:sz w:val="24"/>
          <w:szCs w:val="24"/>
        </w:rPr>
      </w:pPr>
      <w:r w:rsidRPr="008F56A4">
        <w:rPr>
          <w:rStyle w:val="FootnoteReference"/>
          <w:rFonts w:ascii="Arial" w:hAnsi="Arial" w:cs="Arial"/>
        </w:rPr>
        <w:footnoteRef/>
      </w:r>
      <w:r w:rsidRPr="008F56A4">
        <w:rPr>
          <w:rFonts w:ascii="Arial" w:hAnsi="Arial" w:cs="Arial"/>
        </w:rPr>
        <w:t xml:space="preserve"> </w:t>
      </w:r>
      <w:hyperlink r:id="rId52" w:history="1">
        <w:r w:rsidRPr="000D1F94">
          <w:rPr>
            <w:rStyle w:val="Hyperlink"/>
            <w:rFonts w:ascii="Arial" w:hAnsi="Arial" w:cs="Arial"/>
          </w:rPr>
          <w:t>https://www.labonline.com.au/content/life-scientist/article/risk-factors-identified-for-death-from-covid-19-1550523310</w:t>
        </w:r>
      </w:hyperlink>
    </w:p>
    <w:p w14:paraId="6366C8E5" w14:textId="53A1ADAF" w:rsidR="009A6E76" w:rsidRPr="000D1F94" w:rsidRDefault="009A6E76">
      <w:pPr>
        <w:pStyle w:val="FootnoteText"/>
        <w:rPr>
          <w:rStyle w:val="Hyperlink"/>
          <w:rFonts w:ascii="Arial" w:hAnsi="Arial" w:cs="Arial"/>
        </w:rPr>
      </w:pPr>
      <w:r w:rsidRPr="008F56A4">
        <w:rPr>
          <w:rFonts w:ascii="Arial" w:hAnsi="Arial" w:cs="Arial"/>
        </w:rPr>
        <w:t xml:space="preserve">  and  </w:t>
      </w:r>
      <w:r w:rsidRPr="008F56A4">
        <w:rPr>
          <w:rFonts w:ascii="Arial" w:hAnsi="Arial" w:cs="Arial"/>
        </w:rPr>
        <w:br/>
      </w:r>
      <w:hyperlink r:id="rId53" w:history="1">
        <w:r w:rsidRPr="000D1F94">
          <w:rPr>
            <w:rStyle w:val="Hyperlink"/>
            <w:rFonts w:ascii="Arial" w:hAnsi="Arial" w:cs="Arial"/>
          </w:rPr>
          <w:t>https://www.medpagetoday.com/infectiousdisease/covid19/85519</w:t>
        </w:r>
      </w:hyperlink>
    </w:p>
    <w:p w14:paraId="2C9427D3" w14:textId="7C90EA16" w:rsidR="009A6E76" w:rsidRDefault="009A6E76">
      <w:pPr>
        <w:pStyle w:val="FootnoteText"/>
        <w:rPr>
          <w:rFonts w:ascii="Arial" w:hAnsi="Arial" w:cs="Arial"/>
        </w:rPr>
      </w:pPr>
      <w:r w:rsidRPr="008F56A4">
        <w:rPr>
          <w:rFonts w:ascii="Arial" w:hAnsi="Arial" w:cs="Arial"/>
        </w:rPr>
        <w:t xml:space="preserve">  </w:t>
      </w:r>
      <w:r>
        <w:rPr>
          <w:rFonts w:ascii="Arial" w:hAnsi="Arial" w:cs="Arial"/>
        </w:rPr>
        <w:t>and</w:t>
      </w:r>
    </w:p>
    <w:p w14:paraId="03071C24" w14:textId="48D6AD88" w:rsidR="009A6E76" w:rsidRPr="008F56A4" w:rsidRDefault="009A6E76" w:rsidP="00580CF9">
      <w:pPr>
        <w:pStyle w:val="Heading1"/>
        <w:spacing w:before="0"/>
        <w:rPr>
          <w:rFonts w:ascii="Arial" w:hAnsi="Arial" w:cs="Arial"/>
        </w:rPr>
      </w:pPr>
      <w:r w:rsidRPr="00580CF9">
        <w:rPr>
          <w:rFonts w:ascii="Arial" w:eastAsia="Times New Roman" w:hAnsi="Arial" w:cs="Arial"/>
          <w:b w:val="0"/>
          <w:bCs w:val="0"/>
          <w:color w:val="auto"/>
          <w:sz w:val="20"/>
          <w:szCs w:val="20"/>
        </w:rPr>
        <w:t>COVID-19 and Tobacco Harm Reduction: What’s the Relationship?</w:t>
      </w:r>
      <w:r w:rsidRPr="00E17EF9">
        <w:rPr>
          <w:rFonts w:ascii="Arial" w:eastAsia="Times New Roman" w:hAnsi="Arial" w:cs="Arial"/>
          <w:sz w:val="20"/>
          <w:szCs w:val="20"/>
        </w:rPr>
        <w:br/>
      </w:r>
      <w:hyperlink r:id="rId54" w:history="1">
        <w:r w:rsidRPr="00580CF9">
          <w:rPr>
            <w:rStyle w:val="Hyperlink"/>
            <w:rFonts w:ascii="Arial" w:eastAsia="Times New Roman" w:hAnsi="Arial" w:cs="Arial"/>
            <w:b w:val="0"/>
            <w:bCs w:val="0"/>
            <w:sz w:val="20"/>
            <w:szCs w:val="20"/>
          </w:rPr>
          <w:t>https://filtermag.org/coronavirus-tobacco-harm-reduction/amp/</w:t>
        </w:r>
      </w:hyperlink>
      <w:r w:rsidRPr="008F56A4">
        <w:rPr>
          <w:rFonts w:ascii="Arial" w:hAnsi="Arial" w:cs="Arial"/>
        </w:rPr>
        <w:t xml:space="preserve"> </w:t>
      </w:r>
    </w:p>
  </w:footnote>
  <w:footnote w:id="45">
    <w:p w14:paraId="10E7422B" w14:textId="10DD01DE" w:rsidR="009A6E76" w:rsidRPr="009A6E76" w:rsidRDefault="009A6E76" w:rsidP="00150075">
      <w:pPr>
        <w:rPr>
          <w:rFonts w:ascii="Arial" w:hAnsi="Arial" w:cs="Arial"/>
          <w:color w:val="0000FF"/>
          <w:sz w:val="20"/>
          <w:szCs w:val="20"/>
          <w:u w:val="single"/>
        </w:rPr>
      </w:pPr>
      <w:r w:rsidRPr="008F56A4">
        <w:rPr>
          <w:rStyle w:val="FootnoteReference"/>
          <w:rFonts w:ascii="Arial" w:hAnsi="Arial" w:cs="Arial"/>
          <w:sz w:val="20"/>
          <w:szCs w:val="20"/>
        </w:rPr>
        <w:footnoteRef/>
      </w:r>
      <w:r w:rsidRPr="008F56A4">
        <w:rPr>
          <w:rFonts w:ascii="Arial" w:hAnsi="Arial" w:cs="Arial"/>
          <w:sz w:val="20"/>
          <w:szCs w:val="20"/>
        </w:rPr>
        <w:t xml:space="preserve"> </w:t>
      </w:r>
      <w:hyperlink r:id="rId55" w:history="1">
        <w:r w:rsidRPr="000D1F94">
          <w:rPr>
            <w:rStyle w:val="Hyperlink"/>
            <w:rFonts w:ascii="Arial" w:hAnsi="Arial" w:cs="Arial"/>
            <w:sz w:val="20"/>
            <w:szCs w:val="20"/>
          </w:rPr>
          <w:t>https://www.healio.com/primary-care/infectious-diseases/news/online/%7B0a14f604-44fb-4d50-9df8-b10af77fe519%7D/seasonality-of-covid-19-remains-uncertain</w:t>
        </w:r>
      </w:hyperlink>
    </w:p>
  </w:footnote>
  <w:footnote w:id="46">
    <w:p w14:paraId="247179A3" w14:textId="74D04CB0" w:rsidR="009A6E76" w:rsidRPr="008F56A4" w:rsidRDefault="009A6E76" w:rsidP="00150075">
      <w:pPr>
        <w:rPr>
          <w:rFonts w:ascii="Arial" w:hAnsi="Arial" w:cs="Arial"/>
          <w:sz w:val="20"/>
          <w:szCs w:val="20"/>
        </w:rPr>
      </w:pPr>
      <w:r w:rsidRPr="008F56A4">
        <w:rPr>
          <w:rStyle w:val="FootnoteReference"/>
          <w:rFonts w:ascii="Arial" w:hAnsi="Arial" w:cs="Arial"/>
          <w:sz w:val="20"/>
          <w:szCs w:val="20"/>
        </w:rPr>
        <w:footnoteRef/>
      </w:r>
      <w:r w:rsidRPr="008F56A4">
        <w:rPr>
          <w:rFonts w:ascii="Arial" w:hAnsi="Arial" w:cs="Arial"/>
          <w:sz w:val="20"/>
          <w:szCs w:val="20"/>
        </w:rPr>
        <w:t xml:space="preserve"> </w:t>
      </w:r>
      <w:hyperlink r:id="rId56" w:history="1">
        <w:r w:rsidRPr="000D1F94">
          <w:rPr>
            <w:rStyle w:val="Hyperlink"/>
            <w:rFonts w:ascii="Arial" w:hAnsi="Arial" w:cs="Arial"/>
            <w:sz w:val="20"/>
            <w:szCs w:val="20"/>
          </w:rPr>
          <w:t>https://www.healio.com/pulmonology/critical-care/news/online/%7B396c0e9d-c9a4-473a-a264-900eb414dd0a%7D/study-identifies-factors-associated-with-ards-in-covid-19</w:t>
        </w:r>
      </w:hyperlink>
    </w:p>
  </w:footnote>
  <w:footnote w:id="47">
    <w:p w14:paraId="6419B3A2" w14:textId="0BBAA442" w:rsidR="009A6E76" w:rsidRPr="008F56A4" w:rsidRDefault="009A6E76">
      <w:pPr>
        <w:pStyle w:val="FootnoteText"/>
        <w:rPr>
          <w:rFonts w:ascii="Arial" w:hAnsi="Arial" w:cs="Arial"/>
        </w:rPr>
      </w:pPr>
      <w:r w:rsidRPr="008F56A4">
        <w:rPr>
          <w:rStyle w:val="FootnoteReference"/>
          <w:rFonts w:ascii="Arial" w:hAnsi="Arial" w:cs="Arial"/>
        </w:rPr>
        <w:footnoteRef/>
      </w:r>
      <w:r w:rsidRPr="008F56A4">
        <w:rPr>
          <w:rFonts w:ascii="Arial" w:hAnsi="Arial" w:cs="Arial"/>
        </w:rPr>
        <w:t xml:space="preserve"> </w:t>
      </w:r>
      <w:hyperlink r:id="rId57" w:history="1">
        <w:r w:rsidRPr="000D1F94">
          <w:rPr>
            <w:rStyle w:val="Hyperlink"/>
            <w:rFonts w:ascii="Arial" w:hAnsi="Arial" w:cs="Arial"/>
          </w:rPr>
          <w:t>https://www.the-scientist.com/news-opinion/possible-biological-explanations-for-kids-escape-from-covid-19-67273</w:t>
        </w:r>
      </w:hyperlink>
    </w:p>
  </w:footnote>
  <w:footnote w:id="48">
    <w:p w14:paraId="531028AF" w14:textId="2636808F" w:rsidR="009A6E76" w:rsidRPr="008F56A4" w:rsidRDefault="009A6E76" w:rsidP="00150075">
      <w:pPr>
        <w:rPr>
          <w:rFonts w:ascii="Arial" w:hAnsi="Arial" w:cs="Arial"/>
          <w:sz w:val="20"/>
          <w:szCs w:val="20"/>
        </w:rPr>
      </w:pPr>
      <w:r w:rsidRPr="008F56A4">
        <w:rPr>
          <w:rStyle w:val="FootnoteReference"/>
          <w:rFonts w:ascii="Arial" w:hAnsi="Arial" w:cs="Arial"/>
          <w:sz w:val="20"/>
          <w:szCs w:val="20"/>
        </w:rPr>
        <w:footnoteRef/>
      </w:r>
      <w:r w:rsidRPr="008F56A4">
        <w:rPr>
          <w:rFonts w:ascii="Arial" w:hAnsi="Arial" w:cs="Arial"/>
          <w:sz w:val="20"/>
          <w:szCs w:val="20"/>
        </w:rPr>
        <w:t xml:space="preserve"> </w:t>
      </w:r>
      <w:hyperlink r:id="rId58" w:history="1">
        <w:r w:rsidRPr="008F56A4">
          <w:rPr>
            <w:rStyle w:val="Hyperlink"/>
            <w:rFonts w:ascii="Arial" w:hAnsi="Arial" w:cs="Arial"/>
            <w:sz w:val="20"/>
            <w:szCs w:val="20"/>
          </w:rPr>
          <w:t>https://www.businessinsider.com.au/most-us-coronavirus-deaths-ages-65-older-cdc-report-2020-3?r=US&amp;IR=T</w:t>
        </w:r>
      </w:hyperlink>
    </w:p>
  </w:footnote>
  <w:footnote w:id="49">
    <w:p w14:paraId="354D1456" w14:textId="123C23F6" w:rsidR="009A6E76" w:rsidRDefault="009A6E76" w:rsidP="00087F39">
      <w:r w:rsidRPr="008F56A4">
        <w:rPr>
          <w:rStyle w:val="FootnoteReference"/>
          <w:rFonts w:ascii="Arial" w:hAnsi="Arial" w:cs="Arial"/>
          <w:sz w:val="20"/>
          <w:szCs w:val="20"/>
        </w:rPr>
        <w:footnoteRef/>
      </w:r>
      <w:hyperlink r:id="rId59" w:history="1">
        <w:r w:rsidRPr="000D1F94">
          <w:rPr>
            <w:rStyle w:val="Hyperlink"/>
            <w:rFonts w:ascii="Arial" w:hAnsi="Arial" w:cs="Arial"/>
            <w:sz w:val="20"/>
            <w:szCs w:val="20"/>
          </w:rPr>
          <w:t>https://www.medpagetoday.com/infectiousdisease/covid19/85520</w:t>
        </w:r>
      </w:hyperlink>
    </w:p>
  </w:footnote>
  <w:footnote w:id="50">
    <w:p w14:paraId="548DB5A7" w14:textId="5A6FB442" w:rsidR="009A6E76" w:rsidRDefault="009A6E76" w:rsidP="00E00469">
      <w:pPr>
        <w:pStyle w:val="PlainText"/>
      </w:pPr>
      <w:r w:rsidRPr="00825DAD">
        <w:rPr>
          <w:rStyle w:val="FootnoteReference"/>
          <w:rFonts w:ascii="Arial" w:hAnsi="Arial" w:cs="Arial"/>
          <w:sz w:val="20"/>
          <w:szCs w:val="20"/>
        </w:rPr>
        <w:footnoteRef/>
      </w:r>
      <w:r w:rsidRPr="00825DAD">
        <w:rPr>
          <w:rFonts w:ascii="Arial" w:hAnsi="Arial" w:cs="Arial"/>
          <w:sz w:val="20"/>
          <w:szCs w:val="20"/>
        </w:rPr>
        <w:t xml:space="preserve"> On 21 Mar 2020 from Dr. Thomas Sit, chief veterinary officer/assistant director (Inspection &amp; Quarantine), Agriculture, Fisheries and Conservation Department, Hong Kong Special Administrative Region Government, reported to </w:t>
      </w:r>
      <w:r>
        <w:rPr>
          <w:rFonts w:ascii="Arial" w:hAnsi="Arial" w:cs="Arial"/>
          <w:sz w:val="20"/>
          <w:szCs w:val="20"/>
        </w:rPr>
        <w:t>P</w:t>
      </w:r>
      <w:r w:rsidRPr="00825DAD">
        <w:rPr>
          <w:rFonts w:ascii="Arial" w:hAnsi="Arial" w:cs="Arial"/>
          <w:sz w:val="20"/>
          <w:szCs w:val="20"/>
        </w:rPr>
        <w:t xml:space="preserve">romed: </w:t>
      </w:r>
      <w:r w:rsidRPr="00825DAD">
        <w:rPr>
          <w:rFonts w:ascii="Arial" w:hAnsi="Arial" w:cs="Arial"/>
          <w:i/>
          <w:iCs/>
          <w:sz w:val="20"/>
          <w:szCs w:val="20"/>
        </w:rPr>
        <w:t>two dogs were placed under quarantine on [18 Mar 2020] after their owner was hospitalised due to</w:t>
      </w:r>
      <w:r>
        <w:rPr>
          <w:rFonts w:ascii="Arial" w:hAnsi="Arial" w:cs="Arial"/>
          <w:i/>
          <w:iCs/>
          <w:sz w:val="20"/>
          <w:szCs w:val="20"/>
        </w:rPr>
        <w:t xml:space="preserve"> </w:t>
      </w:r>
      <w:r w:rsidRPr="00825DAD">
        <w:rPr>
          <w:rFonts w:ascii="Arial" w:hAnsi="Arial" w:cs="Arial"/>
          <w:i/>
          <w:iCs/>
          <w:sz w:val="20"/>
          <w:szCs w:val="20"/>
        </w:rPr>
        <w:t>COVID-19 infection. Following veterinary examination nasal, oral, and rectal swab samples were taken after the dogs' admission to the quarantine facility. Samples from one of the dogs taken on [18 and 19 Mar 2020] tested positive for SARS-CoV-2. Both animals did not exhibit any specific clinical signs. Investigations are continuing. Risk management measures are in place for this case, including cleansing and disinfection of the premises, and proper personal hygiene and protection. Mammalian pets from households with confirmed human cases of COVID-19 will be placed under quarantine and veterinary surveillance for 14 days. Samples will be collected for testing of SARS-CoV-2 as appropriate.</w:t>
      </w:r>
    </w:p>
  </w:footnote>
  <w:footnote w:id="51">
    <w:p w14:paraId="06169518" w14:textId="30EE6ED8" w:rsidR="009A6E76" w:rsidRDefault="009A6E76">
      <w:pPr>
        <w:pStyle w:val="FootnoteText"/>
      </w:pPr>
      <w:r w:rsidRPr="00563E63">
        <w:rPr>
          <w:rStyle w:val="FootnoteReference"/>
          <w:rFonts w:ascii="Arial" w:hAnsi="Arial" w:cs="Arial"/>
        </w:rPr>
        <w:footnoteRef/>
      </w:r>
      <w:r w:rsidRPr="00563E63">
        <w:rPr>
          <w:rFonts w:ascii="Arial" w:hAnsi="Arial" w:cs="Arial"/>
        </w:rPr>
        <w:t xml:space="preserve"> Beldomenico PM. “Do super</w:t>
      </w:r>
      <w:r>
        <w:rPr>
          <w:rFonts w:ascii="Arial" w:hAnsi="Arial" w:cs="Arial"/>
        </w:rPr>
        <w:t>-</w:t>
      </w:r>
      <w:r w:rsidRPr="00563E63">
        <w:rPr>
          <w:rFonts w:ascii="Arial" w:hAnsi="Arial" w:cs="Arial"/>
        </w:rPr>
        <w:t>spreaders generate new super</w:t>
      </w:r>
      <w:r>
        <w:rPr>
          <w:rFonts w:ascii="Arial" w:hAnsi="Arial" w:cs="Arial"/>
        </w:rPr>
        <w:t>-</w:t>
      </w:r>
      <w:r w:rsidRPr="00563E63">
        <w:rPr>
          <w:rFonts w:ascii="Arial" w:hAnsi="Arial" w:cs="Arial"/>
        </w:rPr>
        <w:t xml:space="preserve">spreaders? A hypothesis to explain the propagation pattern of COVID-19.” </w:t>
      </w:r>
      <w:hyperlink r:id="rId60" w:history="1">
        <w:r w:rsidRPr="00563E63">
          <w:rPr>
            <w:rStyle w:val="Hyperlink"/>
            <w:rFonts w:ascii="Arial" w:hAnsi="Arial" w:cs="Arial"/>
          </w:rPr>
          <w:t>https://www.researchgate.net/publication/340227854</w:t>
        </w:r>
      </w:hyperlink>
      <w:r>
        <w:t>&gt;</w:t>
      </w:r>
    </w:p>
  </w:footnote>
  <w:footnote w:id="52">
    <w:p w14:paraId="2D39B8D4" w14:textId="00001FA9" w:rsidR="009A6E76" w:rsidRDefault="009A6E76" w:rsidP="00193CF3">
      <w:pPr>
        <w:jc w:val="both"/>
      </w:pPr>
      <w:r w:rsidRPr="00CC1719">
        <w:rPr>
          <w:rStyle w:val="FootnoteReference"/>
          <w:rFonts w:asciiTheme="minorHAnsi" w:hAnsiTheme="minorHAnsi" w:cstheme="minorHAnsi"/>
        </w:rPr>
        <w:footnoteRef/>
      </w:r>
      <w:r w:rsidRPr="00CC1719">
        <w:rPr>
          <w:rFonts w:asciiTheme="minorHAnsi" w:hAnsiTheme="minorHAnsi" w:cstheme="minorHAnsi"/>
        </w:rPr>
        <w:t xml:space="preserve"> </w:t>
      </w:r>
      <w:r w:rsidRPr="00CC1719">
        <w:rPr>
          <w:rFonts w:ascii="Arial" w:hAnsi="Arial" w:cs="Arial"/>
          <w:sz w:val="20"/>
          <w:szCs w:val="20"/>
          <w:shd w:val="clear" w:color="auto" w:fill="FFFFFF"/>
        </w:rPr>
        <w:t xml:space="preserve">Wu Z, McGoogan JM. “Characteristics of and Important Lessons From the Coronavirus Disease 2019 (COVID-19) Outbreak in China: </w:t>
      </w:r>
      <w:r w:rsidRPr="00CC1719">
        <w:rPr>
          <w:rStyle w:val="Subtitle8"/>
          <w:rFonts w:ascii="Arial" w:eastAsiaTheme="majorEastAsia" w:hAnsi="Arial" w:cs="Arial"/>
          <w:sz w:val="20"/>
          <w:szCs w:val="20"/>
        </w:rPr>
        <w:t xml:space="preserve">Summary of a Report of 72 314 Cases From the Chinese Center for Disease Control and Prevention” </w:t>
      </w:r>
      <w:r w:rsidRPr="001967A6">
        <w:rPr>
          <w:rFonts w:ascii="Arial" w:hAnsi="Arial" w:cs="Arial"/>
          <w:i/>
          <w:iCs/>
          <w:color w:val="222222"/>
          <w:sz w:val="20"/>
          <w:szCs w:val="20"/>
          <w:shd w:val="clear" w:color="auto" w:fill="FFFFFF"/>
        </w:rPr>
        <w:t xml:space="preserve">JAMA. </w:t>
      </w:r>
      <w:r w:rsidRPr="001967A6">
        <w:rPr>
          <w:rFonts w:ascii="Arial" w:hAnsi="Arial" w:cs="Arial"/>
          <w:color w:val="222222"/>
          <w:sz w:val="20"/>
          <w:szCs w:val="20"/>
          <w:shd w:val="clear" w:color="auto" w:fill="FFFFFF"/>
        </w:rPr>
        <w:t xml:space="preserve">Online 24 February 2020 </w:t>
      </w:r>
      <w:hyperlink r:id="rId61" w:tgtFrame="_blank" w:history="1">
        <w:r w:rsidRPr="001967A6">
          <w:rPr>
            <w:rStyle w:val="Hyperlink"/>
            <w:rFonts w:ascii="Arial" w:eastAsiaTheme="majorEastAsia" w:hAnsi="Arial" w:cs="Arial"/>
            <w:sz w:val="20"/>
            <w:szCs w:val="20"/>
          </w:rPr>
          <w:t>doi: 10.1001/jama.2020.2648</w:t>
        </w:r>
      </w:hyperlink>
      <w:r w:rsidRPr="001967A6">
        <w:rPr>
          <w:rFonts w:ascii="Arial" w:hAnsi="Arial" w:cs="Arial"/>
          <w:color w:val="0000FF"/>
          <w:sz w:val="20"/>
          <w:szCs w:val="20"/>
          <w:shd w:val="clear" w:color="auto" w:fill="FFFFFF"/>
        </w:rPr>
        <w:t>.</w:t>
      </w:r>
    </w:p>
  </w:footnote>
  <w:footnote w:id="53">
    <w:p w14:paraId="1339C7CD" w14:textId="77777777" w:rsidR="009A6E76" w:rsidRPr="005C6532" w:rsidRDefault="009A6E76" w:rsidP="00193CF3">
      <w:pPr>
        <w:pStyle w:val="NormalWeb"/>
        <w:spacing w:before="0" w:beforeAutospacing="0" w:after="0" w:afterAutospacing="0"/>
        <w:rPr>
          <w:rFonts w:ascii="Arial" w:hAnsi="Arial" w:cs="Arial"/>
          <w:sz w:val="20"/>
          <w:szCs w:val="20"/>
        </w:rPr>
      </w:pPr>
      <w:r w:rsidRPr="005C6532">
        <w:rPr>
          <w:rStyle w:val="FootnoteReference"/>
          <w:rFonts w:ascii="Arial" w:hAnsi="Arial" w:cs="Arial"/>
          <w:sz w:val="20"/>
          <w:szCs w:val="20"/>
        </w:rPr>
        <w:footnoteRef/>
      </w:r>
      <w:r w:rsidRPr="005C6532">
        <w:rPr>
          <w:rFonts w:ascii="Arial" w:hAnsi="Arial" w:cs="Arial"/>
          <w:sz w:val="20"/>
          <w:szCs w:val="20"/>
        </w:rPr>
        <w:t xml:space="preserve"> And also president-elect of the Chinese Society of Respiratory Medicine.</w:t>
      </w:r>
    </w:p>
  </w:footnote>
  <w:footnote w:id="54">
    <w:p w14:paraId="3A42002A" w14:textId="0C310669" w:rsidR="009A6E76" w:rsidRPr="00B068A5" w:rsidRDefault="009A6E76" w:rsidP="00B068A5">
      <w:pPr>
        <w:pStyle w:val="article-toolsitem"/>
        <w:spacing w:before="0" w:beforeAutospacing="0" w:after="0" w:afterAutospacing="0"/>
        <w:ind w:right="375"/>
        <w:textAlignment w:val="center"/>
      </w:pPr>
      <w:r w:rsidRPr="005C6532">
        <w:rPr>
          <w:rStyle w:val="FootnoteReference"/>
          <w:rFonts w:ascii="Arial" w:hAnsi="Arial" w:cs="Arial"/>
          <w:sz w:val="20"/>
          <w:szCs w:val="20"/>
        </w:rPr>
        <w:footnoteRef/>
      </w:r>
      <w:r w:rsidRPr="005C6532">
        <w:rPr>
          <w:rFonts w:ascii="Arial" w:hAnsi="Arial" w:cs="Arial"/>
          <w:sz w:val="20"/>
          <w:szCs w:val="20"/>
        </w:rPr>
        <w:t xml:space="preserve"> His group</w:t>
      </w:r>
      <w:r w:rsidRPr="0078298F">
        <w:rPr>
          <w:rFonts w:ascii="Arial" w:hAnsi="Arial" w:cs="Arial"/>
          <w:color w:val="0000FF"/>
          <w:sz w:val="20"/>
          <w:szCs w:val="20"/>
        </w:rPr>
        <w:t xml:space="preserve"> </w:t>
      </w:r>
      <w:hyperlink r:id="rId62" w:tgtFrame="_blank" w:history="1">
        <w:r w:rsidRPr="0078298F">
          <w:rPr>
            <w:rStyle w:val="Hyperlink"/>
            <w:rFonts w:ascii="Arial" w:eastAsiaTheme="majorEastAsia" w:hAnsi="Arial" w:cs="Arial"/>
            <w:sz w:val="20"/>
            <w:szCs w:val="20"/>
          </w:rPr>
          <w:t xml:space="preserve">reported March 11 in </w:t>
        </w:r>
        <w:r w:rsidRPr="0078298F">
          <w:rPr>
            <w:rStyle w:val="basic"/>
            <w:rFonts w:ascii="Arial" w:hAnsi="Arial" w:cs="Arial"/>
            <w:color w:val="0000FF"/>
            <w:sz w:val="20"/>
            <w:szCs w:val="20"/>
            <w:u w:val="single"/>
          </w:rPr>
          <w:t>The Lancet</w:t>
        </w:r>
      </w:hyperlink>
      <w:r w:rsidRPr="005C6532">
        <w:rPr>
          <w:rStyle w:val="basic"/>
          <w:rFonts w:ascii="Arial" w:hAnsi="Arial" w:cs="Arial"/>
          <w:i/>
          <w:iCs/>
          <w:sz w:val="20"/>
          <w:szCs w:val="20"/>
        </w:rPr>
        <w:t>.  Fei Zhou, Bin Cao et al.,</w:t>
      </w:r>
      <w:r>
        <w:rPr>
          <w:rStyle w:val="basic"/>
          <w:rFonts w:ascii="Arial" w:hAnsi="Arial" w:cs="Arial"/>
          <w:sz w:val="20"/>
          <w:szCs w:val="20"/>
        </w:rPr>
        <w:t xml:space="preserve"> </w:t>
      </w:r>
      <w:r w:rsidRPr="00B068A5">
        <w:rPr>
          <w:rFonts w:ascii="Arial" w:hAnsi="Arial" w:cs="Arial"/>
          <w:b/>
          <w:bCs/>
          <w:sz w:val="20"/>
          <w:szCs w:val="20"/>
        </w:rPr>
        <w:t>“</w:t>
      </w:r>
      <w:r w:rsidRPr="00B068A5">
        <w:rPr>
          <w:rFonts w:ascii="Arial" w:hAnsi="Arial" w:cs="Arial"/>
          <w:sz w:val="20"/>
          <w:szCs w:val="20"/>
        </w:rPr>
        <w:t xml:space="preserve">Clinical course and risk factors for mortality of adult inpatients with COVID-19 in Wuhan, China: a retrospective cohort study”, 11 March 2020. </w:t>
      </w:r>
      <w:r w:rsidRPr="00B068A5">
        <w:rPr>
          <w:rFonts w:ascii="Source Sans Pro" w:hAnsi="Source Sans Pro"/>
          <w:color w:val="FFFFFF"/>
        </w:rPr>
        <w:t>-3/</w:t>
      </w:r>
    </w:p>
  </w:footnote>
  <w:footnote w:id="55">
    <w:p w14:paraId="1E91D31F" w14:textId="77777777" w:rsidR="009A6E76" w:rsidRPr="003C448E" w:rsidRDefault="009A6E76" w:rsidP="003C448E">
      <w:pPr>
        <w:rPr>
          <w:rFonts w:ascii="Arial" w:hAnsi="Arial" w:cs="Arial"/>
          <w:sz w:val="20"/>
          <w:szCs w:val="20"/>
        </w:rPr>
      </w:pPr>
      <w:r w:rsidRPr="00D9230B">
        <w:rPr>
          <w:rStyle w:val="FootnoteReference"/>
          <w:rFonts w:ascii="Arial" w:hAnsi="Arial" w:cs="Arial"/>
          <w:sz w:val="20"/>
          <w:szCs w:val="20"/>
        </w:rPr>
        <w:footnoteRef/>
      </w:r>
      <w:r w:rsidRPr="003C448E">
        <w:rPr>
          <w:rFonts w:ascii="Arial" w:hAnsi="Arial" w:cs="Arial"/>
          <w:sz w:val="20"/>
          <w:szCs w:val="20"/>
        </w:rPr>
        <w:t xml:space="preserve"> Aerosol-generating procedures such as CPR and endotracheal intubation should be performed in airborne infection isolation rooms; personnel should use respiratory protection.</w:t>
      </w:r>
    </w:p>
    <w:p w14:paraId="5B5D0AE7" w14:textId="4291889D" w:rsidR="009A6E76" w:rsidRPr="00D9230B" w:rsidRDefault="009A6E76" w:rsidP="000B3491">
      <w:pPr>
        <w:rPr>
          <w:rFonts w:ascii="Arial" w:hAnsi="Arial" w:cs="Arial"/>
          <w:sz w:val="20"/>
          <w:szCs w:val="20"/>
        </w:rPr>
      </w:pPr>
      <w:r w:rsidRPr="00D9230B">
        <w:rPr>
          <w:rFonts w:ascii="Arial" w:hAnsi="Arial" w:cs="Arial"/>
          <w:sz w:val="20"/>
          <w:szCs w:val="20"/>
        </w:rPr>
        <w:t>Only providers</w:t>
      </w:r>
      <w:r w:rsidR="009C4D04">
        <w:rPr>
          <w:rFonts w:ascii="Arial" w:hAnsi="Arial" w:cs="Arial"/>
          <w:sz w:val="20"/>
          <w:szCs w:val="20"/>
        </w:rPr>
        <w:t xml:space="preserve"> </w:t>
      </w:r>
      <w:r w:rsidRPr="00D9230B">
        <w:rPr>
          <w:rFonts w:ascii="Arial" w:hAnsi="Arial" w:cs="Arial"/>
          <w:sz w:val="20"/>
          <w:szCs w:val="20"/>
        </w:rPr>
        <w:t>essential for patient care and procedural support should be present during the procedure and the room should be cleaned and disinfected following the procedure.</w:t>
      </w:r>
    </w:p>
    <w:p w14:paraId="1B781411" w14:textId="408EBF9A" w:rsidR="009A6E76" w:rsidRPr="00D9230B" w:rsidRDefault="009A6E76" w:rsidP="000D60E6">
      <w:pPr>
        <w:rPr>
          <w:rFonts w:ascii="Arial" w:hAnsi="Arial" w:cs="Arial"/>
          <w:sz w:val="20"/>
          <w:szCs w:val="20"/>
        </w:rPr>
      </w:pPr>
      <w:r w:rsidRPr="00D9230B">
        <w:rPr>
          <w:rFonts w:ascii="Arial" w:hAnsi="Arial" w:cs="Arial"/>
          <w:sz w:val="20"/>
          <w:szCs w:val="20"/>
        </w:rPr>
        <w:t>Patients with known or suspected COVID-19 should be cared for in a single-person room with the door closed and airborne infection isolation rooms should be reserved for patients undergoing aerosol</w:t>
      </w:r>
      <w:r>
        <w:rPr>
          <w:rFonts w:ascii="Arial" w:hAnsi="Arial" w:cs="Arial"/>
          <w:sz w:val="20"/>
          <w:szCs w:val="20"/>
        </w:rPr>
        <w:t xml:space="preserve"> </w:t>
      </w:r>
      <w:r w:rsidRPr="00D9230B">
        <w:rPr>
          <w:rFonts w:ascii="Arial" w:hAnsi="Arial" w:cs="Arial"/>
          <w:sz w:val="20"/>
          <w:szCs w:val="20"/>
        </w:rPr>
        <w:t>generating procedures.</w:t>
      </w:r>
    </w:p>
    <w:p w14:paraId="68A682FA" w14:textId="77777777" w:rsidR="009A6E76" w:rsidRPr="00D9230B" w:rsidRDefault="009A6E76" w:rsidP="004468BC">
      <w:pPr>
        <w:rPr>
          <w:rFonts w:ascii="Arial" w:hAnsi="Arial" w:cs="Arial"/>
          <w:sz w:val="20"/>
          <w:szCs w:val="20"/>
        </w:rPr>
      </w:pPr>
      <w:r w:rsidRPr="00D9230B">
        <w:rPr>
          <w:rFonts w:ascii="Arial" w:hAnsi="Arial" w:cs="Arial"/>
          <w:sz w:val="20"/>
          <w:szCs w:val="20"/>
        </w:rPr>
        <w:t>N95 respirators or respirators that offer a higher level of protection should be used instead of a face mask during aerosol-generating procedures.</w:t>
      </w:r>
    </w:p>
    <w:p w14:paraId="56FB9081" w14:textId="77777777" w:rsidR="009A6E76" w:rsidRPr="00D9230B" w:rsidRDefault="009A6E76" w:rsidP="004468BC">
      <w:pPr>
        <w:rPr>
          <w:rFonts w:ascii="Arial" w:hAnsi="Arial" w:cs="Arial"/>
          <w:sz w:val="20"/>
          <w:szCs w:val="20"/>
        </w:rPr>
      </w:pPr>
      <w:r w:rsidRPr="00D9230B">
        <w:rPr>
          <w:rFonts w:ascii="Arial" w:hAnsi="Arial" w:cs="Arial"/>
          <w:sz w:val="20"/>
          <w:szCs w:val="20"/>
        </w:rPr>
        <w:t>Providers should put on a respirator or facemask (if a respirator is not available) before entering a patient's room or care area. Facilities should return to use of respirators for patients with known or suspected COVID-19 once the supply chain is restored.</w:t>
      </w:r>
    </w:p>
    <w:p w14:paraId="0BE37CFC" w14:textId="77777777" w:rsidR="009A6E76" w:rsidRPr="00D9230B" w:rsidRDefault="009A6E76" w:rsidP="004468BC">
      <w:pPr>
        <w:rPr>
          <w:rFonts w:ascii="Arial" w:hAnsi="Arial" w:cs="Arial"/>
          <w:sz w:val="20"/>
          <w:szCs w:val="20"/>
        </w:rPr>
      </w:pPr>
      <w:r w:rsidRPr="00D9230B">
        <w:rPr>
          <w:rFonts w:ascii="Arial" w:hAnsi="Arial" w:cs="Arial"/>
          <w:sz w:val="20"/>
          <w:szCs w:val="20"/>
        </w:rPr>
        <w:t>Wear eye protection, gloves, and gowns.</w:t>
      </w:r>
    </w:p>
    <w:p w14:paraId="313E740A" w14:textId="77777777" w:rsidR="009A6E76" w:rsidRPr="00D9230B" w:rsidRDefault="009A6E76" w:rsidP="004468BC">
      <w:pPr>
        <w:rPr>
          <w:rFonts w:ascii="Arial" w:hAnsi="Arial" w:cs="Arial"/>
          <w:sz w:val="20"/>
          <w:szCs w:val="20"/>
        </w:rPr>
      </w:pPr>
      <w:r w:rsidRPr="00D9230B">
        <w:rPr>
          <w:rFonts w:ascii="Arial" w:hAnsi="Arial" w:cs="Arial"/>
          <w:sz w:val="20"/>
          <w:szCs w:val="20"/>
        </w:rPr>
        <w:t>When gowns are in short supply, they should be prioritized for aerosol-generating procedures, care activities where splashes and sprays are anticipated, and high-contact patient care activities that provide opportunities for transfer of pathogens to the hands and clothing of providers.</w:t>
      </w:r>
    </w:p>
    <w:p w14:paraId="43F668B7" w14:textId="77777777" w:rsidR="009A6E76" w:rsidRPr="00D9230B" w:rsidRDefault="009A6E76" w:rsidP="004468BC">
      <w:pPr>
        <w:rPr>
          <w:rFonts w:ascii="Arial" w:hAnsi="Arial" w:cs="Arial"/>
          <w:sz w:val="20"/>
          <w:szCs w:val="20"/>
        </w:rPr>
      </w:pPr>
      <w:r w:rsidRPr="00D9230B">
        <w:rPr>
          <w:rFonts w:ascii="Arial" w:hAnsi="Arial" w:cs="Arial"/>
          <w:sz w:val="20"/>
          <w:szCs w:val="20"/>
        </w:rPr>
        <w:t>If intubation is needed, consider using rapid sequence intubation with appropriate personal protective equipment (PPE).</w:t>
      </w:r>
    </w:p>
    <w:p w14:paraId="5F1C2073" w14:textId="77777777" w:rsidR="009A6E76" w:rsidRPr="00D9230B" w:rsidRDefault="009A6E76" w:rsidP="004468BC">
      <w:pPr>
        <w:rPr>
          <w:rFonts w:ascii="Arial" w:hAnsi="Arial" w:cs="Arial"/>
          <w:sz w:val="20"/>
          <w:szCs w:val="20"/>
        </w:rPr>
      </w:pPr>
      <w:r w:rsidRPr="00D9230B">
        <w:rPr>
          <w:rFonts w:ascii="Arial" w:hAnsi="Arial" w:cs="Arial"/>
          <w:sz w:val="20"/>
          <w:szCs w:val="20"/>
        </w:rPr>
        <w:t>If possible, avoid procedures which generate aerosols, such as bag-valve mask, nebulizers and non-invasive positive pressure ventilation.</w:t>
      </w:r>
    </w:p>
    <w:p w14:paraId="27ABBCDE" w14:textId="77777777" w:rsidR="009A6E76" w:rsidRDefault="009A6E76" w:rsidP="004468BC">
      <w:pPr>
        <w:rPr>
          <w:rFonts w:ascii="Arial" w:hAnsi="Arial" w:cs="Arial"/>
          <w:sz w:val="20"/>
          <w:szCs w:val="20"/>
        </w:rPr>
      </w:pPr>
      <w:r w:rsidRPr="00D9230B">
        <w:rPr>
          <w:rFonts w:ascii="Arial" w:hAnsi="Arial" w:cs="Arial"/>
          <w:sz w:val="20"/>
          <w:szCs w:val="20"/>
        </w:rPr>
        <w:t>Consider proceeding directly to endotracheal intubation in patients with acute respiratory failure. Avoid the use of high-flow nasal oxygenation and mask CPAP or bilevel CPAP due to greater risk of aerosol generation.</w:t>
      </w:r>
    </w:p>
    <w:p w14:paraId="0E615E82" w14:textId="77777777" w:rsidR="009A6E76" w:rsidRDefault="009A6E76" w:rsidP="006001FD">
      <w:pPr>
        <w:rPr>
          <w:rFonts w:ascii="Arial" w:hAnsi="Arial" w:cs="Arial"/>
          <w:sz w:val="20"/>
          <w:szCs w:val="20"/>
        </w:rPr>
      </w:pPr>
      <w:r w:rsidRPr="00D9230B">
        <w:rPr>
          <w:rFonts w:ascii="Arial" w:hAnsi="Arial" w:cs="Arial"/>
          <w:sz w:val="20"/>
          <w:szCs w:val="20"/>
        </w:rPr>
        <w:t>Emergency medical dispatchers should ask callers about the possibility of COVID-19 in the patient. The query process should not supersede the provision of prearrival instructions to the caller when immediate lifesaving interventions are needed.</w:t>
      </w:r>
      <w:r>
        <w:rPr>
          <w:rFonts w:ascii="Arial" w:hAnsi="Arial" w:cs="Arial"/>
          <w:sz w:val="20"/>
          <w:szCs w:val="20"/>
        </w:rPr>
        <w:t xml:space="preserve">  </w:t>
      </w:r>
    </w:p>
    <w:p w14:paraId="163764C2" w14:textId="77777777" w:rsidR="009A6E76" w:rsidRDefault="009A6E76" w:rsidP="006001FD">
      <w:pPr>
        <w:rPr>
          <w:rFonts w:ascii="Arial" w:hAnsi="Arial" w:cs="Arial"/>
          <w:sz w:val="20"/>
          <w:szCs w:val="20"/>
        </w:rPr>
      </w:pPr>
      <w:r w:rsidRPr="00D9230B">
        <w:rPr>
          <w:rFonts w:ascii="Arial" w:hAnsi="Arial" w:cs="Arial"/>
          <w:sz w:val="20"/>
          <w:szCs w:val="20"/>
        </w:rPr>
        <w:t>Prehospital care providers and healthcare facilities should be notified when COVID-19 is suspected in a patient requiring emergency transport.</w:t>
      </w:r>
    </w:p>
    <w:p w14:paraId="28B66AD5" w14:textId="77777777" w:rsidR="009A6E76" w:rsidRPr="002E2C22" w:rsidRDefault="009A6E76" w:rsidP="006001FD">
      <w:pPr>
        <w:rPr>
          <w:rFonts w:ascii="Arial" w:hAnsi="Arial" w:cs="Arial"/>
          <w:sz w:val="20"/>
          <w:szCs w:val="20"/>
        </w:rPr>
      </w:pPr>
      <w:r w:rsidRPr="00D9230B">
        <w:rPr>
          <w:rFonts w:ascii="Arial" w:hAnsi="Arial" w:cs="Arial"/>
          <w:sz w:val="20"/>
          <w:szCs w:val="20"/>
        </w:rPr>
        <w:t xml:space="preserve">Emergency clinician practices should be based on the most up-to-date COVID-19 clinical </w:t>
      </w:r>
      <w:r w:rsidRPr="002E2C22">
        <w:rPr>
          <w:rFonts w:ascii="Arial" w:hAnsi="Arial" w:cs="Arial"/>
          <w:sz w:val="20"/>
          <w:szCs w:val="20"/>
        </w:rPr>
        <w:t>recommendations and information from appropriate public health authorities and EMS medical direction.</w:t>
      </w:r>
    </w:p>
    <w:p w14:paraId="636AB3A1" w14:textId="3110719E" w:rsidR="009A6E76" w:rsidRPr="002E2C22" w:rsidRDefault="009A6E76" w:rsidP="00B72C44">
      <w:pPr>
        <w:rPr>
          <w:rFonts w:ascii="Arial" w:hAnsi="Arial" w:cs="Arial"/>
          <w:sz w:val="20"/>
          <w:szCs w:val="20"/>
        </w:rPr>
      </w:pPr>
      <w:r w:rsidRPr="002E2C22">
        <w:rPr>
          <w:rFonts w:ascii="Arial" w:hAnsi="Arial" w:cs="Arial"/>
          <w:sz w:val="20"/>
          <w:szCs w:val="20"/>
        </w:rPr>
        <w:t xml:space="preserve">The AHA's interim guidance for CPR and emergency cardiovascular care during the COVID-19 outbreak are at </w:t>
      </w:r>
      <w:hyperlink r:id="rId63" w:anchor="_blank" w:history="1">
        <w:r w:rsidRPr="002E2C22">
          <w:rPr>
            <w:rStyle w:val="Hyperlink"/>
            <w:rFonts w:ascii="Arial" w:eastAsiaTheme="majorEastAsia" w:hAnsi="Arial" w:cs="Arial"/>
            <w:sz w:val="20"/>
            <w:szCs w:val="20"/>
          </w:rPr>
          <w:t>cpr.heart.org</w:t>
        </w:r>
      </w:hyperlink>
      <w:r w:rsidRPr="002E2C22">
        <w:rPr>
          <w:rFonts w:ascii="Arial" w:hAnsi="Arial" w:cs="Arial"/>
          <w:sz w:val="20"/>
          <w:szCs w:val="20"/>
        </w:rPr>
        <w:t xml:space="preserve"> </w:t>
      </w:r>
    </w:p>
  </w:footnote>
  <w:footnote w:id="56">
    <w:p w14:paraId="2C70389B" w14:textId="620A39D4" w:rsidR="009A6E76" w:rsidRPr="002E2C22" w:rsidRDefault="009A6E76" w:rsidP="0034103D">
      <w:pPr>
        <w:pStyle w:val="NormalWeb"/>
        <w:spacing w:before="0" w:beforeAutospacing="0" w:after="0" w:afterAutospacing="0"/>
        <w:rPr>
          <w:rFonts w:ascii="Arial" w:hAnsi="Arial" w:cs="Arial"/>
          <w:sz w:val="20"/>
          <w:szCs w:val="20"/>
        </w:rPr>
      </w:pPr>
      <w:r w:rsidRPr="002E2C22">
        <w:rPr>
          <w:rStyle w:val="FootnoteReference"/>
          <w:rFonts w:ascii="Arial" w:hAnsi="Arial" w:cs="Arial"/>
          <w:sz w:val="20"/>
          <w:szCs w:val="20"/>
        </w:rPr>
        <w:footnoteRef/>
      </w:r>
      <w:r w:rsidRPr="002E2C22">
        <w:rPr>
          <w:rFonts w:ascii="Arial" w:hAnsi="Arial" w:cs="Arial"/>
          <w:sz w:val="20"/>
          <w:szCs w:val="20"/>
        </w:rPr>
        <w:t xml:space="preserve"> The Commission promised 80 million euros to CureVac, which said it had developed new technology that could reduce costs for vaccines and provide a rapid response to COVID-19.</w:t>
      </w:r>
    </w:p>
  </w:footnote>
  <w:footnote w:id="57">
    <w:p w14:paraId="547EDCB0" w14:textId="28EC949F" w:rsidR="009A6E76" w:rsidRPr="00CE55BD" w:rsidRDefault="009A6E76" w:rsidP="00CE55BD">
      <w:pPr>
        <w:rPr>
          <w:rStyle w:val="Hyperlink"/>
          <w:rFonts w:ascii="Arial" w:hAnsi="Arial" w:cs="Arial"/>
          <w:sz w:val="20"/>
          <w:szCs w:val="20"/>
        </w:rPr>
      </w:pPr>
      <w:r w:rsidRPr="00CE55BD">
        <w:rPr>
          <w:rStyle w:val="FootnoteReference"/>
          <w:rFonts w:ascii="Arial" w:hAnsi="Arial" w:cs="Arial"/>
          <w:sz w:val="20"/>
          <w:szCs w:val="20"/>
        </w:rPr>
        <w:footnoteRef/>
      </w:r>
      <w:r w:rsidRPr="00CE55BD">
        <w:rPr>
          <w:rFonts w:ascii="Arial" w:hAnsi="Arial" w:cs="Arial"/>
          <w:sz w:val="20"/>
          <w:szCs w:val="20"/>
        </w:rPr>
        <w:t xml:space="preserve"> E</w:t>
      </w:r>
      <w:r>
        <w:rPr>
          <w:rFonts w:ascii="Arial" w:hAnsi="Arial" w:cs="Arial"/>
          <w:sz w:val="20"/>
          <w:szCs w:val="20"/>
        </w:rPr>
        <w:t>.</w:t>
      </w:r>
      <w:r w:rsidRPr="00CE55BD">
        <w:rPr>
          <w:rFonts w:ascii="Arial" w:hAnsi="Arial" w:cs="Arial"/>
          <w:sz w:val="20"/>
          <w:szCs w:val="20"/>
        </w:rPr>
        <w:t>g</w:t>
      </w:r>
      <w:r>
        <w:rPr>
          <w:rFonts w:ascii="Arial" w:hAnsi="Arial" w:cs="Arial"/>
          <w:sz w:val="20"/>
          <w:szCs w:val="20"/>
        </w:rPr>
        <w:t>.</w:t>
      </w:r>
      <w:r w:rsidRPr="00CE55BD">
        <w:rPr>
          <w:rFonts w:ascii="Arial" w:hAnsi="Arial" w:cs="Arial"/>
          <w:sz w:val="20"/>
          <w:szCs w:val="20"/>
        </w:rPr>
        <w:t xml:space="preserve"> </w:t>
      </w:r>
      <w:hyperlink r:id="rId64" w:history="1">
        <w:r w:rsidRPr="00CE55BD">
          <w:rPr>
            <w:rStyle w:val="Hyperlink"/>
            <w:rFonts w:ascii="Arial" w:hAnsi="Arial" w:cs="Arial"/>
            <w:sz w:val="20"/>
            <w:szCs w:val="20"/>
          </w:rPr>
          <w:t>https://www.elsevier.com/connect/coronavirus-information-center</w:t>
        </w:r>
      </w:hyperlink>
    </w:p>
    <w:p w14:paraId="70DAE3A2" w14:textId="52BDC016" w:rsidR="009A6E76" w:rsidRPr="00CE55BD" w:rsidRDefault="006B2A5D" w:rsidP="00CE55BD">
      <w:pPr>
        <w:rPr>
          <w:rFonts w:ascii="Arial" w:hAnsi="Arial" w:cs="Arial"/>
          <w:color w:val="0000FF"/>
          <w:sz w:val="20"/>
          <w:szCs w:val="20"/>
          <w:u w:val="single"/>
        </w:rPr>
      </w:pPr>
      <w:hyperlink r:id="rId65" w:tgtFrame="_blank" w:history="1">
        <w:r w:rsidR="009A6E76" w:rsidRPr="00CE55BD">
          <w:rPr>
            <w:rStyle w:val="Hyperlink"/>
            <w:rFonts w:ascii="Arial" w:hAnsi="Arial" w:cs="Arial"/>
            <w:sz w:val="20"/>
            <w:szCs w:val="20"/>
          </w:rPr>
          <w:t>The Lancet Coronavirus Hub</w:t>
        </w:r>
      </w:hyperlink>
    </w:p>
    <w:p w14:paraId="425D892B" w14:textId="77777777" w:rsidR="009A6E76" w:rsidRPr="00CE55BD" w:rsidRDefault="006B2A5D" w:rsidP="00CE55BD">
      <w:pPr>
        <w:pStyle w:val="PlainText"/>
        <w:rPr>
          <w:rFonts w:ascii="Arial" w:hAnsi="Arial" w:cs="Arial"/>
          <w:sz w:val="20"/>
          <w:szCs w:val="20"/>
        </w:rPr>
      </w:pPr>
      <w:hyperlink r:id="rId66" w:history="1">
        <w:r w:rsidR="009A6E76" w:rsidRPr="00CE55BD">
          <w:rPr>
            <w:rStyle w:val="Hyperlink"/>
            <w:rFonts w:ascii="Arial" w:eastAsiaTheme="majorEastAsia" w:hAnsi="Arial" w:cs="Arial"/>
            <w:sz w:val="20"/>
            <w:szCs w:val="20"/>
          </w:rPr>
          <w:t>https://www.cell.com/2019-nCOV</w:t>
        </w:r>
      </w:hyperlink>
    </w:p>
    <w:p w14:paraId="59394C9F" w14:textId="418FD2DF" w:rsidR="009A6E76" w:rsidRPr="00CE55BD" w:rsidRDefault="009A6E76" w:rsidP="00CE55BD">
      <w:pPr>
        <w:pStyle w:val="PlainText"/>
        <w:rPr>
          <w:rFonts w:ascii="Arial" w:hAnsi="Arial" w:cs="Arial"/>
          <w:sz w:val="20"/>
          <w:szCs w:val="20"/>
        </w:rPr>
      </w:pPr>
      <w:r w:rsidRPr="00CE55BD">
        <w:rPr>
          <w:rFonts w:ascii="Arial" w:hAnsi="Arial" w:cs="Arial"/>
          <w:sz w:val="20"/>
          <w:szCs w:val="20"/>
        </w:rPr>
        <w:t>COVID-19: Cell Press. Link to COVID-19 research</w:t>
      </w:r>
    </w:p>
  </w:footnote>
  <w:footnote w:id="58">
    <w:p w14:paraId="482559A5" w14:textId="6DE68C27" w:rsidR="009A6E76" w:rsidRPr="00CE55BD" w:rsidRDefault="009A6E76" w:rsidP="00CE55BD">
      <w:pPr>
        <w:pStyle w:val="NormalWeb"/>
        <w:spacing w:before="0" w:beforeAutospacing="0" w:after="0" w:afterAutospacing="0"/>
        <w:rPr>
          <w:rFonts w:ascii="Arial" w:hAnsi="Arial" w:cs="Arial"/>
          <w:sz w:val="20"/>
          <w:szCs w:val="20"/>
        </w:rPr>
      </w:pPr>
      <w:r w:rsidRPr="00CE55BD">
        <w:rPr>
          <w:rStyle w:val="FootnoteReference"/>
          <w:rFonts w:ascii="Arial" w:hAnsi="Arial" w:cs="Arial"/>
          <w:sz w:val="20"/>
          <w:szCs w:val="20"/>
        </w:rPr>
        <w:footnoteRef/>
      </w:r>
      <w:r w:rsidRPr="00CE55BD">
        <w:rPr>
          <w:rFonts w:ascii="Arial" w:hAnsi="Arial" w:cs="Arial"/>
          <w:sz w:val="20"/>
          <w:szCs w:val="20"/>
        </w:rPr>
        <w:t xml:space="preserve"> </w:t>
      </w:r>
      <w:r w:rsidRPr="00CE55BD">
        <w:rPr>
          <w:rStyle w:val="Strong"/>
          <w:rFonts w:ascii="Arial" w:hAnsi="Arial" w:cs="Arial"/>
          <w:b w:val="0"/>
          <w:bCs w:val="0"/>
          <w:sz w:val="20"/>
          <w:szCs w:val="20"/>
        </w:rPr>
        <w:t xml:space="preserve">Y. Wan et al., “Receptor recognition by novel coronavirus from Wuhan: An analysis based on decade-long structural studies of SARS,” </w:t>
      </w:r>
      <w:hyperlink r:id="rId67" w:tgtFrame="_blank" w:history="1">
        <w:r w:rsidRPr="00CE55BD">
          <w:rPr>
            <w:rStyle w:val="Hyperlink"/>
            <w:rFonts w:ascii="Arial" w:eastAsiaTheme="majorEastAsia" w:hAnsi="Arial" w:cs="Arial"/>
            <w:i/>
            <w:iCs/>
            <w:sz w:val="20"/>
            <w:szCs w:val="20"/>
          </w:rPr>
          <w:t>J Virology</w:t>
        </w:r>
      </w:hyperlink>
      <w:r w:rsidRPr="00CE55BD">
        <w:rPr>
          <w:rStyle w:val="Strong"/>
          <w:rFonts w:ascii="Arial" w:hAnsi="Arial" w:cs="Arial"/>
          <w:color w:val="0000FF"/>
          <w:sz w:val="20"/>
          <w:szCs w:val="20"/>
        </w:rPr>
        <w:t>,</w:t>
      </w:r>
      <w:r w:rsidRPr="00CE55BD">
        <w:rPr>
          <w:rStyle w:val="Strong"/>
          <w:rFonts w:ascii="Arial" w:hAnsi="Arial" w:cs="Arial"/>
          <w:b w:val="0"/>
          <w:bCs w:val="0"/>
          <w:sz w:val="20"/>
          <w:szCs w:val="20"/>
        </w:rPr>
        <w:t xml:space="preserve"> doi:10.1128/JVI.00127-20, 2020.</w:t>
      </w:r>
    </w:p>
  </w:footnote>
  <w:footnote w:id="59">
    <w:p w14:paraId="422889A0" w14:textId="77777777" w:rsidR="009A6E76" w:rsidRPr="009A6E76" w:rsidRDefault="009A6E76" w:rsidP="00CE55BD">
      <w:pPr>
        <w:pStyle w:val="Heading1"/>
        <w:spacing w:before="0"/>
        <w:rPr>
          <w:rFonts w:ascii="Arial" w:eastAsia="Times New Roman" w:hAnsi="Arial" w:cs="Arial"/>
          <w:b w:val="0"/>
          <w:bCs w:val="0"/>
          <w:color w:val="auto"/>
          <w:sz w:val="20"/>
          <w:szCs w:val="20"/>
        </w:rPr>
      </w:pPr>
      <w:r w:rsidRPr="00CC1719">
        <w:rPr>
          <w:rStyle w:val="FootnoteReference"/>
          <w:rFonts w:ascii="Arial" w:hAnsi="Arial" w:cs="Arial"/>
          <w:color w:val="auto"/>
          <w:sz w:val="20"/>
          <w:szCs w:val="20"/>
        </w:rPr>
        <w:footnoteRef/>
      </w:r>
      <w:r w:rsidRPr="00CE55BD">
        <w:rPr>
          <w:rFonts w:ascii="Arial" w:hAnsi="Arial" w:cs="Arial"/>
          <w:sz w:val="20"/>
          <w:szCs w:val="20"/>
        </w:rPr>
        <w:t xml:space="preserve"> </w:t>
      </w:r>
      <w:r w:rsidRPr="00CE55BD">
        <w:rPr>
          <w:rFonts w:ascii="Arial" w:eastAsia="Times New Roman" w:hAnsi="Arial" w:cs="Arial"/>
          <w:b w:val="0"/>
          <w:bCs w:val="0"/>
          <w:color w:val="auto"/>
          <w:sz w:val="20"/>
          <w:szCs w:val="20"/>
        </w:rPr>
        <w:t xml:space="preserve">Coronavirus’s Genetics Reveal Its Global Travels: Random mutations in the SARS-CoV-2 pathogen’s genome help researchers track the spread and transmission of COVID-19, the disease it </w:t>
      </w:r>
      <w:r w:rsidRPr="009A6E76">
        <w:rPr>
          <w:rFonts w:ascii="Arial" w:eastAsia="Times New Roman" w:hAnsi="Arial" w:cs="Arial"/>
          <w:b w:val="0"/>
          <w:bCs w:val="0"/>
          <w:color w:val="auto"/>
          <w:sz w:val="20"/>
          <w:szCs w:val="20"/>
        </w:rPr>
        <w:t>causes.</w:t>
      </w:r>
    </w:p>
    <w:p w14:paraId="62075334" w14:textId="701FBB10" w:rsidR="009A6E76" w:rsidRPr="00680327" w:rsidRDefault="006B2A5D" w:rsidP="00680327">
      <w:pPr>
        <w:pStyle w:val="Heading1"/>
        <w:spacing w:before="0"/>
        <w:rPr>
          <w:rFonts w:ascii="Arial" w:hAnsi="Arial" w:cs="Arial"/>
          <w:b w:val="0"/>
          <w:color w:val="0000FF"/>
          <w:sz w:val="20"/>
          <w:szCs w:val="20"/>
          <w:u w:val="single"/>
        </w:rPr>
      </w:pPr>
      <w:hyperlink r:id="rId68" w:history="1">
        <w:r w:rsidR="009A6E76" w:rsidRPr="009A6E76">
          <w:rPr>
            <w:rStyle w:val="Hyperlink"/>
            <w:rFonts w:ascii="Arial" w:hAnsi="Arial" w:cs="Arial"/>
            <w:b w:val="0"/>
            <w:sz w:val="20"/>
            <w:szCs w:val="20"/>
          </w:rPr>
          <w:t>https://www.the-scientist.com/news-opinion/coronaviruss-genetics-reveal-its-global-travels-67183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BD4"/>
    <w:multiLevelType w:val="hybridMultilevel"/>
    <w:tmpl w:val="FD621DF6"/>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B2486"/>
    <w:multiLevelType w:val="hybridMultilevel"/>
    <w:tmpl w:val="BD7AA01E"/>
    <w:lvl w:ilvl="0" w:tplc="E68054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A321CC"/>
    <w:multiLevelType w:val="hybridMultilevel"/>
    <w:tmpl w:val="BFFE2248"/>
    <w:lvl w:ilvl="0" w:tplc="E68054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5E58C0"/>
    <w:multiLevelType w:val="multilevel"/>
    <w:tmpl w:val="2C760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615231"/>
    <w:multiLevelType w:val="multilevel"/>
    <w:tmpl w:val="B944D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E576E2"/>
    <w:multiLevelType w:val="multilevel"/>
    <w:tmpl w:val="C5E680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E4015F"/>
    <w:multiLevelType w:val="multilevel"/>
    <w:tmpl w:val="8270A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A5A86"/>
    <w:multiLevelType w:val="multilevel"/>
    <w:tmpl w:val="84CE3B1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4039CF"/>
    <w:multiLevelType w:val="multilevel"/>
    <w:tmpl w:val="D4BA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838F5"/>
    <w:multiLevelType w:val="multilevel"/>
    <w:tmpl w:val="9B1E4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D6B77"/>
    <w:multiLevelType w:val="hybridMultilevel"/>
    <w:tmpl w:val="29F027B8"/>
    <w:lvl w:ilvl="0" w:tplc="3D60D96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B62353"/>
    <w:multiLevelType w:val="multilevel"/>
    <w:tmpl w:val="AD18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91808"/>
    <w:multiLevelType w:val="multilevel"/>
    <w:tmpl w:val="4FF4A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96B87"/>
    <w:multiLevelType w:val="multilevel"/>
    <w:tmpl w:val="DC5E8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A1E8A"/>
    <w:multiLevelType w:val="multilevel"/>
    <w:tmpl w:val="A91E5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C6EF8"/>
    <w:multiLevelType w:val="hybridMultilevel"/>
    <w:tmpl w:val="EBB8B7F2"/>
    <w:lvl w:ilvl="0" w:tplc="E68054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FE67B4"/>
    <w:multiLevelType w:val="multilevel"/>
    <w:tmpl w:val="681A4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5786B"/>
    <w:multiLevelType w:val="hybridMultilevel"/>
    <w:tmpl w:val="EAA0AC6A"/>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7C3A9B"/>
    <w:multiLevelType w:val="multilevel"/>
    <w:tmpl w:val="2C7A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41372D"/>
    <w:multiLevelType w:val="multilevel"/>
    <w:tmpl w:val="E9BE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35126"/>
    <w:multiLevelType w:val="multilevel"/>
    <w:tmpl w:val="E12E35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5D8754E"/>
    <w:multiLevelType w:val="multilevel"/>
    <w:tmpl w:val="E77E63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495" w:hanging="360"/>
      </w:pPr>
      <w:rPr>
        <w:rFonts w:hint="default"/>
        <w:b w:val="0"/>
        <w:bCs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D3C0E8C"/>
    <w:multiLevelType w:val="multilevel"/>
    <w:tmpl w:val="734CB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776228"/>
    <w:multiLevelType w:val="multilevel"/>
    <w:tmpl w:val="BCA0F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6645523"/>
    <w:multiLevelType w:val="multilevel"/>
    <w:tmpl w:val="CDE8E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FC4A12"/>
    <w:multiLevelType w:val="multilevel"/>
    <w:tmpl w:val="B7327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D182F"/>
    <w:multiLevelType w:val="hybridMultilevel"/>
    <w:tmpl w:val="23A61978"/>
    <w:lvl w:ilvl="0" w:tplc="955ED12E">
      <w:start w:val="1"/>
      <w:numFmt w:val="decimal"/>
      <w:pStyle w:val="TOCbold16ptbluenumb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F555DA"/>
    <w:multiLevelType w:val="multilevel"/>
    <w:tmpl w:val="CA965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E28C7"/>
    <w:multiLevelType w:val="multilevel"/>
    <w:tmpl w:val="1DB05BF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2C00F21"/>
    <w:multiLevelType w:val="multilevel"/>
    <w:tmpl w:val="0F1CE7EC"/>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E45B1D"/>
    <w:multiLevelType w:val="hybridMultilevel"/>
    <w:tmpl w:val="5F769892"/>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524955"/>
    <w:multiLevelType w:val="multilevel"/>
    <w:tmpl w:val="273C7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55437"/>
    <w:multiLevelType w:val="multilevel"/>
    <w:tmpl w:val="3E06D9EE"/>
    <w:lvl w:ilvl="0">
      <w:start w:val="1"/>
      <w:numFmt w:val="bullet"/>
      <w:lvlText w:val=""/>
      <w:lvlJc w:val="left"/>
      <w:pPr>
        <w:ind w:left="502" w:hanging="360"/>
      </w:pPr>
      <w:rPr>
        <w:rFonts w:ascii="Symbol" w:hAnsi="Symbol" w:hint="default"/>
        <w:color w:val="auto"/>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D5B56E1"/>
    <w:multiLevelType w:val="multilevel"/>
    <w:tmpl w:val="791C9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11875"/>
    <w:multiLevelType w:val="hybridMultilevel"/>
    <w:tmpl w:val="DD824BEE"/>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F8D258F"/>
    <w:multiLevelType w:val="hybridMultilevel"/>
    <w:tmpl w:val="331C47E4"/>
    <w:lvl w:ilvl="0" w:tplc="E68054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36"/>
  </w:num>
  <w:num w:numId="4">
    <w:abstractNumId w:val="25"/>
  </w:num>
  <w:num w:numId="5">
    <w:abstractNumId w:val="9"/>
  </w:num>
  <w:num w:numId="6">
    <w:abstractNumId w:val="7"/>
  </w:num>
  <w:num w:numId="7">
    <w:abstractNumId w:val="6"/>
  </w:num>
  <w:num w:numId="8">
    <w:abstractNumId w:val="22"/>
  </w:num>
  <w:num w:numId="9">
    <w:abstractNumId w:val="30"/>
  </w:num>
  <w:num w:numId="10">
    <w:abstractNumId w:val="8"/>
  </w:num>
  <w:num w:numId="11">
    <w:abstractNumId w:val="33"/>
  </w:num>
  <w:num w:numId="12">
    <w:abstractNumId w:val="26"/>
  </w:num>
  <w:num w:numId="13">
    <w:abstractNumId w:val="2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4"/>
  </w:num>
  <w:num w:numId="18">
    <w:abstractNumId w:val="12"/>
  </w:num>
  <w:num w:numId="19">
    <w:abstractNumId w:val="37"/>
  </w:num>
  <w:num w:numId="20">
    <w:abstractNumId w:val="35"/>
  </w:num>
  <w:num w:numId="21">
    <w:abstractNumId w:val="16"/>
  </w:num>
  <w:num w:numId="22">
    <w:abstractNumId w:val="31"/>
  </w:num>
  <w:num w:numId="23">
    <w:abstractNumId w:val="15"/>
  </w:num>
  <w:num w:numId="24">
    <w:abstractNumId w:val="17"/>
  </w:num>
  <w:num w:numId="25">
    <w:abstractNumId w:val="29"/>
  </w:num>
  <w:num w:numId="26">
    <w:abstractNumId w:val="28"/>
  </w:num>
  <w:num w:numId="27">
    <w:abstractNumId w:val="21"/>
  </w:num>
  <w:num w:numId="28">
    <w:abstractNumId w:val="11"/>
  </w:num>
  <w:num w:numId="29">
    <w:abstractNumId w:val="20"/>
  </w:num>
  <w:num w:numId="30">
    <w:abstractNumId w:val="38"/>
  </w:num>
  <w:num w:numId="31">
    <w:abstractNumId w:val="19"/>
  </w:num>
  <w:num w:numId="32">
    <w:abstractNumId w:val="14"/>
  </w:num>
  <w:num w:numId="33">
    <w:abstractNumId w:val="32"/>
  </w:num>
  <w:num w:numId="34">
    <w:abstractNumId w:val="18"/>
  </w:num>
  <w:num w:numId="35">
    <w:abstractNumId w:val="1"/>
  </w:num>
  <w:num w:numId="36">
    <w:abstractNumId w:val="2"/>
  </w:num>
  <w:num w:numId="37">
    <w:abstractNumId w:val="39"/>
  </w:num>
  <w:num w:numId="38">
    <w:abstractNumId w:val="34"/>
  </w:num>
  <w:num w:numId="39">
    <w:abstractNumId w:val="0"/>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444"/>
    <w:rsid w:val="00000894"/>
    <w:rsid w:val="000008A1"/>
    <w:rsid w:val="0000093A"/>
    <w:rsid w:val="000009DF"/>
    <w:rsid w:val="00000E88"/>
    <w:rsid w:val="00001178"/>
    <w:rsid w:val="00001726"/>
    <w:rsid w:val="00001E66"/>
    <w:rsid w:val="00001F63"/>
    <w:rsid w:val="00002133"/>
    <w:rsid w:val="00002683"/>
    <w:rsid w:val="0000297C"/>
    <w:rsid w:val="00002E19"/>
    <w:rsid w:val="000032D2"/>
    <w:rsid w:val="00003443"/>
    <w:rsid w:val="00003563"/>
    <w:rsid w:val="0000385B"/>
    <w:rsid w:val="00003A7C"/>
    <w:rsid w:val="0000415E"/>
    <w:rsid w:val="0000448B"/>
    <w:rsid w:val="000050E3"/>
    <w:rsid w:val="000055B3"/>
    <w:rsid w:val="00005891"/>
    <w:rsid w:val="000062C0"/>
    <w:rsid w:val="00006869"/>
    <w:rsid w:val="00006A20"/>
    <w:rsid w:val="000070BA"/>
    <w:rsid w:val="0000718E"/>
    <w:rsid w:val="00007236"/>
    <w:rsid w:val="000073BA"/>
    <w:rsid w:val="0000787F"/>
    <w:rsid w:val="00007915"/>
    <w:rsid w:val="00007C9C"/>
    <w:rsid w:val="00007E06"/>
    <w:rsid w:val="000106A1"/>
    <w:rsid w:val="000107B4"/>
    <w:rsid w:val="00010BB2"/>
    <w:rsid w:val="00010CDA"/>
    <w:rsid w:val="0001110F"/>
    <w:rsid w:val="0001135A"/>
    <w:rsid w:val="000113C1"/>
    <w:rsid w:val="000119D4"/>
    <w:rsid w:val="00011C2A"/>
    <w:rsid w:val="00011D35"/>
    <w:rsid w:val="00012417"/>
    <w:rsid w:val="000125B1"/>
    <w:rsid w:val="00012684"/>
    <w:rsid w:val="00012F4F"/>
    <w:rsid w:val="00012FD0"/>
    <w:rsid w:val="00013091"/>
    <w:rsid w:val="00013204"/>
    <w:rsid w:val="000133E8"/>
    <w:rsid w:val="0001387F"/>
    <w:rsid w:val="00013922"/>
    <w:rsid w:val="00013952"/>
    <w:rsid w:val="000139B4"/>
    <w:rsid w:val="000140B0"/>
    <w:rsid w:val="000142B2"/>
    <w:rsid w:val="00014984"/>
    <w:rsid w:val="00014B5D"/>
    <w:rsid w:val="00014F01"/>
    <w:rsid w:val="0001599E"/>
    <w:rsid w:val="0001640F"/>
    <w:rsid w:val="000167D8"/>
    <w:rsid w:val="00016941"/>
    <w:rsid w:val="0001697E"/>
    <w:rsid w:val="00016DE4"/>
    <w:rsid w:val="0001725D"/>
    <w:rsid w:val="000172C1"/>
    <w:rsid w:val="00017AD1"/>
    <w:rsid w:val="00017C8A"/>
    <w:rsid w:val="000205FE"/>
    <w:rsid w:val="00021220"/>
    <w:rsid w:val="0002168A"/>
    <w:rsid w:val="00021B93"/>
    <w:rsid w:val="00021BA9"/>
    <w:rsid w:val="00021CB0"/>
    <w:rsid w:val="00021F02"/>
    <w:rsid w:val="000222D7"/>
    <w:rsid w:val="00022E01"/>
    <w:rsid w:val="000237F0"/>
    <w:rsid w:val="00023CD1"/>
    <w:rsid w:val="0002403C"/>
    <w:rsid w:val="0002405C"/>
    <w:rsid w:val="00024455"/>
    <w:rsid w:val="0002468C"/>
    <w:rsid w:val="000247C0"/>
    <w:rsid w:val="0002513E"/>
    <w:rsid w:val="000254BC"/>
    <w:rsid w:val="00025541"/>
    <w:rsid w:val="00025831"/>
    <w:rsid w:val="00025A14"/>
    <w:rsid w:val="00025C7B"/>
    <w:rsid w:val="000261DD"/>
    <w:rsid w:val="0002632C"/>
    <w:rsid w:val="000265A4"/>
    <w:rsid w:val="0002664F"/>
    <w:rsid w:val="000266CA"/>
    <w:rsid w:val="00026819"/>
    <w:rsid w:val="00026DCE"/>
    <w:rsid w:val="000272CC"/>
    <w:rsid w:val="000273FE"/>
    <w:rsid w:val="00027457"/>
    <w:rsid w:val="000276F9"/>
    <w:rsid w:val="000277E5"/>
    <w:rsid w:val="000278FA"/>
    <w:rsid w:val="00027A93"/>
    <w:rsid w:val="00027AB3"/>
    <w:rsid w:val="000300B5"/>
    <w:rsid w:val="0003042A"/>
    <w:rsid w:val="00031414"/>
    <w:rsid w:val="00031561"/>
    <w:rsid w:val="000327D6"/>
    <w:rsid w:val="0003343A"/>
    <w:rsid w:val="00033F8E"/>
    <w:rsid w:val="00033F96"/>
    <w:rsid w:val="0003427E"/>
    <w:rsid w:val="00034397"/>
    <w:rsid w:val="00034B59"/>
    <w:rsid w:val="00034EE9"/>
    <w:rsid w:val="00035247"/>
    <w:rsid w:val="00035990"/>
    <w:rsid w:val="00035C70"/>
    <w:rsid w:val="00035E75"/>
    <w:rsid w:val="00035EC7"/>
    <w:rsid w:val="00035F31"/>
    <w:rsid w:val="00035FB0"/>
    <w:rsid w:val="00036127"/>
    <w:rsid w:val="00036178"/>
    <w:rsid w:val="00036A4B"/>
    <w:rsid w:val="00036AF4"/>
    <w:rsid w:val="00037244"/>
    <w:rsid w:val="0003728C"/>
    <w:rsid w:val="000375FB"/>
    <w:rsid w:val="00037892"/>
    <w:rsid w:val="000378FA"/>
    <w:rsid w:val="00037ADA"/>
    <w:rsid w:val="00037D7B"/>
    <w:rsid w:val="00037DC2"/>
    <w:rsid w:val="0004094A"/>
    <w:rsid w:val="00040988"/>
    <w:rsid w:val="00040CD9"/>
    <w:rsid w:val="000411D3"/>
    <w:rsid w:val="00041935"/>
    <w:rsid w:val="000421AD"/>
    <w:rsid w:val="000421E5"/>
    <w:rsid w:val="00042977"/>
    <w:rsid w:val="00042DE7"/>
    <w:rsid w:val="00043303"/>
    <w:rsid w:val="0004374C"/>
    <w:rsid w:val="00043762"/>
    <w:rsid w:val="0004381D"/>
    <w:rsid w:val="00043FE6"/>
    <w:rsid w:val="00043FFC"/>
    <w:rsid w:val="000441C1"/>
    <w:rsid w:val="0004444E"/>
    <w:rsid w:val="000447F3"/>
    <w:rsid w:val="00044898"/>
    <w:rsid w:val="00044899"/>
    <w:rsid w:val="000448BC"/>
    <w:rsid w:val="00044B58"/>
    <w:rsid w:val="00045C9E"/>
    <w:rsid w:val="00045F4D"/>
    <w:rsid w:val="00046247"/>
    <w:rsid w:val="000464FB"/>
    <w:rsid w:val="000466ED"/>
    <w:rsid w:val="00046963"/>
    <w:rsid w:val="000470B1"/>
    <w:rsid w:val="00047140"/>
    <w:rsid w:val="00047156"/>
    <w:rsid w:val="000472B5"/>
    <w:rsid w:val="000474B3"/>
    <w:rsid w:val="000474BA"/>
    <w:rsid w:val="00047993"/>
    <w:rsid w:val="000479E1"/>
    <w:rsid w:val="00047A62"/>
    <w:rsid w:val="0005063F"/>
    <w:rsid w:val="00050689"/>
    <w:rsid w:val="000509E1"/>
    <w:rsid w:val="00050A38"/>
    <w:rsid w:val="00050DEC"/>
    <w:rsid w:val="00050F6D"/>
    <w:rsid w:val="00051765"/>
    <w:rsid w:val="0005180B"/>
    <w:rsid w:val="00051B6B"/>
    <w:rsid w:val="000520CB"/>
    <w:rsid w:val="000527F6"/>
    <w:rsid w:val="00052C6C"/>
    <w:rsid w:val="00052E73"/>
    <w:rsid w:val="00053242"/>
    <w:rsid w:val="00053386"/>
    <w:rsid w:val="0005374F"/>
    <w:rsid w:val="00053E23"/>
    <w:rsid w:val="00053E68"/>
    <w:rsid w:val="00053FCF"/>
    <w:rsid w:val="0005443A"/>
    <w:rsid w:val="00054770"/>
    <w:rsid w:val="000547FF"/>
    <w:rsid w:val="0005483F"/>
    <w:rsid w:val="00054B23"/>
    <w:rsid w:val="00054F86"/>
    <w:rsid w:val="000554E5"/>
    <w:rsid w:val="000556CF"/>
    <w:rsid w:val="000556F9"/>
    <w:rsid w:val="00055933"/>
    <w:rsid w:val="00055EAB"/>
    <w:rsid w:val="00055FF3"/>
    <w:rsid w:val="00056137"/>
    <w:rsid w:val="0005654C"/>
    <w:rsid w:val="00056C9B"/>
    <w:rsid w:val="00056CDE"/>
    <w:rsid w:val="000570A0"/>
    <w:rsid w:val="00057333"/>
    <w:rsid w:val="00057702"/>
    <w:rsid w:val="0005794E"/>
    <w:rsid w:val="00057A60"/>
    <w:rsid w:val="00057D54"/>
    <w:rsid w:val="000603C6"/>
    <w:rsid w:val="0006040F"/>
    <w:rsid w:val="000609F6"/>
    <w:rsid w:val="00060A63"/>
    <w:rsid w:val="00060DB3"/>
    <w:rsid w:val="00061A80"/>
    <w:rsid w:val="00061AC3"/>
    <w:rsid w:val="0006207A"/>
    <w:rsid w:val="000627D0"/>
    <w:rsid w:val="00062DC3"/>
    <w:rsid w:val="00063006"/>
    <w:rsid w:val="0006322B"/>
    <w:rsid w:val="00063413"/>
    <w:rsid w:val="00063462"/>
    <w:rsid w:val="000639A1"/>
    <w:rsid w:val="00063F89"/>
    <w:rsid w:val="000641C3"/>
    <w:rsid w:val="00064547"/>
    <w:rsid w:val="00064A8E"/>
    <w:rsid w:val="00064C7A"/>
    <w:rsid w:val="0006555C"/>
    <w:rsid w:val="00065D5E"/>
    <w:rsid w:val="00065D60"/>
    <w:rsid w:val="00066766"/>
    <w:rsid w:val="0006696E"/>
    <w:rsid w:val="00066D09"/>
    <w:rsid w:val="00066E02"/>
    <w:rsid w:val="0006716A"/>
    <w:rsid w:val="00067C34"/>
    <w:rsid w:val="00067D49"/>
    <w:rsid w:val="000705AF"/>
    <w:rsid w:val="00070733"/>
    <w:rsid w:val="0007125E"/>
    <w:rsid w:val="00071444"/>
    <w:rsid w:val="000715B3"/>
    <w:rsid w:val="00071B87"/>
    <w:rsid w:val="00071EDE"/>
    <w:rsid w:val="00072578"/>
    <w:rsid w:val="00072AE7"/>
    <w:rsid w:val="00072BD6"/>
    <w:rsid w:val="000731F1"/>
    <w:rsid w:val="0007331B"/>
    <w:rsid w:val="00073E24"/>
    <w:rsid w:val="00073F26"/>
    <w:rsid w:val="00073F4A"/>
    <w:rsid w:val="0007505B"/>
    <w:rsid w:val="000754BC"/>
    <w:rsid w:val="000754D0"/>
    <w:rsid w:val="00075932"/>
    <w:rsid w:val="00075ACE"/>
    <w:rsid w:val="00075C46"/>
    <w:rsid w:val="00075D1E"/>
    <w:rsid w:val="0007660F"/>
    <w:rsid w:val="00076986"/>
    <w:rsid w:val="00076C98"/>
    <w:rsid w:val="00077304"/>
    <w:rsid w:val="00077394"/>
    <w:rsid w:val="000775AA"/>
    <w:rsid w:val="00077A56"/>
    <w:rsid w:val="00077F5C"/>
    <w:rsid w:val="00080154"/>
    <w:rsid w:val="00080232"/>
    <w:rsid w:val="00080272"/>
    <w:rsid w:val="000806A3"/>
    <w:rsid w:val="000806E2"/>
    <w:rsid w:val="00080C53"/>
    <w:rsid w:val="00080D14"/>
    <w:rsid w:val="00080D51"/>
    <w:rsid w:val="00081393"/>
    <w:rsid w:val="00081595"/>
    <w:rsid w:val="000816AD"/>
    <w:rsid w:val="00081818"/>
    <w:rsid w:val="00081CE5"/>
    <w:rsid w:val="000820CA"/>
    <w:rsid w:val="00082582"/>
    <w:rsid w:val="000826E7"/>
    <w:rsid w:val="00082855"/>
    <w:rsid w:val="00082DE9"/>
    <w:rsid w:val="00082E37"/>
    <w:rsid w:val="00083084"/>
    <w:rsid w:val="000836E8"/>
    <w:rsid w:val="00083770"/>
    <w:rsid w:val="00083839"/>
    <w:rsid w:val="00083933"/>
    <w:rsid w:val="00083A0E"/>
    <w:rsid w:val="00083B39"/>
    <w:rsid w:val="00084314"/>
    <w:rsid w:val="0008448A"/>
    <w:rsid w:val="0008484F"/>
    <w:rsid w:val="00084AD1"/>
    <w:rsid w:val="00084DFC"/>
    <w:rsid w:val="00084F0D"/>
    <w:rsid w:val="0008506C"/>
    <w:rsid w:val="0008557A"/>
    <w:rsid w:val="00085C1F"/>
    <w:rsid w:val="00085C21"/>
    <w:rsid w:val="00085E1B"/>
    <w:rsid w:val="00085E82"/>
    <w:rsid w:val="00085E9A"/>
    <w:rsid w:val="00086211"/>
    <w:rsid w:val="00086379"/>
    <w:rsid w:val="000863B1"/>
    <w:rsid w:val="000866A0"/>
    <w:rsid w:val="00086C9B"/>
    <w:rsid w:val="00086F9E"/>
    <w:rsid w:val="000875F3"/>
    <w:rsid w:val="00087F39"/>
    <w:rsid w:val="000900E8"/>
    <w:rsid w:val="000903D5"/>
    <w:rsid w:val="00090726"/>
    <w:rsid w:val="00090A1D"/>
    <w:rsid w:val="00090B75"/>
    <w:rsid w:val="00090B8C"/>
    <w:rsid w:val="00090BBE"/>
    <w:rsid w:val="000911F1"/>
    <w:rsid w:val="00091430"/>
    <w:rsid w:val="000915F0"/>
    <w:rsid w:val="00091789"/>
    <w:rsid w:val="00091921"/>
    <w:rsid w:val="00091936"/>
    <w:rsid w:val="00091A7A"/>
    <w:rsid w:val="00091AB3"/>
    <w:rsid w:val="00092411"/>
    <w:rsid w:val="00092907"/>
    <w:rsid w:val="00092916"/>
    <w:rsid w:val="0009292C"/>
    <w:rsid w:val="0009315D"/>
    <w:rsid w:val="00093518"/>
    <w:rsid w:val="000937F5"/>
    <w:rsid w:val="0009384E"/>
    <w:rsid w:val="00093F92"/>
    <w:rsid w:val="00094022"/>
    <w:rsid w:val="00094209"/>
    <w:rsid w:val="0009445A"/>
    <w:rsid w:val="00094772"/>
    <w:rsid w:val="00094827"/>
    <w:rsid w:val="00094D9E"/>
    <w:rsid w:val="00094FCC"/>
    <w:rsid w:val="0009509A"/>
    <w:rsid w:val="0009509E"/>
    <w:rsid w:val="00095534"/>
    <w:rsid w:val="00095AA5"/>
    <w:rsid w:val="00095B1F"/>
    <w:rsid w:val="00095F79"/>
    <w:rsid w:val="00096314"/>
    <w:rsid w:val="00096398"/>
    <w:rsid w:val="000966D5"/>
    <w:rsid w:val="00096CA8"/>
    <w:rsid w:val="00096DB6"/>
    <w:rsid w:val="00096E60"/>
    <w:rsid w:val="00097585"/>
    <w:rsid w:val="0009759D"/>
    <w:rsid w:val="000975D7"/>
    <w:rsid w:val="00097B11"/>
    <w:rsid w:val="000A00DE"/>
    <w:rsid w:val="000A018B"/>
    <w:rsid w:val="000A01F9"/>
    <w:rsid w:val="000A0238"/>
    <w:rsid w:val="000A027A"/>
    <w:rsid w:val="000A0B43"/>
    <w:rsid w:val="000A10CC"/>
    <w:rsid w:val="000A1298"/>
    <w:rsid w:val="000A133C"/>
    <w:rsid w:val="000A14BD"/>
    <w:rsid w:val="000A1584"/>
    <w:rsid w:val="000A1EEA"/>
    <w:rsid w:val="000A2264"/>
    <w:rsid w:val="000A284E"/>
    <w:rsid w:val="000A2BE2"/>
    <w:rsid w:val="000A2CD5"/>
    <w:rsid w:val="000A3362"/>
    <w:rsid w:val="000A3444"/>
    <w:rsid w:val="000A3D71"/>
    <w:rsid w:val="000A43AA"/>
    <w:rsid w:val="000A458E"/>
    <w:rsid w:val="000A487E"/>
    <w:rsid w:val="000A4A87"/>
    <w:rsid w:val="000A4CD3"/>
    <w:rsid w:val="000A525F"/>
    <w:rsid w:val="000A5273"/>
    <w:rsid w:val="000A57B5"/>
    <w:rsid w:val="000A59AE"/>
    <w:rsid w:val="000A5C84"/>
    <w:rsid w:val="000A62DF"/>
    <w:rsid w:val="000A6A20"/>
    <w:rsid w:val="000A714C"/>
    <w:rsid w:val="000A73C4"/>
    <w:rsid w:val="000A74BA"/>
    <w:rsid w:val="000A7598"/>
    <w:rsid w:val="000A7947"/>
    <w:rsid w:val="000A7DF8"/>
    <w:rsid w:val="000A7EC2"/>
    <w:rsid w:val="000B0489"/>
    <w:rsid w:val="000B09BF"/>
    <w:rsid w:val="000B1043"/>
    <w:rsid w:val="000B13C3"/>
    <w:rsid w:val="000B1702"/>
    <w:rsid w:val="000B17DF"/>
    <w:rsid w:val="000B1A11"/>
    <w:rsid w:val="000B1A99"/>
    <w:rsid w:val="000B25E7"/>
    <w:rsid w:val="000B2759"/>
    <w:rsid w:val="000B2867"/>
    <w:rsid w:val="000B2B08"/>
    <w:rsid w:val="000B3088"/>
    <w:rsid w:val="000B31A3"/>
    <w:rsid w:val="000B3284"/>
    <w:rsid w:val="000B3327"/>
    <w:rsid w:val="000B3451"/>
    <w:rsid w:val="000B3491"/>
    <w:rsid w:val="000B34AB"/>
    <w:rsid w:val="000B3633"/>
    <w:rsid w:val="000B39FF"/>
    <w:rsid w:val="000B3C94"/>
    <w:rsid w:val="000B3DE8"/>
    <w:rsid w:val="000B3E5C"/>
    <w:rsid w:val="000B412E"/>
    <w:rsid w:val="000B41D7"/>
    <w:rsid w:val="000B4586"/>
    <w:rsid w:val="000B49F4"/>
    <w:rsid w:val="000B4CB4"/>
    <w:rsid w:val="000B5145"/>
    <w:rsid w:val="000B5403"/>
    <w:rsid w:val="000B5E56"/>
    <w:rsid w:val="000B6111"/>
    <w:rsid w:val="000B65A2"/>
    <w:rsid w:val="000B65EF"/>
    <w:rsid w:val="000B71FE"/>
    <w:rsid w:val="000B720A"/>
    <w:rsid w:val="000B7807"/>
    <w:rsid w:val="000B783D"/>
    <w:rsid w:val="000B7AC6"/>
    <w:rsid w:val="000B7C4B"/>
    <w:rsid w:val="000B7CEC"/>
    <w:rsid w:val="000B7E08"/>
    <w:rsid w:val="000B7E3F"/>
    <w:rsid w:val="000B7EFA"/>
    <w:rsid w:val="000C0002"/>
    <w:rsid w:val="000C0117"/>
    <w:rsid w:val="000C0502"/>
    <w:rsid w:val="000C0523"/>
    <w:rsid w:val="000C065A"/>
    <w:rsid w:val="000C0714"/>
    <w:rsid w:val="000C0AD9"/>
    <w:rsid w:val="000C0C33"/>
    <w:rsid w:val="000C0CA1"/>
    <w:rsid w:val="000C10B0"/>
    <w:rsid w:val="000C1441"/>
    <w:rsid w:val="000C1986"/>
    <w:rsid w:val="000C1DC0"/>
    <w:rsid w:val="000C1E53"/>
    <w:rsid w:val="000C1EFA"/>
    <w:rsid w:val="000C2402"/>
    <w:rsid w:val="000C24F2"/>
    <w:rsid w:val="000C25F0"/>
    <w:rsid w:val="000C2719"/>
    <w:rsid w:val="000C2BB1"/>
    <w:rsid w:val="000C2F5F"/>
    <w:rsid w:val="000C334B"/>
    <w:rsid w:val="000C3BD1"/>
    <w:rsid w:val="000C3F6C"/>
    <w:rsid w:val="000C4AD7"/>
    <w:rsid w:val="000C5139"/>
    <w:rsid w:val="000C524E"/>
    <w:rsid w:val="000C5412"/>
    <w:rsid w:val="000C59BF"/>
    <w:rsid w:val="000C5CA9"/>
    <w:rsid w:val="000C6165"/>
    <w:rsid w:val="000C666E"/>
    <w:rsid w:val="000C763C"/>
    <w:rsid w:val="000C765A"/>
    <w:rsid w:val="000C7C6C"/>
    <w:rsid w:val="000C7D00"/>
    <w:rsid w:val="000D0404"/>
    <w:rsid w:val="000D0500"/>
    <w:rsid w:val="000D060F"/>
    <w:rsid w:val="000D0703"/>
    <w:rsid w:val="000D071F"/>
    <w:rsid w:val="000D08A4"/>
    <w:rsid w:val="000D095D"/>
    <w:rsid w:val="000D0963"/>
    <w:rsid w:val="000D09C7"/>
    <w:rsid w:val="000D0B85"/>
    <w:rsid w:val="000D0F6F"/>
    <w:rsid w:val="000D114D"/>
    <w:rsid w:val="000D1276"/>
    <w:rsid w:val="000D1853"/>
    <w:rsid w:val="000D1A44"/>
    <w:rsid w:val="000D1E19"/>
    <w:rsid w:val="000D1E4E"/>
    <w:rsid w:val="000D1F94"/>
    <w:rsid w:val="000D262C"/>
    <w:rsid w:val="000D2ADC"/>
    <w:rsid w:val="000D2EDF"/>
    <w:rsid w:val="000D30E9"/>
    <w:rsid w:val="000D3167"/>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863"/>
    <w:rsid w:val="000D5996"/>
    <w:rsid w:val="000D5CA5"/>
    <w:rsid w:val="000D6038"/>
    <w:rsid w:val="000D60E6"/>
    <w:rsid w:val="000D658C"/>
    <w:rsid w:val="000D677B"/>
    <w:rsid w:val="000D701C"/>
    <w:rsid w:val="000D707B"/>
    <w:rsid w:val="000D7444"/>
    <w:rsid w:val="000D7A65"/>
    <w:rsid w:val="000D7C2F"/>
    <w:rsid w:val="000D7D4A"/>
    <w:rsid w:val="000D7DA9"/>
    <w:rsid w:val="000D7DC6"/>
    <w:rsid w:val="000E016A"/>
    <w:rsid w:val="000E0407"/>
    <w:rsid w:val="000E0A85"/>
    <w:rsid w:val="000E109E"/>
    <w:rsid w:val="000E1213"/>
    <w:rsid w:val="000E14AD"/>
    <w:rsid w:val="000E14C8"/>
    <w:rsid w:val="000E1886"/>
    <w:rsid w:val="000E1AAB"/>
    <w:rsid w:val="000E22B6"/>
    <w:rsid w:val="000E246A"/>
    <w:rsid w:val="000E2673"/>
    <w:rsid w:val="000E2AF1"/>
    <w:rsid w:val="000E2B32"/>
    <w:rsid w:val="000E317D"/>
    <w:rsid w:val="000E32CD"/>
    <w:rsid w:val="000E32E8"/>
    <w:rsid w:val="000E3314"/>
    <w:rsid w:val="000E36CA"/>
    <w:rsid w:val="000E390F"/>
    <w:rsid w:val="000E39BA"/>
    <w:rsid w:val="000E3C06"/>
    <w:rsid w:val="000E3C4C"/>
    <w:rsid w:val="000E41BA"/>
    <w:rsid w:val="000E4B60"/>
    <w:rsid w:val="000E4F52"/>
    <w:rsid w:val="000E5085"/>
    <w:rsid w:val="000E5256"/>
    <w:rsid w:val="000E5748"/>
    <w:rsid w:val="000E592A"/>
    <w:rsid w:val="000E5981"/>
    <w:rsid w:val="000E5B4E"/>
    <w:rsid w:val="000E644C"/>
    <w:rsid w:val="000E64EA"/>
    <w:rsid w:val="000E6BFF"/>
    <w:rsid w:val="000E6E90"/>
    <w:rsid w:val="000E70BA"/>
    <w:rsid w:val="000E710A"/>
    <w:rsid w:val="000E731B"/>
    <w:rsid w:val="000E746B"/>
    <w:rsid w:val="000E779B"/>
    <w:rsid w:val="000E7C21"/>
    <w:rsid w:val="000E7DD0"/>
    <w:rsid w:val="000F0196"/>
    <w:rsid w:val="000F02FF"/>
    <w:rsid w:val="000F0495"/>
    <w:rsid w:val="000F083B"/>
    <w:rsid w:val="000F0B05"/>
    <w:rsid w:val="000F0C31"/>
    <w:rsid w:val="000F0EEA"/>
    <w:rsid w:val="000F0F24"/>
    <w:rsid w:val="000F1102"/>
    <w:rsid w:val="000F1552"/>
    <w:rsid w:val="000F159E"/>
    <w:rsid w:val="000F1B1D"/>
    <w:rsid w:val="000F1E28"/>
    <w:rsid w:val="000F23DF"/>
    <w:rsid w:val="000F2559"/>
    <w:rsid w:val="000F25B4"/>
    <w:rsid w:val="000F265B"/>
    <w:rsid w:val="000F26A5"/>
    <w:rsid w:val="000F2A46"/>
    <w:rsid w:val="000F2C7E"/>
    <w:rsid w:val="000F2F66"/>
    <w:rsid w:val="000F3238"/>
    <w:rsid w:val="000F3349"/>
    <w:rsid w:val="000F3811"/>
    <w:rsid w:val="000F4234"/>
    <w:rsid w:val="000F429D"/>
    <w:rsid w:val="000F47E0"/>
    <w:rsid w:val="000F4EAB"/>
    <w:rsid w:val="000F50AA"/>
    <w:rsid w:val="000F52F1"/>
    <w:rsid w:val="000F53E1"/>
    <w:rsid w:val="000F5961"/>
    <w:rsid w:val="000F5D43"/>
    <w:rsid w:val="000F60EE"/>
    <w:rsid w:val="000F653C"/>
    <w:rsid w:val="000F6558"/>
    <w:rsid w:val="000F6BFD"/>
    <w:rsid w:val="000F6CBF"/>
    <w:rsid w:val="000F6FCA"/>
    <w:rsid w:val="000F750C"/>
    <w:rsid w:val="000F76C2"/>
    <w:rsid w:val="000F797B"/>
    <w:rsid w:val="000F7D0D"/>
    <w:rsid w:val="000F7F1E"/>
    <w:rsid w:val="0010027C"/>
    <w:rsid w:val="0010066C"/>
    <w:rsid w:val="00100A40"/>
    <w:rsid w:val="00100D0E"/>
    <w:rsid w:val="001010CB"/>
    <w:rsid w:val="0010120E"/>
    <w:rsid w:val="00101668"/>
    <w:rsid w:val="00101962"/>
    <w:rsid w:val="001020A3"/>
    <w:rsid w:val="001021D3"/>
    <w:rsid w:val="001022DC"/>
    <w:rsid w:val="00102573"/>
    <w:rsid w:val="00102CCA"/>
    <w:rsid w:val="00102D8A"/>
    <w:rsid w:val="00102D9E"/>
    <w:rsid w:val="001035CA"/>
    <w:rsid w:val="001036D5"/>
    <w:rsid w:val="00103D43"/>
    <w:rsid w:val="0010415E"/>
    <w:rsid w:val="0010421B"/>
    <w:rsid w:val="0010425B"/>
    <w:rsid w:val="00104826"/>
    <w:rsid w:val="00104883"/>
    <w:rsid w:val="00104945"/>
    <w:rsid w:val="00104B46"/>
    <w:rsid w:val="00104BE2"/>
    <w:rsid w:val="00104F6D"/>
    <w:rsid w:val="001053A2"/>
    <w:rsid w:val="001054FD"/>
    <w:rsid w:val="00105768"/>
    <w:rsid w:val="001059A3"/>
    <w:rsid w:val="00105CD2"/>
    <w:rsid w:val="00105F7C"/>
    <w:rsid w:val="001063AD"/>
    <w:rsid w:val="0010681B"/>
    <w:rsid w:val="00106A78"/>
    <w:rsid w:val="00106A8E"/>
    <w:rsid w:val="00106F10"/>
    <w:rsid w:val="001071E7"/>
    <w:rsid w:val="001072D9"/>
    <w:rsid w:val="0010745C"/>
    <w:rsid w:val="001074CE"/>
    <w:rsid w:val="00107537"/>
    <w:rsid w:val="001075BB"/>
    <w:rsid w:val="0010788C"/>
    <w:rsid w:val="00107A54"/>
    <w:rsid w:val="00107ACB"/>
    <w:rsid w:val="00107BFA"/>
    <w:rsid w:val="00110207"/>
    <w:rsid w:val="00110686"/>
    <w:rsid w:val="0011076F"/>
    <w:rsid w:val="00110D4B"/>
    <w:rsid w:val="00111242"/>
    <w:rsid w:val="001115A0"/>
    <w:rsid w:val="001118CB"/>
    <w:rsid w:val="00111C2F"/>
    <w:rsid w:val="00111F79"/>
    <w:rsid w:val="001126F4"/>
    <w:rsid w:val="001128F1"/>
    <w:rsid w:val="00112BAC"/>
    <w:rsid w:val="00112CC3"/>
    <w:rsid w:val="00113061"/>
    <w:rsid w:val="001131D7"/>
    <w:rsid w:val="0011350E"/>
    <w:rsid w:val="001137E9"/>
    <w:rsid w:val="001138CA"/>
    <w:rsid w:val="00113D47"/>
    <w:rsid w:val="00114057"/>
    <w:rsid w:val="00114B12"/>
    <w:rsid w:val="00114D31"/>
    <w:rsid w:val="00114D3E"/>
    <w:rsid w:val="00114E32"/>
    <w:rsid w:val="00115683"/>
    <w:rsid w:val="00115E93"/>
    <w:rsid w:val="00116327"/>
    <w:rsid w:val="00116689"/>
    <w:rsid w:val="00117561"/>
    <w:rsid w:val="0011788F"/>
    <w:rsid w:val="00117D5E"/>
    <w:rsid w:val="00120143"/>
    <w:rsid w:val="00120229"/>
    <w:rsid w:val="00120434"/>
    <w:rsid w:val="001206A9"/>
    <w:rsid w:val="00120B02"/>
    <w:rsid w:val="00120B03"/>
    <w:rsid w:val="00120BC0"/>
    <w:rsid w:val="001214AF"/>
    <w:rsid w:val="001216CC"/>
    <w:rsid w:val="00121BFE"/>
    <w:rsid w:val="0012211A"/>
    <w:rsid w:val="00122270"/>
    <w:rsid w:val="00122430"/>
    <w:rsid w:val="00122484"/>
    <w:rsid w:val="001225AB"/>
    <w:rsid w:val="001226CD"/>
    <w:rsid w:val="00122A6E"/>
    <w:rsid w:val="00122ACA"/>
    <w:rsid w:val="00122D77"/>
    <w:rsid w:val="00122FEA"/>
    <w:rsid w:val="00123784"/>
    <w:rsid w:val="0012404D"/>
    <w:rsid w:val="001249DF"/>
    <w:rsid w:val="00124B1F"/>
    <w:rsid w:val="00124E04"/>
    <w:rsid w:val="00125139"/>
    <w:rsid w:val="0012538A"/>
    <w:rsid w:val="0012561B"/>
    <w:rsid w:val="001257A3"/>
    <w:rsid w:val="001263E3"/>
    <w:rsid w:val="001265CC"/>
    <w:rsid w:val="001269A8"/>
    <w:rsid w:val="00127219"/>
    <w:rsid w:val="00127928"/>
    <w:rsid w:val="00127959"/>
    <w:rsid w:val="00127E97"/>
    <w:rsid w:val="00127F76"/>
    <w:rsid w:val="00130039"/>
    <w:rsid w:val="00130504"/>
    <w:rsid w:val="001305B4"/>
    <w:rsid w:val="001308C1"/>
    <w:rsid w:val="0013099C"/>
    <w:rsid w:val="001313C4"/>
    <w:rsid w:val="001314FD"/>
    <w:rsid w:val="0013230C"/>
    <w:rsid w:val="0013238E"/>
    <w:rsid w:val="001324AA"/>
    <w:rsid w:val="001324F9"/>
    <w:rsid w:val="00132838"/>
    <w:rsid w:val="00132965"/>
    <w:rsid w:val="00133211"/>
    <w:rsid w:val="001335CC"/>
    <w:rsid w:val="001335F6"/>
    <w:rsid w:val="0013382E"/>
    <w:rsid w:val="001340C2"/>
    <w:rsid w:val="0013424A"/>
    <w:rsid w:val="001345EC"/>
    <w:rsid w:val="00134D00"/>
    <w:rsid w:val="00134E1A"/>
    <w:rsid w:val="00134E7A"/>
    <w:rsid w:val="00135B78"/>
    <w:rsid w:val="00135C32"/>
    <w:rsid w:val="00136362"/>
    <w:rsid w:val="00136DC3"/>
    <w:rsid w:val="00136EA4"/>
    <w:rsid w:val="00137252"/>
    <w:rsid w:val="00137C88"/>
    <w:rsid w:val="00140208"/>
    <w:rsid w:val="001404C4"/>
    <w:rsid w:val="00140807"/>
    <w:rsid w:val="001409E8"/>
    <w:rsid w:val="00141A03"/>
    <w:rsid w:val="001420C0"/>
    <w:rsid w:val="0014288F"/>
    <w:rsid w:val="001428FB"/>
    <w:rsid w:val="00142A86"/>
    <w:rsid w:val="00142BD3"/>
    <w:rsid w:val="00143109"/>
    <w:rsid w:val="0014377E"/>
    <w:rsid w:val="00143AFC"/>
    <w:rsid w:val="00143B0E"/>
    <w:rsid w:val="00143EC8"/>
    <w:rsid w:val="001440CE"/>
    <w:rsid w:val="001442B9"/>
    <w:rsid w:val="0014441C"/>
    <w:rsid w:val="001449FB"/>
    <w:rsid w:val="00144C44"/>
    <w:rsid w:val="00145040"/>
    <w:rsid w:val="0014557B"/>
    <w:rsid w:val="00145809"/>
    <w:rsid w:val="00145AB0"/>
    <w:rsid w:val="00145AC0"/>
    <w:rsid w:val="00145B93"/>
    <w:rsid w:val="00145C8D"/>
    <w:rsid w:val="00145CA3"/>
    <w:rsid w:val="00145DB7"/>
    <w:rsid w:val="00146569"/>
    <w:rsid w:val="001468C4"/>
    <w:rsid w:val="00146CF0"/>
    <w:rsid w:val="00146D3D"/>
    <w:rsid w:val="001471CA"/>
    <w:rsid w:val="00147844"/>
    <w:rsid w:val="00147BC1"/>
    <w:rsid w:val="00147BF0"/>
    <w:rsid w:val="00150075"/>
    <w:rsid w:val="0015032B"/>
    <w:rsid w:val="00150478"/>
    <w:rsid w:val="0015047A"/>
    <w:rsid w:val="00150E80"/>
    <w:rsid w:val="00150F67"/>
    <w:rsid w:val="00150FD4"/>
    <w:rsid w:val="00151D03"/>
    <w:rsid w:val="0015266F"/>
    <w:rsid w:val="00152C7A"/>
    <w:rsid w:val="00152D94"/>
    <w:rsid w:val="00153BBE"/>
    <w:rsid w:val="00154514"/>
    <w:rsid w:val="001546D1"/>
    <w:rsid w:val="001551E6"/>
    <w:rsid w:val="00155903"/>
    <w:rsid w:val="00155BEC"/>
    <w:rsid w:val="00155F4C"/>
    <w:rsid w:val="00156353"/>
    <w:rsid w:val="0015667B"/>
    <w:rsid w:val="001570D0"/>
    <w:rsid w:val="00157476"/>
    <w:rsid w:val="00157DF7"/>
    <w:rsid w:val="00157EDD"/>
    <w:rsid w:val="00157FD6"/>
    <w:rsid w:val="001600AB"/>
    <w:rsid w:val="001600D8"/>
    <w:rsid w:val="00160101"/>
    <w:rsid w:val="00160186"/>
    <w:rsid w:val="0016020C"/>
    <w:rsid w:val="001602E6"/>
    <w:rsid w:val="00160413"/>
    <w:rsid w:val="00160531"/>
    <w:rsid w:val="001606DB"/>
    <w:rsid w:val="00160D9B"/>
    <w:rsid w:val="00161D1E"/>
    <w:rsid w:val="00161EC8"/>
    <w:rsid w:val="001621D1"/>
    <w:rsid w:val="00162598"/>
    <w:rsid w:val="00162784"/>
    <w:rsid w:val="001629F3"/>
    <w:rsid w:val="00162BF2"/>
    <w:rsid w:val="00162C41"/>
    <w:rsid w:val="00162E92"/>
    <w:rsid w:val="00163076"/>
    <w:rsid w:val="001633A7"/>
    <w:rsid w:val="001633CB"/>
    <w:rsid w:val="00163B77"/>
    <w:rsid w:val="00163C24"/>
    <w:rsid w:val="00163DAE"/>
    <w:rsid w:val="00163EF1"/>
    <w:rsid w:val="00163FD7"/>
    <w:rsid w:val="001640D5"/>
    <w:rsid w:val="001644BA"/>
    <w:rsid w:val="0016466C"/>
    <w:rsid w:val="001646B3"/>
    <w:rsid w:val="00164E8C"/>
    <w:rsid w:val="00164EDE"/>
    <w:rsid w:val="001655DC"/>
    <w:rsid w:val="0016615C"/>
    <w:rsid w:val="0016654C"/>
    <w:rsid w:val="001665CB"/>
    <w:rsid w:val="00166677"/>
    <w:rsid w:val="00166A5C"/>
    <w:rsid w:val="00166C29"/>
    <w:rsid w:val="00166CFF"/>
    <w:rsid w:val="0016763D"/>
    <w:rsid w:val="00167695"/>
    <w:rsid w:val="00167802"/>
    <w:rsid w:val="0016798C"/>
    <w:rsid w:val="00170046"/>
    <w:rsid w:val="0017004E"/>
    <w:rsid w:val="001702F1"/>
    <w:rsid w:val="001704C3"/>
    <w:rsid w:val="00170C4A"/>
    <w:rsid w:val="00170C52"/>
    <w:rsid w:val="00170D88"/>
    <w:rsid w:val="00170DCA"/>
    <w:rsid w:val="001710EB"/>
    <w:rsid w:val="00171717"/>
    <w:rsid w:val="0017178B"/>
    <w:rsid w:val="001717D4"/>
    <w:rsid w:val="0017204A"/>
    <w:rsid w:val="001723EE"/>
    <w:rsid w:val="00172642"/>
    <w:rsid w:val="0017297B"/>
    <w:rsid w:val="0017298A"/>
    <w:rsid w:val="00172B60"/>
    <w:rsid w:val="00172F10"/>
    <w:rsid w:val="0017322B"/>
    <w:rsid w:val="00173A54"/>
    <w:rsid w:val="00173EFE"/>
    <w:rsid w:val="0017404F"/>
    <w:rsid w:val="00174304"/>
    <w:rsid w:val="0017442C"/>
    <w:rsid w:val="00174668"/>
    <w:rsid w:val="00174BBD"/>
    <w:rsid w:val="00174C37"/>
    <w:rsid w:val="0017560B"/>
    <w:rsid w:val="001756F2"/>
    <w:rsid w:val="001761B4"/>
    <w:rsid w:val="00176257"/>
    <w:rsid w:val="00176FCD"/>
    <w:rsid w:val="00177523"/>
    <w:rsid w:val="00177AA3"/>
    <w:rsid w:val="00177D04"/>
    <w:rsid w:val="001802C2"/>
    <w:rsid w:val="00180964"/>
    <w:rsid w:val="001809CA"/>
    <w:rsid w:val="00180C5F"/>
    <w:rsid w:val="00181360"/>
    <w:rsid w:val="00181768"/>
    <w:rsid w:val="00182261"/>
    <w:rsid w:val="00182EF9"/>
    <w:rsid w:val="001830C3"/>
    <w:rsid w:val="00183181"/>
    <w:rsid w:val="001831F4"/>
    <w:rsid w:val="001833DA"/>
    <w:rsid w:val="001837CE"/>
    <w:rsid w:val="00183A37"/>
    <w:rsid w:val="00183B27"/>
    <w:rsid w:val="00183CCB"/>
    <w:rsid w:val="00183DB7"/>
    <w:rsid w:val="0018430C"/>
    <w:rsid w:val="0018439C"/>
    <w:rsid w:val="001843DE"/>
    <w:rsid w:val="00184CEE"/>
    <w:rsid w:val="00184D72"/>
    <w:rsid w:val="00185A85"/>
    <w:rsid w:val="00185C63"/>
    <w:rsid w:val="001867F6"/>
    <w:rsid w:val="00186A9E"/>
    <w:rsid w:val="00186C28"/>
    <w:rsid w:val="00186CBA"/>
    <w:rsid w:val="00186F88"/>
    <w:rsid w:val="001870CC"/>
    <w:rsid w:val="0018778F"/>
    <w:rsid w:val="00187871"/>
    <w:rsid w:val="00187912"/>
    <w:rsid w:val="00187C36"/>
    <w:rsid w:val="00187CD7"/>
    <w:rsid w:val="00187E94"/>
    <w:rsid w:val="00187EE5"/>
    <w:rsid w:val="001901CD"/>
    <w:rsid w:val="001902B2"/>
    <w:rsid w:val="001904B0"/>
    <w:rsid w:val="001908D0"/>
    <w:rsid w:val="001908F8"/>
    <w:rsid w:val="00190977"/>
    <w:rsid w:val="00190D7C"/>
    <w:rsid w:val="00190E97"/>
    <w:rsid w:val="00190F5C"/>
    <w:rsid w:val="001917F5"/>
    <w:rsid w:val="00191DC8"/>
    <w:rsid w:val="00192022"/>
    <w:rsid w:val="00192222"/>
    <w:rsid w:val="0019222F"/>
    <w:rsid w:val="00192410"/>
    <w:rsid w:val="00192748"/>
    <w:rsid w:val="00192ACB"/>
    <w:rsid w:val="00192F43"/>
    <w:rsid w:val="00193B08"/>
    <w:rsid w:val="00193CF3"/>
    <w:rsid w:val="00193E8C"/>
    <w:rsid w:val="00193E9C"/>
    <w:rsid w:val="001941E9"/>
    <w:rsid w:val="00194441"/>
    <w:rsid w:val="00194641"/>
    <w:rsid w:val="00194A7F"/>
    <w:rsid w:val="00194AB7"/>
    <w:rsid w:val="00194BAC"/>
    <w:rsid w:val="00194C08"/>
    <w:rsid w:val="0019555A"/>
    <w:rsid w:val="0019573B"/>
    <w:rsid w:val="00195B18"/>
    <w:rsid w:val="00195B5B"/>
    <w:rsid w:val="00195BFE"/>
    <w:rsid w:val="00195D3E"/>
    <w:rsid w:val="001961D3"/>
    <w:rsid w:val="00196679"/>
    <w:rsid w:val="001967A6"/>
    <w:rsid w:val="001968A6"/>
    <w:rsid w:val="001969EC"/>
    <w:rsid w:val="00196BEC"/>
    <w:rsid w:val="0019753E"/>
    <w:rsid w:val="001978FB"/>
    <w:rsid w:val="00197B80"/>
    <w:rsid w:val="00197BA5"/>
    <w:rsid w:val="00197C40"/>
    <w:rsid w:val="00197EA7"/>
    <w:rsid w:val="001A0000"/>
    <w:rsid w:val="001A0001"/>
    <w:rsid w:val="001A0133"/>
    <w:rsid w:val="001A01DD"/>
    <w:rsid w:val="001A06B5"/>
    <w:rsid w:val="001A0BF6"/>
    <w:rsid w:val="001A0D03"/>
    <w:rsid w:val="001A0DF7"/>
    <w:rsid w:val="001A0FAD"/>
    <w:rsid w:val="001A12E6"/>
    <w:rsid w:val="001A12EF"/>
    <w:rsid w:val="001A160A"/>
    <w:rsid w:val="001A1658"/>
    <w:rsid w:val="001A1968"/>
    <w:rsid w:val="001A19C4"/>
    <w:rsid w:val="001A1FFE"/>
    <w:rsid w:val="001A2170"/>
    <w:rsid w:val="001A2715"/>
    <w:rsid w:val="001A2CA1"/>
    <w:rsid w:val="001A3A90"/>
    <w:rsid w:val="001A3B72"/>
    <w:rsid w:val="001A3BC0"/>
    <w:rsid w:val="001A3BF3"/>
    <w:rsid w:val="001A3BFA"/>
    <w:rsid w:val="001A3E7E"/>
    <w:rsid w:val="001A4447"/>
    <w:rsid w:val="001A48B2"/>
    <w:rsid w:val="001A4A57"/>
    <w:rsid w:val="001A4EBC"/>
    <w:rsid w:val="001A5130"/>
    <w:rsid w:val="001A53A4"/>
    <w:rsid w:val="001A5F14"/>
    <w:rsid w:val="001A6344"/>
    <w:rsid w:val="001A652A"/>
    <w:rsid w:val="001A6BD9"/>
    <w:rsid w:val="001A6D1C"/>
    <w:rsid w:val="001A6D96"/>
    <w:rsid w:val="001A712E"/>
    <w:rsid w:val="001A731F"/>
    <w:rsid w:val="001A7414"/>
    <w:rsid w:val="001A747A"/>
    <w:rsid w:val="001A76CA"/>
    <w:rsid w:val="001A7837"/>
    <w:rsid w:val="001A7B06"/>
    <w:rsid w:val="001B0037"/>
    <w:rsid w:val="001B01EA"/>
    <w:rsid w:val="001B0761"/>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50"/>
    <w:rsid w:val="001B3042"/>
    <w:rsid w:val="001B31B9"/>
    <w:rsid w:val="001B322F"/>
    <w:rsid w:val="001B333A"/>
    <w:rsid w:val="001B395F"/>
    <w:rsid w:val="001B4029"/>
    <w:rsid w:val="001B4880"/>
    <w:rsid w:val="001B491C"/>
    <w:rsid w:val="001B4BD2"/>
    <w:rsid w:val="001B4C16"/>
    <w:rsid w:val="001B4E42"/>
    <w:rsid w:val="001B5696"/>
    <w:rsid w:val="001B5754"/>
    <w:rsid w:val="001B5BE3"/>
    <w:rsid w:val="001B5D6B"/>
    <w:rsid w:val="001B608D"/>
    <w:rsid w:val="001B632D"/>
    <w:rsid w:val="001B6D27"/>
    <w:rsid w:val="001B6FEA"/>
    <w:rsid w:val="001B733D"/>
    <w:rsid w:val="001B76D3"/>
    <w:rsid w:val="001B7BC2"/>
    <w:rsid w:val="001B7BEC"/>
    <w:rsid w:val="001B7EF5"/>
    <w:rsid w:val="001B7F3B"/>
    <w:rsid w:val="001C03A0"/>
    <w:rsid w:val="001C03F4"/>
    <w:rsid w:val="001C0A38"/>
    <w:rsid w:val="001C0D48"/>
    <w:rsid w:val="001C1333"/>
    <w:rsid w:val="001C143A"/>
    <w:rsid w:val="001C1BF6"/>
    <w:rsid w:val="001C1C53"/>
    <w:rsid w:val="001C1E1D"/>
    <w:rsid w:val="001C1E27"/>
    <w:rsid w:val="001C1E4E"/>
    <w:rsid w:val="001C1EB4"/>
    <w:rsid w:val="001C2052"/>
    <w:rsid w:val="001C21CF"/>
    <w:rsid w:val="001C2881"/>
    <w:rsid w:val="001C2D2C"/>
    <w:rsid w:val="001C2F93"/>
    <w:rsid w:val="001C3101"/>
    <w:rsid w:val="001C34D4"/>
    <w:rsid w:val="001C381A"/>
    <w:rsid w:val="001C39B0"/>
    <w:rsid w:val="001C430A"/>
    <w:rsid w:val="001C46B8"/>
    <w:rsid w:val="001C4A26"/>
    <w:rsid w:val="001C501B"/>
    <w:rsid w:val="001C5215"/>
    <w:rsid w:val="001C5226"/>
    <w:rsid w:val="001C5C24"/>
    <w:rsid w:val="001C5D5F"/>
    <w:rsid w:val="001C5EC3"/>
    <w:rsid w:val="001C617C"/>
    <w:rsid w:val="001C6363"/>
    <w:rsid w:val="001C6D24"/>
    <w:rsid w:val="001C6E3F"/>
    <w:rsid w:val="001C7015"/>
    <w:rsid w:val="001C713C"/>
    <w:rsid w:val="001C7267"/>
    <w:rsid w:val="001C74FE"/>
    <w:rsid w:val="001C7976"/>
    <w:rsid w:val="001C7D7E"/>
    <w:rsid w:val="001D067B"/>
    <w:rsid w:val="001D07EE"/>
    <w:rsid w:val="001D0804"/>
    <w:rsid w:val="001D0913"/>
    <w:rsid w:val="001D093B"/>
    <w:rsid w:val="001D0993"/>
    <w:rsid w:val="001D09D6"/>
    <w:rsid w:val="001D0B30"/>
    <w:rsid w:val="001D142E"/>
    <w:rsid w:val="001D14BE"/>
    <w:rsid w:val="001D1BF4"/>
    <w:rsid w:val="001D1CD4"/>
    <w:rsid w:val="001D1DA6"/>
    <w:rsid w:val="001D20FC"/>
    <w:rsid w:val="001D269D"/>
    <w:rsid w:val="001D2D05"/>
    <w:rsid w:val="001D2E03"/>
    <w:rsid w:val="001D322B"/>
    <w:rsid w:val="001D36BA"/>
    <w:rsid w:val="001D3CE9"/>
    <w:rsid w:val="001D3D9F"/>
    <w:rsid w:val="001D3DEC"/>
    <w:rsid w:val="001D3F41"/>
    <w:rsid w:val="001D4ED9"/>
    <w:rsid w:val="001D4FE6"/>
    <w:rsid w:val="001D5ABF"/>
    <w:rsid w:val="001D608F"/>
    <w:rsid w:val="001D640B"/>
    <w:rsid w:val="001D682E"/>
    <w:rsid w:val="001D69E6"/>
    <w:rsid w:val="001D6E68"/>
    <w:rsid w:val="001D71C2"/>
    <w:rsid w:val="001D71D6"/>
    <w:rsid w:val="001D7268"/>
    <w:rsid w:val="001D7381"/>
    <w:rsid w:val="001D7942"/>
    <w:rsid w:val="001D7AAA"/>
    <w:rsid w:val="001D7B96"/>
    <w:rsid w:val="001E0032"/>
    <w:rsid w:val="001E0228"/>
    <w:rsid w:val="001E0354"/>
    <w:rsid w:val="001E06F6"/>
    <w:rsid w:val="001E0B39"/>
    <w:rsid w:val="001E10BB"/>
    <w:rsid w:val="001E10CD"/>
    <w:rsid w:val="001E1496"/>
    <w:rsid w:val="001E14A2"/>
    <w:rsid w:val="001E172F"/>
    <w:rsid w:val="001E1915"/>
    <w:rsid w:val="001E193F"/>
    <w:rsid w:val="001E209F"/>
    <w:rsid w:val="001E241C"/>
    <w:rsid w:val="001E330B"/>
    <w:rsid w:val="001E3613"/>
    <w:rsid w:val="001E37FE"/>
    <w:rsid w:val="001E43D6"/>
    <w:rsid w:val="001E4952"/>
    <w:rsid w:val="001E5321"/>
    <w:rsid w:val="001E559F"/>
    <w:rsid w:val="001E5688"/>
    <w:rsid w:val="001E5B66"/>
    <w:rsid w:val="001E5FE7"/>
    <w:rsid w:val="001E60A2"/>
    <w:rsid w:val="001E61C0"/>
    <w:rsid w:val="001E6259"/>
    <w:rsid w:val="001E6E8C"/>
    <w:rsid w:val="001E77F9"/>
    <w:rsid w:val="001E7AB5"/>
    <w:rsid w:val="001F044A"/>
    <w:rsid w:val="001F06FF"/>
    <w:rsid w:val="001F0A77"/>
    <w:rsid w:val="001F0F7A"/>
    <w:rsid w:val="001F1097"/>
    <w:rsid w:val="001F1852"/>
    <w:rsid w:val="001F19D4"/>
    <w:rsid w:val="001F1B2C"/>
    <w:rsid w:val="001F1D3E"/>
    <w:rsid w:val="001F1E59"/>
    <w:rsid w:val="001F2078"/>
    <w:rsid w:val="001F210D"/>
    <w:rsid w:val="001F2322"/>
    <w:rsid w:val="001F2706"/>
    <w:rsid w:val="001F2A70"/>
    <w:rsid w:val="001F2B25"/>
    <w:rsid w:val="001F2B82"/>
    <w:rsid w:val="001F2DC0"/>
    <w:rsid w:val="001F32F1"/>
    <w:rsid w:val="001F3306"/>
    <w:rsid w:val="001F33C5"/>
    <w:rsid w:val="001F362A"/>
    <w:rsid w:val="001F365A"/>
    <w:rsid w:val="001F3A0E"/>
    <w:rsid w:val="001F3C6F"/>
    <w:rsid w:val="001F40D2"/>
    <w:rsid w:val="001F42D2"/>
    <w:rsid w:val="001F43CF"/>
    <w:rsid w:val="001F49AD"/>
    <w:rsid w:val="001F4C59"/>
    <w:rsid w:val="001F53BE"/>
    <w:rsid w:val="001F5489"/>
    <w:rsid w:val="001F56FB"/>
    <w:rsid w:val="001F5A5F"/>
    <w:rsid w:val="001F5ACE"/>
    <w:rsid w:val="001F66CD"/>
    <w:rsid w:val="001F6C70"/>
    <w:rsid w:val="001F6CC0"/>
    <w:rsid w:val="001F6D5D"/>
    <w:rsid w:val="001F6F0D"/>
    <w:rsid w:val="001F764B"/>
    <w:rsid w:val="001F76C5"/>
    <w:rsid w:val="001F7835"/>
    <w:rsid w:val="001F78CF"/>
    <w:rsid w:val="001F7986"/>
    <w:rsid w:val="001F7C35"/>
    <w:rsid w:val="001F7E00"/>
    <w:rsid w:val="002002D9"/>
    <w:rsid w:val="00200325"/>
    <w:rsid w:val="0020098F"/>
    <w:rsid w:val="00200A0A"/>
    <w:rsid w:val="002012A1"/>
    <w:rsid w:val="00201D5E"/>
    <w:rsid w:val="00201DD3"/>
    <w:rsid w:val="00201E27"/>
    <w:rsid w:val="002021FE"/>
    <w:rsid w:val="00202217"/>
    <w:rsid w:val="002032BE"/>
    <w:rsid w:val="00203842"/>
    <w:rsid w:val="00203848"/>
    <w:rsid w:val="00203A8B"/>
    <w:rsid w:val="00203AFE"/>
    <w:rsid w:val="002043DE"/>
    <w:rsid w:val="002046AD"/>
    <w:rsid w:val="002053C4"/>
    <w:rsid w:val="002053F2"/>
    <w:rsid w:val="0020551F"/>
    <w:rsid w:val="002055D2"/>
    <w:rsid w:val="002056B2"/>
    <w:rsid w:val="00205A68"/>
    <w:rsid w:val="00205C78"/>
    <w:rsid w:val="0020614C"/>
    <w:rsid w:val="0020618B"/>
    <w:rsid w:val="00206260"/>
    <w:rsid w:val="002068F3"/>
    <w:rsid w:val="00206F0C"/>
    <w:rsid w:val="00207552"/>
    <w:rsid w:val="00207A5F"/>
    <w:rsid w:val="00207E42"/>
    <w:rsid w:val="00207E80"/>
    <w:rsid w:val="00207FBD"/>
    <w:rsid w:val="0021085B"/>
    <w:rsid w:val="00210A3A"/>
    <w:rsid w:val="002115AC"/>
    <w:rsid w:val="002115B0"/>
    <w:rsid w:val="002117E9"/>
    <w:rsid w:val="00211A6C"/>
    <w:rsid w:val="00211C60"/>
    <w:rsid w:val="00212458"/>
    <w:rsid w:val="002128BF"/>
    <w:rsid w:val="00212A0A"/>
    <w:rsid w:val="00212C08"/>
    <w:rsid w:val="00212DE1"/>
    <w:rsid w:val="00212FC7"/>
    <w:rsid w:val="00213551"/>
    <w:rsid w:val="00213584"/>
    <w:rsid w:val="00213BC0"/>
    <w:rsid w:val="00213D99"/>
    <w:rsid w:val="00214A3C"/>
    <w:rsid w:val="002158D8"/>
    <w:rsid w:val="00215B61"/>
    <w:rsid w:val="00215E2B"/>
    <w:rsid w:val="00215EC0"/>
    <w:rsid w:val="002160C8"/>
    <w:rsid w:val="002162DF"/>
    <w:rsid w:val="002167A0"/>
    <w:rsid w:val="002168E0"/>
    <w:rsid w:val="00216938"/>
    <w:rsid w:val="00216C8C"/>
    <w:rsid w:val="0021713D"/>
    <w:rsid w:val="0021741D"/>
    <w:rsid w:val="00217DAC"/>
    <w:rsid w:val="00220720"/>
    <w:rsid w:val="00220735"/>
    <w:rsid w:val="00220BA3"/>
    <w:rsid w:val="00220F18"/>
    <w:rsid w:val="00220F3C"/>
    <w:rsid w:val="00221138"/>
    <w:rsid w:val="00221545"/>
    <w:rsid w:val="00221D8B"/>
    <w:rsid w:val="00221EB1"/>
    <w:rsid w:val="00221EB9"/>
    <w:rsid w:val="00221FCC"/>
    <w:rsid w:val="002226CA"/>
    <w:rsid w:val="00222AA1"/>
    <w:rsid w:val="00222C42"/>
    <w:rsid w:val="00222C49"/>
    <w:rsid w:val="00222FCB"/>
    <w:rsid w:val="0022322F"/>
    <w:rsid w:val="002239B4"/>
    <w:rsid w:val="00223BA0"/>
    <w:rsid w:val="00223EAD"/>
    <w:rsid w:val="00224A20"/>
    <w:rsid w:val="00224A77"/>
    <w:rsid w:val="00224ADB"/>
    <w:rsid w:val="00225128"/>
    <w:rsid w:val="00225178"/>
    <w:rsid w:val="00225295"/>
    <w:rsid w:val="002254FE"/>
    <w:rsid w:val="00225D33"/>
    <w:rsid w:val="0022608E"/>
    <w:rsid w:val="002265B9"/>
    <w:rsid w:val="0022682D"/>
    <w:rsid w:val="0022683F"/>
    <w:rsid w:val="00226BB3"/>
    <w:rsid w:val="00226BDF"/>
    <w:rsid w:val="00226D28"/>
    <w:rsid w:val="00226F30"/>
    <w:rsid w:val="002272DA"/>
    <w:rsid w:val="00227408"/>
    <w:rsid w:val="00227871"/>
    <w:rsid w:val="00230726"/>
    <w:rsid w:val="002316BA"/>
    <w:rsid w:val="002318DA"/>
    <w:rsid w:val="00231A7C"/>
    <w:rsid w:val="00231B2D"/>
    <w:rsid w:val="002320B0"/>
    <w:rsid w:val="002325E9"/>
    <w:rsid w:val="002326E1"/>
    <w:rsid w:val="002328EA"/>
    <w:rsid w:val="00232C95"/>
    <w:rsid w:val="0023318F"/>
    <w:rsid w:val="0023329F"/>
    <w:rsid w:val="002335B0"/>
    <w:rsid w:val="00233B0A"/>
    <w:rsid w:val="00233D26"/>
    <w:rsid w:val="00233F39"/>
    <w:rsid w:val="002344F4"/>
    <w:rsid w:val="00234C99"/>
    <w:rsid w:val="002350BE"/>
    <w:rsid w:val="0023532E"/>
    <w:rsid w:val="002356D5"/>
    <w:rsid w:val="00235989"/>
    <w:rsid w:val="00235BB4"/>
    <w:rsid w:val="00235D31"/>
    <w:rsid w:val="0023608B"/>
    <w:rsid w:val="002365DE"/>
    <w:rsid w:val="00236652"/>
    <w:rsid w:val="002369AF"/>
    <w:rsid w:val="00236ADF"/>
    <w:rsid w:val="00236BB6"/>
    <w:rsid w:val="00236D49"/>
    <w:rsid w:val="00236D5B"/>
    <w:rsid w:val="00237002"/>
    <w:rsid w:val="00237215"/>
    <w:rsid w:val="0023780D"/>
    <w:rsid w:val="00237C43"/>
    <w:rsid w:val="0024023D"/>
    <w:rsid w:val="002404B7"/>
    <w:rsid w:val="00240796"/>
    <w:rsid w:val="00240981"/>
    <w:rsid w:val="00240AC1"/>
    <w:rsid w:val="00240E54"/>
    <w:rsid w:val="00241515"/>
    <w:rsid w:val="002418AC"/>
    <w:rsid w:val="00241B31"/>
    <w:rsid w:val="00241F34"/>
    <w:rsid w:val="0024208C"/>
    <w:rsid w:val="002420B9"/>
    <w:rsid w:val="00242B2D"/>
    <w:rsid w:val="00243078"/>
    <w:rsid w:val="0024307E"/>
    <w:rsid w:val="0024336A"/>
    <w:rsid w:val="0024356F"/>
    <w:rsid w:val="002438DE"/>
    <w:rsid w:val="00243EFA"/>
    <w:rsid w:val="00243F75"/>
    <w:rsid w:val="00244130"/>
    <w:rsid w:val="00244614"/>
    <w:rsid w:val="00244808"/>
    <w:rsid w:val="0024498D"/>
    <w:rsid w:val="00244BF1"/>
    <w:rsid w:val="00244C6E"/>
    <w:rsid w:val="00244F98"/>
    <w:rsid w:val="00244FB1"/>
    <w:rsid w:val="0024591C"/>
    <w:rsid w:val="00245F3A"/>
    <w:rsid w:val="00245F44"/>
    <w:rsid w:val="00245F92"/>
    <w:rsid w:val="0024658F"/>
    <w:rsid w:val="00246C36"/>
    <w:rsid w:val="00247554"/>
    <w:rsid w:val="0024773B"/>
    <w:rsid w:val="002478CB"/>
    <w:rsid w:val="00247C2D"/>
    <w:rsid w:val="00247EAB"/>
    <w:rsid w:val="0025042E"/>
    <w:rsid w:val="00250633"/>
    <w:rsid w:val="00250729"/>
    <w:rsid w:val="0025086A"/>
    <w:rsid w:val="00250C81"/>
    <w:rsid w:val="002513AE"/>
    <w:rsid w:val="00251424"/>
    <w:rsid w:val="002514FE"/>
    <w:rsid w:val="00251825"/>
    <w:rsid w:val="00251FE6"/>
    <w:rsid w:val="00252C6D"/>
    <w:rsid w:val="00253557"/>
    <w:rsid w:val="00253704"/>
    <w:rsid w:val="00253EDF"/>
    <w:rsid w:val="0025422A"/>
    <w:rsid w:val="00254535"/>
    <w:rsid w:val="0025473C"/>
    <w:rsid w:val="002547FD"/>
    <w:rsid w:val="00254A07"/>
    <w:rsid w:val="00254A2B"/>
    <w:rsid w:val="00254A39"/>
    <w:rsid w:val="00254E3F"/>
    <w:rsid w:val="00255EAE"/>
    <w:rsid w:val="00256213"/>
    <w:rsid w:val="00256405"/>
    <w:rsid w:val="00257132"/>
    <w:rsid w:val="00257308"/>
    <w:rsid w:val="00257E5E"/>
    <w:rsid w:val="002601E7"/>
    <w:rsid w:val="0026083C"/>
    <w:rsid w:val="002608E8"/>
    <w:rsid w:val="00260FB4"/>
    <w:rsid w:val="00261055"/>
    <w:rsid w:val="00261201"/>
    <w:rsid w:val="0026129C"/>
    <w:rsid w:val="002613A5"/>
    <w:rsid w:val="00261563"/>
    <w:rsid w:val="00261773"/>
    <w:rsid w:val="00261841"/>
    <w:rsid w:val="002618D4"/>
    <w:rsid w:val="00261AC8"/>
    <w:rsid w:val="00261C99"/>
    <w:rsid w:val="00261C9B"/>
    <w:rsid w:val="00261CBF"/>
    <w:rsid w:val="00261E65"/>
    <w:rsid w:val="00262036"/>
    <w:rsid w:val="00262160"/>
    <w:rsid w:val="00262228"/>
    <w:rsid w:val="00262711"/>
    <w:rsid w:val="00263291"/>
    <w:rsid w:val="0026339F"/>
    <w:rsid w:val="00263668"/>
    <w:rsid w:val="00263816"/>
    <w:rsid w:val="002649F4"/>
    <w:rsid w:val="00264A0A"/>
    <w:rsid w:val="00264DEB"/>
    <w:rsid w:val="00264E7E"/>
    <w:rsid w:val="0026503C"/>
    <w:rsid w:val="002652FE"/>
    <w:rsid w:val="002655FB"/>
    <w:rsid w:val="00265AF5"/>
    <w:rsid w:val="00265EA6"/>
    <w:rsid w:val="0026646F"/>
    <w:rsid w:val="002664D1"/>
    <w:rsid w:val="0026686E"/>
    <w:rsid w:val="00266E82"/>
    <w:rsid w:val="00267074"/>
    <w:rsid w:val="002671B1"/>
    <w:rsid w:val="0026739E"/>
    <w:rsid w:val="002673A0"/>
    <w:rsid w:val="002673BD"/>
    <w:rsid w:val="00267441"/>
    <w:rsid w:val="00267734"/>
    <w:rsid w:val="00267A60"/>
    <w:rsid w:val="00267ADC"/>
    <w:rsid w:val="00267B48"/>
    <w:rsid w:val="00270657"/>
    <w:rsid w:val="00270845"/>
    <w:rsid w:val="00270969"/>
    <w:rsid w:val="00270D3C"/>
    <w:rsid w:val="00270EC5"/>
    <w:rsid w:val="00270F52"/>
    <w:rsid w:val="00271095"/>
    <w:rsid w:val="002719A0"/>
    <w:rsid w:val="00271A40"/>
    <w:rsid w:val="00271B01"/>
    <w:rsid w:val="002723AC"/>
    <w:rsid w:val="00272418"/>
    <w:rsid w:val="002724A8"/>
    <w:rsid w:val="00272B9B"/>
    <w:rsid w:val="00272FAA"/>
    <w:rsid w:val="002731E4"/>
    <w:rsid w:val="00273383"/>
    <w:rsid w:val="00273477"/>
    <w:rsid w:val="002735D6"/>
    <w:rsid w:val="0027391A"/>
    <w:rsid w:val="002741AD"/>
    <w:rsid w:val="00274A47"/>
    <w:rsid w:val="00274AB0"/>
    <w:rsid w:val="00274D0B"/>
    <w:rsid w:val="002755A6"/>
    <w:rsid w:val="002758D2"/>
    <w:rsid w:val="00275A0E"/>
    <w:rsid w:val="00275D7E"/>
    <w:rsid w:val="002761F4"/>
    <w:rsid w:val="00276369"/>
    <w:rsid w:val="00276467"/>
    <w:rsid w:val="0027675A"/>
    <w:rsid w:val="00276BC8"/>
    <w:rsid w:val="00276BD8"/>
    <w:rsid w:val="00276DD4"/>
    <w:rsid w:val="00276FEA"/>
    <w:rsid w:val="002775B7"/>
    <w:rsid w:val="00277645"/>
    <w:rsid w:val="00277689"/>
    <w:rsid w:val="00277A5E"/>
    <w:rsid w:val="00277AB5"/>
    <w:rsid w:val="00277C16"/>
    <w:rsid w:val="00277D25"/>
    <w:rsid w:val="00277FF9"/>
    <w:rsid w:val="00280091"/>
    <w:rsid w:val="00280141"/>
    <w:rsid w:val="002801B9"/>
    <w:rsid w:val="00280473"/>
    <w:rsid w:val="002804A1"/>
    <w:rsid w:val="00280B3F"/>
    <w:rsid w:val="00280C67"/>
    <w:rsid w:val="002811C2"/>
    <w:rsid w:val="0028128A"/>
    <w:rsid w:val="002818C6"/>
    <w:rsid w:val="00281CFA"/>
    <w:rsid w:val="00282850"/>
    <w:rsid w:val="00282B6D"/>
    <w:rsid w:val="00282BFD"/>
    <w:rsid w:val="00282C5E"/>
    <w:rsid w:val="00282CEB"/>
    <w:rsid w:val="00282EB2"/>
    <w:rsid w:val="00283169"/>
    <w:rsid w:val="002833D6"/>
    <w:rsid w:val="002835BF"/>
    <w:rsid w:val="00283B5D"/>
    <w:rsid w:val="00284311"/>
    <w:rsid w:val="00284327"/>
    <w:rsid w:val="00284C4E"/>
    <w:rsid w:val="00284F11"/>
    <w:rsid w:val="00285221"/>
    <w:rsid w:val="00285BAA"/>
    <w:rsid w:val="00285D84"/>
    <w:rsid w:val="00286767"/>
    <w:rsid w:val="00286F35"/>
    <w:rsid w:val="00287369"/>
    <w:rsid w:val="00287450"/>
    <w:rsid w:val="0028764A"/>
    <w:rsid w:val="002876AE"/>
    <w:rsid w:val="0028786F"/>
    <w:rsid w:val="002878B9"/>
    <w:rsid w:val="00287C1C"/>
    <w:rsid w:val="00287C89"/>
    <w:rsid w:val="00287E7F"/>
    <w:rsid w:val="00287E8A"/>
    <w:rsid w:val="0029085A"/>
    <w:rsid w:val="0029194A"/>
    <w:rsid w:val="00291A53"/>
    <w:rsid w:val="002920C5"/>
    <w:rsid w:val="00292466"/>
    <w:rsid w:val="00292788"/>
    <w:rsid w:val="0029290E"/>
    <w:rsid w:val="00292A3D"/>
    <w:rsid w:val="00293393"/>
    <w:rsid w:val="0029357C"/>
    <w:rsid w:val="00293628"/>
    <w:rsid w:val="002936BB"/>
    <w:rsid w:val="0029371B"/>
    <w:rsid w:val="0029375E"/>
    <w:rsid w:val="00293A2C"/>
    <w:rsid w:val="00293B37"/>
    <w:rsid w:val="00293B47"/>
    <w:rsid w:val="00293D07"/>
    <w:rsid w:val="00293D8E"/>
    <w:rsid w:val="00293DFC"/>
    <w:rsid w:val="002940F4"/>
    <w:rsid w:val="0029424C"/>
    <w:rsid w:val="0029481E"/>
    <w:rsid w:val="00294966"/>
    <w:rsid w:val="00294A24"/>
    <w:rsid w:val="00294CDA"/>
    <w:rsid w:val="00294D70"/>
    <w:rsid w:val="00294F81"/>
    <w:rsid w:val="0029521E"/>
    <w:rsid w:val="00295520"/>
    <w:rsid w:val="002955E1"/>
    <w:rsid w:val="00295931"/>
    <w:rsid w:val="00295D4E"/>
    <w:rsid w:val="00295F68"/>
    <w:rsid w:val="002966FE"/>
    <w:rsid w:val="00296762"/>
    <w:rsid w:val="0029679D"/>
    <w:rsid w:val="00296A09"/>
    <w:rsid w:val="00296DAA"/>
    <w:rsid w:val="0029728A"/>
    <w:rsid w:val="002972D6"/>
    <w:rsid w:val="002973DE"/>
    <w:rsid w:val="002A0686"/>
    <w:rsid w:val="002A09A9"/>
    <w:rsid w:val="002A0F31"/>
    <w:rsid w:val="002A1132"/>
    <w:rsid w:val="002A1388"/>
    <w:rsid w:val="002A15B5"/>
    <w:rsid w:val="002A240F"/>
    <w:rsid w:val="002A2494"/>
    <w:rsid w:val="002A2593"/>
    <w:rsid w:val="002A2A6F"/>
    <w:rsid w:val="002A2B50"/>
    <w:rsid w:val="002A2D35"/>
    <w:rsid w:val="002A3048"/>
    <w:rsid w:val="002A307E"/>
    <w:rsid w:val="002A30A1"/>
    <w:rsid w:val="002A3729"/>
    <w:rsid w:val="002A3963"/>
    <w:rsid w:val="002A4207"/>
    <w:rsid w:val="002A441D"/>
    <w:rsid w:val="002A4EC1"/>
    <w:rsid w:val="002A56F2"/>
    <w:rsid w:val="002A57C1"/>
    <w:rsid w:val="002A5DDD"/>
    <w:rsid w:val="002A6124"/>
    <w:rsid w:val="002A63BA"/>
    <w:rsid w:val="002A6853"/>
    <w:rsid w:val="002A697A"/>
    <w:rsid w:val="002A6AEA"/>
    <w:rsid w:val="002A6D2B"/>
    <w:rsid w:val="002A706A"/>
    <w:rsid w:val="002A70A9"/>
    <w:rsid w:val="002A7542"/>
    <w:rsid w:val="002A76E0"/>
    <w:rsid w:val="002A7BB7"/>
    <w:rsid w:val="002A7F4C"/>
    <w:rsid w:val="002B03E0"/>
    <w:rsid w:val="002B07CE"/>
    <w:rsid w:val="002B0C46"/>
    <w:rsid w:val="002B0E49"/>
    <w:rsid w:val="002B1191"/>
    <w:rsid w:val="002B1326"/>
    <w:rsid w:val="002B171E"/>
    <w:rsid w:val="002B18DC"/>
    <w:rsid w:val="002B1B34"/>
    <w:rsid w:val="002B2109"/>
    <w:rsid w:val="002B2C4C"/>
    <w:rsid w:val="002B2C5C"/>
    <w:rsid w:val="002B2F06"/>
    <w:rsid w:val="002B3044"/>
    <w:rsid w:val="002B34FB"/>
    <w:rsid w:val="002B3552"/>
    <w:rsid w:val="002B4367"/>
    <w:rsid w:val="002B4748"/>
    <w:rsid w:val="002B4D29"/>
    <w:rsid w:val="002B5003"/>
    <w:rsid w:val="002B5098"/>
    <w:rsid w:val="002B5638"/>
    <w:rsid w:val="002B586D"/>
    <w:rsid w:val="002B5B7B"/>
    <w:rsid w:val="002B5EB8"/>
    <w:rsid w:val="002B5F60"/>
    <w:rsid w:val="002B62A6"/>
    <w:rsid w:val="002B6352"/>
    <w:rsid w:val="002B64BE"/>
    <w:rsid w:val="002B64C9"/>
    <w:rsid w:val="002B715A"/>
    <w:rsid w:val="002B721F"/>
    <w:rsid w:val="002B7322"/>
    <w:rsid w:val="002B7705"/>
    <w:rsid w:val="002B7938"/>
    <w:rsid w:val="002B7B7D"/>
    <w:rsid w:val="002B7CA8"/>
    <w:rsid w:val="002B7F99"/>
    <w:rsid w:val="002C016C"/>
    <w:rsid w:val="002C0687"/>
    <w:rsid w:val="002C0764"/>
    <w:rsid w:val="002C080E"/>
    <w:rsid w:val="002C0A67"/>
    <w:rsid w:val="002C0B8C"/>
    <w:rsid w:val="002C0C93"/>
    <w:rsid w:val="002C0CC0"/>
    <w:rsid w:val="002C0CCD"/>
    <w:rsid w:val="002C0F77"/>
    <w:rsid w:val="002C122B"/>
    <w:rsid w:val="002C193F"/>
    <w:rsid w:val="002C19C6"/>
    <w:rsid w:val="002C1D64"/>
    <w:rsid w:val="002C1F22"/>
    <w:rsid w:val="002C294E"/>
    <w:rsid w:val="002C29A5"/>
    <w:rsid w:val="002C2AF9"/>
    <w:rsid w:val="002C2B20"/>
    <w:rsid w:val="002C327A"/>
    <w:rsid w:val="002C380C"/>
    <w:rsid w:val="002C395C"/>
    <w:rsid w:val="002C3AAB"/>
    <w:rsid w:val="002C3BC9"/>
    <w:rsid w:val="002C3C1B"/>
    <w:rsid w:val="002C3DA1"/>
    <w:rsid w:val="002C3EC6"/>
    <w:rsid w:val="002C41FA"/>
    <w:rsid w:val="002C43BB"/>
    <w:rsid w:val="002C46B2"/>
    <w:rsid w:val="002C47A0"/>
    <w:rsid w:val="002C4F3E"/>
    <w:rsid w:val="002C5141"/>
    <w:rsid w:val="002C534A"/>
    <w:rsid w:val="002C5433"/>
    <w:rsid w:val="002C5776"/>
    <w:rsid w:val="002C57F7"/>
    <w:rsid w:val="002C5CE2"/>
    <w:rsid w:val="002C5FD3"/>
    <w:rsid w:val="002C63C5"/>
    <w:rsid w:val="002C6689"/>
    <w:rsid w:val="002C68C4"/>
    <w:rsid w:val="002C7059"/>
    <w:rsid w:val="002C7642"/>
    <w:rsid w:val="002C7756"/>
    <w:rsid w:val="002C78BD"/>
    <w:rsid w:val="002C7B69"/>
    <w:rsid w:val="002D016A"/>
    <w:rsid w:val="002D022E"/>
    <w:rsid w:val="002D0705"/>
    <w:rsid w:val="002D0C46"/>
    <w:rsid w:val="002D15C8"/>
    <w:rsid w:val="002D15D3"/>
    <w:rsid w:val="002D15D7"/>
    <w:rsid w:val="002D1923"/>
    <w:rsid w:val="002D203F"/>
    <w:rsid w:val="002D2160"/>
    <w:rsid w:val="002D25BB"/>
    <w:rsid w:val="002D2DAF"/>
    <w:rsid w:val="002D2E19"/>
    <w:rsid w:val="002D329D"/>
    <w:rsid w:val="002D330D"/>
    <w:rsid w:val="002D38C2"/>
    <w:rsid w:val="002D3DBA"/>
    <w:rsid w:val="002D3F65"/>
    <w:rsid w:val="002D40F8"/>
    <w:rsid w:val="002D42A0"/>
    <w:rsid w:val="002D56C7"/>
    <w:rsid w:val="002D56F8"/>
    <w:rsid w:val="002D57E5"/>
    <w:rsid w:val="002D62AE"/>
    <w:rsid w:val="002D69ED"/>
    <w:rsid w:val="002D6D7B"/>
    <w:rsid w:val="002D6F50"/>
    <w:rsid w:val="002D7389"/>
    <w:rsid w:val="002D7533"/>
    <w:rsid w:val="002D7808"/>
    <w:rsid w:val="002D7EFC"/>
    <w:rsid w:val="002E038F"/>
    <w:rsid w:val="002E048E"/>
    <w:rsid w:val="002E0577"/>
    <w:rsid w:val="002E06DB"/>
    <w:rsid w:val="002E1552"/>
    <w:rsid w:val="002E1613"/>
    <w:rsid w:val="002E1750"/>
    <w:rsid w:val="002E1BCB"/>
    <w:rsid w:val="002E1C0A"/>
    <w:rsid w:val="002E1C66"/>
    <w:rsid w:val="002E1ECB"/>
    <w:rsid w:val="002E23E6"/>
    <w:rsid w:val="002E2776"/>
    <w:rsid w:val="002E27F8"/>
    <w:rsid w:val="002E2BD4"/>
    <w:rsid w:val="002E2C22"/>
    <w:rsid w:val="002E2CDF"/>
    <w:rsid w:val="002E2FB2"/>
    <w:rsid w:val="002E3386"/>
    <w:rsid w:val="002E3488"/>
    <w:rsid w:val="002E35D2"/>
    <w:rsid w:val="002E3995"/>
    <w:rsid w:val="002E4A14"/>
    <w:rsid w:val="002E4A8E"/>
    <w:rsid w:val="002E4AD2"/>
    <w:rsid w:val="002E4CAB"/>
    <w:rsid w:val="002E4F39"/>
    <w:rsid w:val="002E5795"/>
    <w:rsid w:val="002E57BF"/>
    <w:rsid w:val="002E5B82"/>
    <w:rsid w:val="002E5C22"/>
    <w:rsid w:val="002E5E81"/>
    <w:rsid w:val="002E5EFB"/>
    <w:rsid w:val="002E600A"/>
    <w:rsid w:val="002E6300"/>
    <w:rsid w:val="002E65B4"/>
    <w:rsid w:val="002E6772"/>
    <w:rsid w:val="002E699B"/>
    <w:rsid w:val="002E6C65"/>
    <w:rsid w:val="002E726E"/>
    <w:rsid w:val="002E7D6D"/>
    <w:rsid w:val="002E7E1B"/>
    <w:rsid w:val="002E7FAE"/>
    <w:rsid w:val="002F0E8B"/>
    <w:rsid w:val="002F1033"/>
    <w:rsid w:val="002F10EA"/>
    <w:rsid w:val="002F19FC"/>
    <w:rsid w:val="002F1D61"/>
    <w:rsid w:val="002F251B"/>
    <w:rsid w:val="002F29CA"/>
    <w:rsid w:val="002F3821"/>
    <w:rsid w:val="002F39E5"/>
    <w:rsid w:val="002F3DB2"/>
    <w:rsid w:val="002F41F0"/>
    <w:rsid w:val="002F4401"/>
    <w:rsid w:val="002F446F"/>
    <w:rsid w:val="002F4509"/>
    <w:rsid w:val="002F4727"/>
    <w:rsid w:val="002F47FD"/>
    <w:rsid w:val="002F4968"/>
    <w:rsid w:val="002F4AF9"/>
    <w:rsid w:val="002F4CB4"/>
    <w:rsid w:val="002F50D1"/>
    <w:rsid w:val="002F5316"/>
    <w:rsid w:val="002F584A"/>
    <w:rsid w:val="002F592A"/>
    <w:rsid w:val="002F5958"/>
    <w:rsid w:val="002F5AF5"/>
    <w:rsid w:val="002F5CC2"/>
    <w:rsid w:val="002F5D71"/>
    <w:rsid w:val="002F68BA"/>
    <w:rsid w:val="002F6D9E"/>
    <w:rsid w:val="002F6F4E"/>
    <w:rsid w:val="002F6F5D"/>
    <w:rsid w:val="002F726F"/>
    <w:rsid w:val="002F72D4"/>
    <w:rsid w:val="002F7682"/>
    <w:rsid w:val="002F79ED"/>
    <w:rsid w:val="002F7C3E"/>
    <w:rsid w:val="002F7C8B"/>
    <w:rsid w:val="00300004"/>
    <w:rsid w:val="003003FD"/>
    <w:rsid w:val="003009E5"/>
    <w:rsid w:val="00300B3B"/>
    <w:rsid w:val="00300BF2"/>
    <w:rsid w:val="00300D75"/>
    <w:rsid w:val="00300E57"/>
    <w:rsid w:val="00300E5D"/>
    <w:rsid w:val="00300F0C"/>
    <w:rsid w:val="00301065"/>
    <w:rsid w:val="003012EB"/>
    <w:rsid w:val="003016A0"/>
    <w:rsid w:val="00301716"/>
    <w:rsid w:val="0030185F"/>
    <w:rsid w:val="00301B76"/>
    <w:rsid w:val="00301F64"/>
    <w:rsid w:val="003024B3"/>
    <w:rsid w:val="00302667"/>
    <w:rsid w:val="003029DF"/>
    <w:rsid w:val="00302C30"/>
    <w:rsid w:val="00303157"/>
    <w:rsid w:val="00303B63"/>
    <w:rsid w:val="00304025"/>
    <w:rsid w:val="0030417B"/>
    <w:rsid w:val="003045E7"/>
    <w:rsid w:val="00304AF3"/>
    <w:rsid w:val="00304BE5"/>
    <w:rsid w:val="00304C4E"/>
    <w:rsid w:val="00304D0C"/>
    <w:rsid w:val="00304D87"/>
    <w:rsid w:val="00305031"/>
    <w:rsid w:val="003059B5"/>
    <w:rsid w:val="00305CC2"/>
    <w:rsid w:val="00305EC6"/>
    <w:rsid w:val="00305EFE"/>
    <w:rsid w:val="00306891"/>
    <w:rsid w:val="00306D68"/>
    <w:rsid w:val="00306F9D"/>
    <w:rsid w:val="00306FA3"/>
    <w:rsid w:val="00307084"/>
    <w:rsid w:val="00307642"/>
    <w:rsid w:val="0030790E"/>
    <w:rsid w:val="00307DC1"/>
    <w:rsid w:val="00307F53"/>
    <w:rsid w:val="0031027C"/>
    <w:rsid w:val="00310359"/>
    <w:rsid w:val="00310AC7"/>
    <w:rsid w:val="00310CEF"/>
    <w:rsid w:val="00310E31"/>
    <w:rsid w:val="00311422"/>
    <w:rsid w:val="00311A53"/>
    <w:rsid w:val="00311E4F"/>
    <w:rsid w:val="00311EA7"/>
    <w:rsid w:val="00312298"/>
    <w:rsid w:val="0031233D"/>
    <w:rsid w:val="0031254A"/>
    <w:rsid w:val="003125E8"/>
    <w:rsid w:val="00312A03"/>
    <w:rsid w:val="00312B1D"/>
    <w:rsid w:val="00312BCC"/>
    <w:rsid w:val="00312C44"/>
    <w:rsid w:val="00312D68"/>
    <w:rsid w:val="0031309A"/>
    <w:rsid w:val="00313A6B"/>
    <w:rsid w:val="00313C26"/>
    <w:rsid w:val="00313F4A"/>
    <w:rsid w:val="00313FD3"/>
    <w:rsid w:val="003140B1"/>
    <w:rsid w:val="0031417D"/>
    <w:rsid w:val="003142C9"/>
    <w:rsid w:val="0031475D"/>
    <w:rsid w:val="003148CC"/>
    <w:rsid w:val="00314984"/>
    <w:rsid w:val="00314C7B"/>
    <w:rsid w:val="00314C7F"/>
    <w:rsid w:val="00314FDA"/>
    <w:rsid w:val="0031516D"/>
    <w:rsid w:val="003155B7"/>
    <w:rsid w:val="003158BA"/>
    <w:rsid w:val="003159BF"/>
    <w:rsid w:val="00315D1F"/>
    <w:rsid w:val="00316258"/>
    <w:rsid w:val="0031632F"/>
    <w:rsid w:val="0031688D"/>
    <w:rsid w:val="00316EA6"/>
    <w:rsid w:val="00317643"/>
    <w:rsid w:val="00317669"/>
    <w:rsid w:val="003179A5"/>
    <w:rsid w:val="00317C52"/>
    <w:rsid w:val="00317EC0"/>
    <w:rsid w:val="00317FA4"/>
    <w:rsid w:val="00317FBD"/>
    <w:rsid w:val="003214F6"/>
    <w:rsid w:val="003215C4"/>
    <w:rsid w:val="00321666"/>
    <w:rsid w:val="00321745"/>
    <w:rsid w:val="00321AC5"/>
    <w:rsid w:val="00321C1B"/>
    <w:rsid w:val="00321C98"/>
    <w:rsid w:val="00321E42"/>
    <w:rsid w:val="00322340"/>
    <w:rsid w:val="003223C1"/>
    <w:rsid w:val="0032242A"/>
    <w:rsid w:val="00322612"/>
    <w:rsid w:val="00322751"/>
    <w:rsid w:val="003228F8"/>
    <w:rsid w:val="00322D93"/>
    <w:rsid w:val="00323148"/>
    <w:rsid w:val="00323801"/>
    <w:rsid w:val="003240E8"/>
    <w:rsid w:val="00324143"/>
    <w:rsid w:val="00324570"/>
    <w:rsid w:val="0032489D"/>
    <w:rsid w:val="00324ABD"/>
    <w:rsid w:val="00324F7A"/>
    <w:rsid w:val="003253DD"/>
    <w:rsid w:val="003258F8"/>
    <w:rsid w:val="00325922"/>
    <w:rsid w:val="0032593B"/>
    <w:rsid w:val="00325B64"/>
    <w:rsid w:val="003260B0"/>
    <w:rsid w:val="00326390"/>
    <w:rsid w:val="00326D4E"/>
    <w:rsid w:val="00326E0B"/>
    <w:rsid w:val="0032741C"/>
    <w:rsid w:val="00327635"/>
    <w:rsid w:val="00327680"/>
    <w:rsid w:val="003276A1"/>
    <w:rsid w:val="003277E8"/>
    <w:rsid w:val="00327B34"/>
    <w:rsid w:val="00327E1A"/>
    <w:rsid w:val="00327EE4"/>
    <w:rsid w:val="00327FB6"/>
    <w:rsid w:val="0033023F"/>
    <w:rsid w:val="00330384"/>
    <w:rsid w:val="00330800"/>
    <w:rsid w:val="00331A95"/>
    <w:rsid w:val="00331BF1"/>
    <w:rsid w:val="00331F73"/>
    <w:rsid w:val="00332494"/>
    <w:rsid w:val="00332579"/>
    <w:rsid w:val="00332AE0"/>
    <w:rsid w:val="00332B51"/>
    <w:rsid w:val="00332ED5"/>
    <w:rsid w:val="00333585"/>
    <w:rsid w:val="0033359F"/>
    <w:rsid w:val="0033363C"/>
    <w:rsid w:val="00333F3B"/>
    <w:rsid w:val="00334A65"/>
    <w:rsid w:val="00334A99"/>
    <w:rsid w:val="00334B8D"/>
    <w:rsid w:val="00334C6A"/>
    <w:rsid w:val="00334E12"/>
    <w:rsid w:val="00335087"/>
    <w:rsid w:val="0033561F"/>
    <w:rsid w:val="00335627"/>
    <w:rsid w:val="00335BED"/>
    <w:rsid w:val="00335DEB"/>
    <w:rsid w:val="003364BD"/>
    <w:rsid w:val="0033652E"/>
    <w:rsid w:val="00336B00"/>
    <w:rsid w:val="00336D53"/>
    <w:rsid w:val="003379CB"/>
    <w:rsid w:val="0034019B"/>
    <w:rsid w:val="0034091E"/>
    <w:rsid w:val="00340B5C"/>
    <w:rsid w:val="00340D04"/>
    <w:rsid w:val="0034103D"/>
    <w:rsid w:val="003412EC"/>
    <w:rsid w:val="003415B6"/>
    <w:rsid w:val="0034177B"/>
    <w:rsid w:val="003418A0"/>
    <w:rsid w:val="00341AD1"/>
    <w:rsid w:val="00341B4C"/>
    <w:rsid w:val="00342235"/>
    <w:rsid w:val="003423B0"/>
    <w:rsid w:val="003425B8"/>
    <w:rsid w:val="00342AE1"/>
    <w:rsid w:val="00342DE4"/>
    <w:rsid w:val="00343114"/>
    <w:rsid w:val="0034328E"/>
    <w:rsid w:val="00343349"/>
    <w:rsid w:val="00343476"/>
    <w:rsid w:val="0034387A"/>
    <w:rsid w:val="00343F26"/>
    <w:rsid w:val="003440BF"/>
    <w:rsid w:val="0034439E"/>
    <w:rsid w:val="00344852"/>
    <w:rsid w:val="00344DDA"/>
    <w:rsid w:val="00345403"/>
    <w:rsid w:val="003454AB"/>
    <w:rsid w:val="0034557B"/>
    <w:rsid w:val="00345701"/>
    <w:rsid w:val="0034580D"/>
    <w:rsid w:val="00345A42"/>
    <w:rsid w:val="00345AB5"/>
    <w:rsid w:val="003461BE"/>
    <w:rsid w:val="003462C5"/>
    <w:rsid w:val="0034730A"/>
    <w:rsid w:val="003473D2"/>
    <w:rsid w:val="0034752D"/>
    <w:rsid w:val="0034766B"/>
    <w:rsid w:val="00347AD0"/>
    <w:rsid w:val="00347C2E"/>
    <w:rsid w:val="00347CE0"/>
    <w:rsid w:val="00347FC5"/>
    <w:rsid w:val="0035018E"/>
    <w:rsid w:val="003501D3"/>
    <w:rsid w:val="00350515"/>
    <w:rsid w:val="003505F1"/>
    <w:rsid w:val="003506B2"/>
    <w:rsid w:val="00350808"/>
    <w:rsid w:val="00350857"/>
    <w:rsid w:val="00350A73"/>
    <w:rsid w:val="00350E69"/>
    <w:rsid w:val="0035101A"/>
    <w:rsid w:val="0035169F"/>
    <w:rsid w:val="00351E49"/>
    <w:rsid w:val="0035216F"/>
    <w:rsid w:val="00352328"/>
    <w:rsid w:val="00352646"/>
    <w:rsid w:val="003527D4"/>
    <w:rsid w:val="00352B37"/>
    <w:rsid w:val="00352BF1"/>
    <w:rsid w:val="00352F1E"/>
    <w:rsid w:val="0035345C"/>
    <w:rsid w:val="003535D0"/>
    <w:rsid w:val="00353B9A"/>
    <w:rsid w:val="00353C58"/>
    <w:rsid w:val="00353D1C"/>
    <w:rsid w:val="00353F0A"/>
    <w:rsid w:val="00354376"/>
    <w:rsid w:val="00354702"/>
    <w:rsid w:val="00354982"/>
    <w:rsid w:val="00354F31"/>
    <w:rsid w:val="003550FC"/>
    <w:rsid w:val="003557B6"/>
    <w:rsid w:val="003558D2"/>
    <w:rsid w:val="00355D21"/>
    <w:rsid w:val="0035613B"/>
    <w:rsid w:val="00356721"/>
    <w:rsid w:val="00356BD3"/>
    <w:rsid w:val="00356D71"/>
    <w:rsid w:val="00356DC9"/>
    <w:rsid w:val="003574B9"/>
    <w:rsid w:val="00357835"/>
    <w:rsid w:val="00357881"/>
    <w:rsid w:val="0036044F"/>
    <w:rsid w:val="003605F2"/>
    <w:rsid w:val="003605FF"/>
    <w:rsid w:val="003606B0"/>
    <w:rsid w:val="00360EC6"/>
    <w:rsid w:val="00360F53"/>
    <w:rsid w:val="00360FFB"/>
    <w:rsid w:val="00361239"/>
    <w:rsid w:val="00361264"/>
    <w:rsid w:val="0036128E"/>
    <w:rsid w:val="003619CF"/>
    <w:rsid w:val="00361F7F"/>
    <w:rsid w:val="0036257E"/>
    <w:rsid w:val="003625BB"/>
    <w:rsid w:val="00362AC4"/>
    <w:rsid w:val="0036325B"/>
    <w:rsid w:val="00363376"/>
    <w:rsid w:val="00363654"/>
    <w:rsid w:val="00363696"/>
    <w:rsid w:val="00363B0A"/>
    <w:rsid w:val="00364D90"/>
    <w:rsid w:val="00364DA3"/>
    <w:rsid w:val="00364E35"/>
    <w:rsid w:val="00364F79"/>
    <w:rsid w:val="00365032"/>
    <w:rsid w:val="003650F6"/>
    <w:rsid w:val="00365144"/>
    <w:rsid w:val="00365FEA"/>
    <w:rsid w:val="0036615F"/>
    <w:rsid w:val="003662D9"/>
    <w:rsid w:val="00366353"/>
    <w:rsid w:val="0036672B"/>
    <w:rsid w:val="00366993"/>
    <w:rsid w:val="00367280"/>
    <w:rsid w:val="0036746D"/>
    <w:rsid w:val="00367487"/>
    <w:rsid w:val="0036768C"/>
    <w:rsid w:val="003700F1"/>
    <w:rsid w:val="00370155"/>
    <w:rsid w:val="00370193"/>
    <w:rsid w:val="00370489"/>
    <w:rsid w:val="003705B5"/>
    <w:rsid w:val="003706B5"/>
    <w:rsid w:val="00370CDF"/>
    <w:rsid w:val="003714C5"/>
    <w:rsid w:val="003716B0"/>
    <w:rsid w:val="0037172E"/>
    <w:rsid w:val="003722C3"/>
    <w:rsid w:val="003723A9"/>
    <w:rsid w:val="0037295D"/>
    <w:rsid w:val="003729D4"/>
    <w:rsid w:val="00372AD7"/>
    <w:rsid w:val="00372DBB"/>
    <w:rsid w:val="0037330F"/>
    <w:rsid w:val="00373334"/>
    <w:rsid w:val="00373894"/>
    <w:rsid w:val="003739DA"/>
    <w:rsid w:val="00373B4A"/>
    <w:rsid w:val="00373C3C"/>
    <w:rsid w:val="003742C0"/>
    <w:rsid w:val="003746A0"/>
    <w:rsid w:val="003747CA"/>
    <w:rsid w:val="0037491C"/>
    <w:rsid w:val="00374AB4"/>
    <w:rsid w:val="00374BF8"/>
    <w:rsid w:val="00375060"/>
    <w:rsid w:val="003750C2"/>
    <w:rsid w:val="003751C1"/>
    <w:rsid w:val="00375751"/>
    <w:rsid w:val="00375B87"/>
    <w:rsid w:val="00375CC0"/>
    <w:rsid w:val="00376220"/>
    <w:rsid w:val="0037630D"/>
    <w:rsid w:val="0037678E"/>
    <w:rsid w:val="00376964"/>
    <w:rsid w:val="0037733E"/>
    <w:rsid w:val="0037774F"/>
    <w:rsid w:val="003777BA"/>
    <w:rsid w:val="00377B64"/>
    <w:rsid w:val="00377EAB"/>
    <w:rsid w:val="00380318"/>
    <w:rsid w:val="0038096A"/>
    <w:rsid w:val="00380D14"/>
    <w:rsid w:val="00380FBA"/>
    <w:rsid w:val="00382129"/>
    <w:rsid w:val="003826D8"/>
    <w:rsid w:val="00382A76"/>
    <w:rsid w:val="00382CC9"/>
    <w:rsid w:val="00382D39"/>
    <w:rsid w:val="003830AC"/>
    <w:rsid w:val="0038346F"/>
    <w:rsid w:val="00383E12"/>
    <w:rsid w:val="0038489F"/>
    <w:rsid w:val="003849B2"/>
    <w:rsid w:val="00384C12"/>
    <w:rsid w:val="00384C38"/>
    <w:rsid w:val="00384FD1"/>
    <w:rsid w:val="00385553"/>
    <w:rsid w:val="0038561B"/>
    <w:rsid w:val="00385B4B"/>
    <w:rsid w:val="00385CEA"/>
    <w:rsid w:val="00386502"/>
    <w:rsid w:val="0038651B"/>
    <w:rsid w:val="003865B0"/>
    <w:rsid w:val="003877C5"/>
    <w:rsid w:val="00387E38"/>
    <w:rsid w:val="00387FD1"/>
    <w:rsid w:val="003907E7"/>
    <w:rsid w:val="00390875"/>
    <w:rsid w:val="0039100F"/>
    <w:rsid w:val="003911EA"/>
    <w:rsid w:val="00391716"/>
    <w:rsid w:val="0039211B"/>
    <w:rsid w:val="003922AF"/>
    <w:rsid w:val="003923C0"/>
    <w:rsid w:val="00392A7B"/>
    <w:rsid w:val="00392E6C"/>
    <w:rsid w:val="00392F4C"/>
    <w:rsid w:val="00393501"/>
    <w:rsid w:val="00393CC4"/>
    <w:rsid w:val="00393E03"/>
    <w:rsid w:val="00393E9D"/>
    <w:rsid w:val="0039421B"/>
    <w:rsid w:val="00394743"/>
    <w:rsid w:val="00394A7A"/>
    <w:rsid w:val="00394C14"/>
    <w:rsid w:val="00394C53"/>
    <w:rsid w:val="00394DD5"/>
    <w:rsid w:val="003950B3"/>
    <w:rsid w:val="00395636"/>
    <w:rsid w:val="00395B57"/>
    <w:rsid w:val="00395D44"/>
    <w:rsid w:val="003963AE"/>
    <w:rsid w:val="0039700B"/>
    <w:rsid w:val="003973D3"/>
    <w:rsid w:val="0039787A"/>
    <w:rsid w:val="0039789D"/>
    <w:rsid w:val="003979C0"/>
    <w:rsid w:val="00397AFA"/>
    <w:rsid w:val="00397F1D"/>
    <w:rsid w:val="003A016A"/>
    <w:rsid w:val="003A0AF8"/>
    <w:rsid w:val="003A0D27"/>
    <w:rsid w:val="003A0D6A"/>
    <w:rsid w:val="003A11EB"/>
    <w:rsid w:val="003A156C"/>
    <w:rsid w:val="003A16F2"/>
    <w:rsid w:val="003A1DB3"/>
    <w:rsid w:val="003A244C"/>
    <w:rsid w:val="003A2509"/>
    <w:rsid w:val="003A25B5"/>
    <w:rsid w:val="003A2720"/>
    <w:rsid w:val="003A2FDD"/>
    <w:rsid w:val="003A30FC"/>
    <w:rsid w:val="003A3472"/>
    <w:rsid w:val="003A3FC7"/>
    <w:rsid w:val="003A4482"/>
    <w:rsid w:val="003A4788"/>
    <w:rsid w:val="003A4C7A"/>
    <w:rsid w:val="003A52A5"/>
    <w:rsid w:val="003A544A"/>
    <w:rsid w:val="003A5C39"/>
    <w:rsid w:val="003A5DEF"/>
    <w:rsid w:val="003A5E14"/>
    <w:rsid w:val="003A6BD4"/>
    <w:rsid w:val="003A7574"/>
    <w:rsid w:val="003A7675"/>
    <w:rsid w:val="003A7A2B"/>
    <w:rsid w:val="003A7B56"/>
    <w:rsid w:val="003A7B6A"/>
    <w:rsid w:val="003A7F3F"/>
    <w:rsid w:val="003B01F5"/>
    <w:rsid w:val="003B04FA"/>
    <w:rsid w:val="003B05B7"/>
    <w:rsid w:val="003B0602"/>
    <w:rsid w:val="003B06F0"/>
    <w:rsid w:val="003B072A"/>
    <w:rsid w:val="003B09FD"/>
    <w:rsid w:val="003B0C3A"/>
    <w:rsid w:val="003B103B"/>
    <w:rsid w:val="003B16D6"/>
    <w:rsid w:val="003B206A"/>
    <w:rsid w:val="003B20FE"/>
    <w:rsid w:val="003B212E"/>
    <w:rsid w:val="003B223A"/>
    <w:rsid w:val="003B2304"/>
    <w:rsid w:val="003B2608"/>
    <w:rsid w:val="003B2A00"/>
    <w:rsid w:val="003B2C5E"/>
    <w:rsid w:val="003B3180"/>
    <w:rsid w:val="003B322E"/>
    <w:rsid w:val="003B3D5B"/>
    <w:rsid w:val="003B40BA"/>
    <w:rsid w:val="003B4196"/>
    <w:rsid w:val="003B43F6"/>
    <w:rsid w:val="003B4F1B"/>
    <w:rsid w:val="003B5157"/>
    <w:rsid w:val="003B551F"/>
    <w:rsid w:val="003B595E"/>
    <w:rsid w:val="003B6034"/>
    <w:rsid w:val="003B6398"/>
    <w:rsid w:val="003B6FD6"/>
    <w:rsid w:val="003B7357"/>
    <w:rsid w:val="003B7406"/>
    <w:rsid w:val="003B75B5"/>
    <w:rsid w:val="003B75F1"/>
    <w:rsid w:val="003B784D"/>
    <w:rsid w:val="003B7B79"/>
    <w:rsid w:val="003B7D3E"/>
    <w:rsid w:val="003B7F2A"/>
    <w:rsid w:val="003C01D9"/>
    <w:rsid w:val="003C0E78"/>
    <w:rsid w:val="003C11AB"/>
    <w:rsid w:val="003C14C4"/>
    <w:rsid w:val="003C183D"/>
    <w:rsid w:val="003C1A6B"/>
    <w:rsid w:val="003C2456"/>
    <w:rsid w:val="003C274F"/>
    <w:rsid w:val="003C2905"/>
    <w:rsid w:val="003C29FC"/>
    <w:rsid w:val="003C301F"/>
    <w:rsid w:val="003C35B2"/>
    <w:rsid w:val="003C375B"/>
    <w:rsid w:val="003C3955"/>
    <w:rsid w:val="003C3B32"/>
    <w:rsid w:val="003C3D37"/>
    <w:rsid w:val="003C4385"/>
    <w:rsid w:val="003C43A8"/>
    <w:rsid w:val="003C448E"/>
    <w:rsid w:val="003C519B"/>
    <w:rsid w:val="003C5315"/>
    <w:rsid w:val="003C5A18"/>
    <w:rsid w:val="003C5C08"/>
    <w:rsid w:val="003C5CA4"/>
    <w:rsid w:val="003C5CCA"/>
    <w:rsid w:val="003C5E3F"/>
    <w:rsid w:val="003C65D1"/>
    <w:rsid w:val="003C6672"/>
    <w:rsid w:val="003C675F"/>
    <w:rsid w:val="003C69D6"/>
    <w:rsid w:val="003C6C4E"/>
    <w:rsid w:val="003C6CFD"/>
    <w:rsid w:val="003C6D6B"/>
    <w:rsid w:val="003C7198"/>
    <w:rsid w:val="003C7A62"/>
    <w:rsid w:val="003C7A76"/>
    <w:rsid w:val="003C7DB6"/>
    <w:rsid w:val="003C7E6F"/>
    <w:rsid w:val="003C7F3B"/>
    <w:rsid w:val="003D071A"/>
    <w:rsid w:val="003D0BA0"/>
    <w:rsid w:val="003D0ECD"/>
    <w:rsid w:val="003D0F61"/>
    <w:rsid w:val="003D0FC6"/>
    <w:rsid w:val="003D1082"/>
    <w:rsid w:val="003D131E"/>
    <w:rsid w:val="003D2098"/>
    <w:rsid w:val="003D20A8"/>
    <w:rsid w:val="003D210A"/>
    <w:rsid w:val="003D21B6"/>
    <w:rsid w:val="003D2A60"/>
    <w:rsid w:val="003D2CFD"/>
    <w:rsid w:val="003D343B"/>
    <w:rsid w:val="003D37DC"/>
    <w:rsid w:val="003D3855"/>
    <w:rsid w:val="003D3DA3"/>
    <w:rsid w:val="003D3DA8"/>
    <w:rsid w:val="003D3DAD"/>
    <w:rsid w:val="003D4937"/>
    <w:rsid w:val="003D4F2F"/>
    <w:rsid w:val="003D529A"/>
    <w:rsid w:val="003D542C"/>
    <w:rsid w:val="003D5D8B"/>
    <w:rsid w:val="003D5DB5"/>
    <w:rsid w:val="003D6CA6"/>
    <w:rsid w:val="003D6F45"/>
    <w:rsid w:val="003D7450"/>
    <w:rsid w:val="003D7489"/>
    <w:rsid w:val="003D78E5"/>
    <w:rsid w:val="003D7B0E"/>
    <w:rsid w:val="003D7DCD"/>
    <w:rsid w:val="003D7F3C"/>
    <w:rsid w:val="003D7FF7"/>
    <w:rsid w:val="003E02E7"/>
    <w:rsid w:val="003E0304"/>
    <w:rsid w:val="003E0743"/>
    <w:rsid w:val="003E076A"/>
    <w:rsid w:val="003E08AC"/>
    <w:rsid w:val="003E0958"/>
    <w:rsid w:val="003E09E3"/>
    <w:rsid w:val="003E0D28"/>
    <w:rsid w:val="003E14B1"/>
    <w:rsid w:val="003E174B"/>
    <w:rsid w:val="003E1D2E"/>
    <w:rsid w:val="003E1E93"/>
    <w:rsid w:val="003E1F37"/>
    <w:rsid w:val="003E22D3"/>
    <w:rsid w:val="003E276A"/>
    <w:rsid w:val="003E2FF3"/>
    <w:rsid w:val="003E3164"/>
    <w:rsid w:val="003E3AA7"/>
    <w:rsid w:val="003E3D3E"/>
    <w:rsid w:val="003E4046"/>
    <w:rsid w:val="003E458B"/>
    <w:rsid w:val="003E47AC"/>
    <w:rsid w:val="003E4CCB"/>
    <w:rsid w:val="003E51D6"/>
    <w:rsid w:val="003E544F"/>
    <w:rsid w:val="003E5B80"/>
    <w:rsid w:val="003E6364"/>
    <w:rsid w:val="003E6491"/>
    <w:rsid w:val="003E6794"/>
    <w:rsid w:val="003E698F"/>
    <w:rsid w:val="003E6B7B"/>
    <w:rsid w:val="003E6BEB"/>
    <w:rsid w:val="003E6F62"/>
    <w:rsid w:val="003E6FD1"/>
    <w:rsid w:val="003E7048"/>
    <w:rsid w:val="003E743A"/>
    <w:rsid w:val="003E7A3F"/>
    <w:rsid w:val="003E7D02"/>
    <w:rsid w:val="003E7D9F"/>
    <w:rsid w:val="003E7ECE"/>
    <w:rsid w:val="003F0246"/>
    <w:rsid w:val="003F0E83"/>
    <w:rsid w:val="003F0F22"/>
    <w:rsid w:val="003F1250"/>
    <w:rsid w:val="003F1540"/>
    <w:rsid w:val="003F1A11"/>
    <w:rsid w:val="003F1CF6"/>
    <w:rsid w:val="003F1FB2"/>
    <w:rsid w:val="003F21F9"/>
    <w:rsid w:val="003F2878"/>
    <w:rsid w:val="003F2C42"/>
    <w:rsid w:val="003F2DCD"/>
    <w:rsid w:val="003F3056"/>
    <w:rsid w:val="003F325A"/>
    <w:rsid w:val="003F3FA5"/>
    <w:rsid w:val="003F4067"/>
    <w:rsid w:val="003F4364"/>
    <w:rsid w:val="003F4787"/>
    <w:rsid w:val="003F4966"/>
    <w:rsid w:val="003F4B3B"/>
    <w:rsid w:val="003F4C57"/>
    <w:rsid w:val="003F4F86"/>
    <w:rsid w:val="003F50E4"/>
    <w:rsid w:val="003F5221"/>
    <w:rsid w:val="003F54C4"/>
    <w:rsid w:val="003F56E2"/>
    <w:rsid w:val="003F5B06"/>
    <w:rsid w:val="003F5EEF"/>
    <w:rsid w:val="003F5F5E"/>
    <w:rsid w:val="003F6965"/>
    <w:rsid w:val="003F6A30"/>
    <w:rsid w:val="003F6BE7"/>
    <w:rsid w:val="003F6CD7"/>
    <w:rsid w:val="003F6F17"/>
    <w:rsid w:val="003F6FF3"/>
    <w:rsid w:val="003F7746"/>
    <w:rsid w:val="0040034F"/>
    <w:rsid w:val="0040103D"/>
    <w:rsid w:val="00401116"/>
    <w:rsid w:val="00401119"/>
    <w:rsid w:val="004015CF"/>
    <w:rsid w:val="00401612"/>
    <w:rsid w:val="00401652"/>
    <w:rsid w:val="00401BC3"/>
    <w:rsid w:val="00401CDD"/>
    <w:rsid w:val="00401E4D"/>
    <w:rsid w:val="00402387"/>
    <w:rsid w:val="004023DF"/>
    <w:rsid w:val="00402BBC"/>
    <w:rsid w:val="00402BBE"/>
    <w:rsid w:val="00402D4F"/>
    <w:rsid w:val="00402D67"/>
    <w:rsid w:val="00402F6C"/>
    <w:rsid w:val="004031B3"/>
    <w:rsid w:val="0040326C"/>
    <w:rsid w:val="00403621"/>
    <w:rsid w:val="00404289"/>
    <w:rsid w:val="004043B8"/>
    <w:rsid w:val="004048B4"/>
    <w:rsid w:val="0040517A"/>
    <w:rsid w:val="0040567A"/>
    <w:rsid w:val="00405EDA"/>
    <w:rsid w:val="00406A03"/>
    <w:rsid w:val="00406AEB"/>
    <w:rsid w:val="00406C7F"/>
    <w:rsid w:val="00406D35"/>
    <w:rsid w:val="00406F7E"/>
    <w:rsid w:val="004072BC"/>
    <w:rsid w:val="00407982"/>
    <w:rsid w:val="00410005"/>
    <w:rsid w:val="004108A6"/>
    <w:rsid w:val="00410AD8"/>
    <w:rsid w:val="00410B80"/>
    <w:rsid w:val="00410F36"/>
    <w:rsid w:val="00410F7B"/>
    <w:rsid w:val="004110C4"/>
    <w:rsid w:val="00411584"/>
    <w:rsid w:val="00411B19"/>
    <w:rsid w:val="00412247"/>
    <w:rsid w:val="00412789"/>
    <w:rsid w:val="00412B9A"/>
    <w:rsid w:val="00412C21"/>
    <w:rsid w:val="00412E31"/>
    <w:rsid w:val="00412EFE"/>
    <w:rsid w:val="0041329F"/>
    <w:rsid w:val="0041358E"/>
    <w:rsid w:val="00413ABA"/>
    <w:rsid w:val="00413ADE"/>
    <w:rsid w:val="00413D62"/>
    <w:rsid w:val="00413FEE"/>
    <w:rsid w:val="004153BC"/>
    <w:rsid w:val="00415574"/>
    <w:rsid w:val="0041559A"/>
    <w:rsid w:val="00415DEC"/>
    <w:rsid w:val="004166BC"/>
    <w:rsid w:val="00416A47"/>
    <w:rsid w:val="00416AB7"/>
    <w:rsid w:val="00416EED"/>
    <w:rsid w:val="004170C9"/>
    <w:rsid w:val="004170E5"/>
    <w:rsid w:val="004175C6"/>
    <w:rsid w:val="004179D1"/>
    <w:rsid w:val="00417D38"/>
    <w:rsid w:val="0042017B"/>
    <w:rsid w:val="00420199"/>
    <w:rsid w:val="004204FF"/>
    <w:rsid w:val="00420F93"/>
    <w:rsid w:val="0042145F"/>
    <w:rsid w:val="004216EF"/>
    <w:rsid w:val="004218C0"/>
    <w:rsid w:val="00421AC0"/>
    <w:rsid w:val="00421B37"/>
    <w:rsid w:val="00421BB9"/>
    <w:rsid w:val="00421F69"/>
    <w:rsid w:val="004222D1"/>
    <w:rsid w:val="0042317C"/>
    <w:rsid w:val="0042330B"/>
    <w:rsid w:val="004233A5"/>
    <w:rsid w:val="0042357F"/>
    <w:rsid w:val="00423767"/>
    <w:rsid w:val="00423868"/>
    <w:rsid w:val="00423A37"/>
    <w:rsid w:val="00423C5F"/>
    <w:rsid w:val="00423D53"/>
    <w:rsid w:val="00424205"/>
    <w:rsid w:val="00424785"/>
    <w:rsid w:val="00424B31"/>
    <w:rsid w:val="00424D4C"/>
    <w:rsid w:val="004252CA"/>
    <w:rsid w:val="00425727"/>
    <w:rsid w:val="00425B61"/>
    <w:rsid w:val="00425C40"/>
    <w:rsid w:val="00425CF4"/>
    <w:rsid w:val="00425D5C"/>
    <w:rsid w:val="00425D81"/>
    <w:rsid w:val="00425DDE"/>
    <w:rsid w:val="00425F7E"/>
    <w:rsid w:val="00426092"/>
    <w:rsid w:val="00426297"/>
    <w:rsid w:val="00426C80"/>
    <w:rsid w:val="00426D5C"/>
    <w:rsid w:val="004272BD"/>
    <w:rsid w:val="004279D9"/>
    <w:rsid w:val="00427BB5"/>
    <w:rsid w:val="00430012"/>
    <w:rsid w:val="00430064"/>
    <w:rsid w:val="004301D7"/>
    <w:rsid w:val="004302A6"/>
    <w:rsid w:val="00430358"/>
    <w:rsid w:val="004309EA"/>
    <w:rsid w:val="00430D46"/>
    <w:rsid w:val="00430D50"/>
    <w:rsid w:val="00430E23"/>
    <w:rsid w:val="00431132"/>
    <w:rsid w:val="0043189C"/>
    <w:rsid w:val="00431B47"/>
    <w:rsid w:val="00431BF6"/>
    <w:rsid w:val="00431C4F"/>
    <w:rsid w:val="00432260"/>
    <w:rsid w:val="00432F73"/>
    <w:rsid w:val="004330F7"/>
    <w:rsid w:val="00433B44"/>
    <w:rsid w:val="00433E24"/>
    <w:rsid w:val="00433FC2"/>
    <w:rsid w:val="00434346"/>
    <w:rsid w:val="0043441A"/>
    <w:rsid w:val="00434C65"/>
    <w:rsid w:val="0043569A"/>
    <w:rsid w:val="00435969"/>
    <w:rsid w:val="00435BD1"/>
    <w:rsid w:val="00435D77"/>
    <w:rsid w:val="00435DC2"/>
    <w:rsid w:val="00436954"/>
    <w:rsid w:val="00436FAA"/>
    <w:rsid w:val="00437BAC"/>
    <w:rsid w:val="00437FC0"/>
    <w:rsid w:val="00440504"/>
    <w:rsid w:val="00440D3C"/>
    <w:rsid w:val="0044129D"/>
    <w:rsid w:val="0044130B"/>
    <w:rsid w:val="00441C37"/>
    <w:rsid w:val="00441C64"/>
    <w:rsid w:val="004421DE"/>
    <w:rsid w:val="0044275E"/>
    <w:rsid w:val="0044277F"/>
    <w:rsid w:val="00442A51"/>
    <w:rsid w:val="00442B3D"/>
    <w:rsid w:val="00442F2B"/>
    <w:rsid w:val="004435D4"/>
    <w:rsid w:val="004438DE"/>
    <w:rsid w:val="00443964"/>
    <w:rsid w:val="004439F4"/>
    <w:rsid w:val="00443A12"/>
    <w:rsid w:val="00443D2F"/>
    <w:rsid w:val="004440C5"/>
    <w:rsid w:val="00444397"/>
    <w:rsid w:val="00444761"/>
    <w:rsid w:val="004450EF"/>
    <w:rsid w:val="004451D8"/>
    <w:rsid w:val="00445247"/>
    <w:rsid w:val="00445AF0"/>
    <w:rsid w:val="004465AD"/>
    <w:rsid w:val="004468BC"/>
    <w:rsid w:val="00446B87"/>
    <w:rsid w:val="0044725A"/>
    <w:rsid w:val="00447A39"/>
    <w:rsid w:val="00447A86"/>
    <w:rsid w:val="00450042"/>
    <w:rsid w:val="004501FE"/>
    <w:rsid w:val="004502A7"/>
    <w:rsid w:val="004502C3"/>
    <w:rsid w:val="00450447"/>
    <w:rsid w:val="0045087F"/>
    <w:rsid w:val="004508F7"/>
    <w:rsid w:val="0045094A"/>
    <w:rsid w:val="00450D21"/>
    <w:rsid w:val="00450D6A"/>
    <w:rsid w:val="00451194"/>
    <w:rsid w:val="00451203"/>
    <w:rsid w:val="0045124D"/>
    <w:rsid w:val="00451839"/>
    <w:rsid w:val="004518B0"/>
    <w:rsid w:val="00451D2F"/>
    <w:rsid w:val="00452423"/>
    <w:rsid w:val="00452741"/>
    <w:rsid w:val="00452AD2"/>
    <w:rsid w:val="00452B0F"/>
    <w:rsid w:val="00452BB5"/>
    <w:rsid w:val="00453F74"/>
    <w:rsid w:val="00454232"/>
    <w:rsid w:val="004543E8"/>
    <w:rsid w:val="00454442"/>
    <w:rsid w:val="004546EE"/>
    <w:rsid w:val="004547A5"/>
    <w:rsid w:val="0045498C"/>
    <w:rsid w:val="00454B0C"/>
    <w:rsid w:val="00454BBB"/>
    <w:rsid w:val="00455128"/>
    <w:rsid w:val="004551E5"/>
    <w:rsid w:val="00455799"/>
    <w:rsid w:val="00455A2F"/>
    <w:rsid w:val="004560E3"/>
    <w:rsid w:val="0045674A"/>
    <w:rsid w:val="004568EA"/>
    <w:rsid w:val="00456910"/>
    <w:rsid w:val="00456BA0"/>
    <w:rsid w:val="00456F25"/>
    <w:rsid w:val="0045708E"/>
    <w:rsid w:val="00457136"/>
    <w:rsid w:val="00457149"/>
    <w:rsid w:val="00457814"/>
    <w:rsid w:val="00457DCC"/>
    <w:rsid w:val="004606AA"/>
    <w:rsid w:val="0046085A"/>
    <w:rsid w:val="0046133B"/>
    <w:rsid w:val="0046147E"/>
    <w:rsid w:val="00461595"/>
    <w:rsid w:val="00461830"/>
    <w:rsid w:val="00461C90"/>
    <w:rsid w:val="00461EE5"/>
    <w:rsid w:val="00462173"/>
    <w:rsid w:val="004622DE"/>
    <w:rsid w:val="00462334"/>
    <w:rsid w:val="0046277D"/>
    <w:rsid w:val="004628A3"/>
    <w:rsid w:val="00462967"/>
    <w:rsid w:val="00462B6D"/>
    <w:rsid w:val="00462C23"/>
    <w:rsid w:val="004630FA"/>
    <w:rsid w:val="004634DB"/>
    <w:rsid w:val="004636D4"/>
    <w:rsid w:val="004638D5"/>
    <w:rsid w:val="004638ED"/>
    <w:rsid w:val="004638FE"/>
    <w:rsid w:val="00463A80"/>
    <w:rsid w:val="00463BA0"/>
    <w:rsid w:val="00463DC8"/>
    <w:rsid w:val="004645F2"/>
    <w:rsid w:val="0046486E"/>
    <w:rsid w:val="00464F8E"/>
    <w:rsid w:val="00465044"/>
    <w:rsid w:val="00465690"/>
    <w:rsid w:val="00465C0E"/>
    <w:rsid w:val="00465DDB"/>
    <w:rsid w:val="00465F02"/>
    <w:rsid w:val="00465F15"/>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306"/>
    <w:rsid w:val="0047100F"/>
    <w:rsid w:val="0047153E"/>
    <w:rsid w:val="0047159F"/>
    <w:rsid w:val="004719FC"/>
    <w:rsid w:val="0047226B"/>
    <w:rsid w:val="00472A58"/>
    <w:rsid w:val="00472B62"/>
    <w:rsid w:val="00472C33"/>
    <w:rsid w:val="00472DA4"/>
    <w:rsid w:val="00472DE7"/>
    <w:rsid w:val="004730C1"/>
    <w:rsid w:val="0047353F"/>
    <w:rsid w:val="00473915"/>
    <w:rsid w:val="00473BCD"/>
    <w:rsid w:val="00473CD3"/>
    <w:rsid w:val="00473ECB"/>
    <w:rsid w:val="00473F23"/>
    <w:rsid w:val="0047472B"/>
    <w:rsid w:val="00474A39"/>
    <w:rsid w:val="00474E38"/>
    <w:rsid w:val="00474E6A"/>
    <w:rsid w:val="004752CA"/>
    <w:rsid w:val="00475331"/>
    <w:rsid w:val="004753C2"/>
    <w:rsid w:val="00475C35"/>
    <w:rsid w:val="00475CC1"/>
    <w:rsid w:val="0047607D"/>
    <w:rsid w:val="004765B8"/>
    <w:rsid w:val="0047739F"/>
    <w:rsid w:val="00477D67"/>
    <w:rsid w:val="00477F38"/>
    <w:rsid w:val="0048042A"/>
    <w:rsid w:val="00480574"/>
    <w:rsid w:val="00480649"/>
    <w:rsid w:val="00481193"/>
    <w:rsid w:val="00481C6F"/>
    <w:rsid w:val="00481E74"/>
    <w:rsid w:val="00481F5D"/>
    <w:rsid w:val="004822DC"/>
    <w:rsid w:val="0048236B"/>
    <w:rsid w:val="00482578"/>
    <w:rsid w:val="00482879"/>
    <w:rsid w:val="00482ED3"/>
    <w:rsid w:val="00483BF2"/>
    <w:rsid w:val="00484137"/>
    <w:rsid w:val="0048417F"/>
    <w:rsid w:val="004848F7"/>
    <w:rsid w:val="00484ADD"/>
    <w:rsid w:val="00484C50"/>
    <w:rsid w:val="00484CC6"/>
    <w:rsid w:val="004859E1"/>
    <w:rsid w:val="00485A56"/>
    <w:rsid w:val="00485B27"/>
    <w:rsid w:val="00485CD2"/>
    <w:rsid w:val="00485D2A"/>
    <w:rsid w:val="00485DBD"/>
    <w:rsid w:val="0048670B"/>
    <w:rsid w:val="00486A3F"/>
    <w:rsid w:val="00486C0E"/>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D02"/>
    <w:rsid w:val="004913EE"/>
    <w:rsid w:val="00491582"/>
    <w:rsid w:val="0049167A"/>
    <w:rsid w:val="004919D3"/>
    <w:rsid w:val="00491A49"/>
    <w:rsid w:val="00491DB5"/>
    <w:rsid w:val="00491E57"/>
    <w:rsid w:val="0049231A"/>
    <w:rsid w:val="004928C6"/>
    <w:rsid w:val="00492B49"/>
    <w:rsid w:val="00493067"/>
    <w:rsid w:val="0049312D"/>
    <w:rsid w:val="00494075"/>
    <w:rsid w:val="0049469B"/>
    <w:rsid w:val="00494AF3"/>
    <w:rsid w:val="00494C82"/>
    <w:rsid w:val="00494F02"/>
    <w:rsid w:val="0049504B"/>
    <w:rsid w:val="00495161"/>
    <w:rsid w:val="00495176"/>
    <w:rsid w:val="00495221"/>
    <w:rsid w:val="00495AC8"/>
    <w:rsid w:val="00495F54"/>
    <w:rsid w:val="00496051"/>
    <w:rsid w:val="004967E0"/>
    <w:rsid w:val="00496A26"/>
    <w:rsid w:val="00496BA8"/>
    <w:rsid w:val="00496EFB"/>
    <w:rsid w:val="004970F0"/>
    <w:rsid w:val="004972FC"/>
    <w:rsid w:val="00497524"/>
    <w:rsid w:val="00497797"/>
    <w:rsid w:val="00497905"/>
    <w:rsid w:val="00497930"/>
    <w:rsid w:val="00497BDE"/>
    <w:rsid w:val="004A0715"/>
    <w:rsid w:val="004A0C95"/>
    <w:rsid w:val="004A1412"/>
    <w:rsid w:val="004A1A2C"/>
    <w:rsid w:val="004A1B32"/>
    <w:rsid w:val="004A1BAD"/>
    <w:rsid w:val="004A1BCC"/>
    <w:rsid w:val="004A1C3C"/>
    <w:rsid w:val="004A2024"/>
    <w:rsid w:val="004A24F7"/>
    <w:rsid w:val="004A286D"/>
    <w:rsid w:val="004A2B9B"/>
    <w:rsid w:val="004A2CB9"/>
    <w:rsid w:val="004A2E64"/>
    <w:rsid w:val="004A3004"/>
    <w:rsid w:val="004A3806"/>
    <w:rsid w:val="004A3A04"/>
    <w:rsid w:val="004A3A96"/>
    <w:rsid w:val="004A3D78"/>
    <w:rsid w:val="004A3E21"/>
    <w:rsid w:val="004A49DD"/>
    <w:rsid w:val="004A4A24"/>
    <w:rsid w:val="004A4B66"/>
    <w:rsid w:val="004A5314"/>
    <w:rsid w:val="004A546C"/>
    <w:rsid w:val="004A575D"/>
    <w:rsid w:val="004A5C96"/>
    <w:rsid w:val="004A5E55"/>
    <w:rsid w:val="004A60CA"/>
    <w:rsid w:val="004A610A"/>
    <w:rsid w:val="004A69F6"/>
    <w:rsid w:val="004A6BA8"/>
    <w:rsid w:val="004A6E1F"/>
    <w:rsid w:val="004A71DD"/>
    <w:rsid w:val="004A7304"/>
    <w:rsid w:val="004A7C5C"/>
    <w:rsid w:val="004A7F40"/>
    <w:rsid w:val="004A7FA3"/>
    <w:rsid w:val="004B02C1"/>
    <w:rsid w:val="004B0832"/>
    <w:rsid w:val="004B0A52"/>
    <w:rsid w:val="004B0D90"/>
    <w:rsid w:val="004B0F46"/>
    <w:rsid w:val="004B19C0"/>
    <w:rsid w:val="004B1A10"/>
    <w:rsid w:val="004B1C1A"/>
    <w:rsid w:val="004B208B"/>
    <w:rsid w:val="004B25A2"/>
    <w:rsid w:val="004B28E9"/>
    <w:rsid w:val="004B29DF"/>
    <w:rsid w:val="004B2D60"/>
    <w:rsid w:val="004B2E11"/>
    <w:rsid w:val="004B2E5D"/>
    <w:rsid w:val="004B3134"/>
    <w:rsid w:val="004B3290"/>
    <w:rsid w:val="004B3519"/>
    <w:rsid w:val="004B3CEF"/>
    <w:rsid w:val="004B3D49"/>
    <w:rsid w:val="004B40AD"/>
    <w:rsid w:val="004B41A2"/>
    <w:rsid w:val="004B4C25"/>
    <w:rsid w:val="004B54EE"/>
    <w:rsid w:val="004B59CC"/>
    <w:rsid w:val="004B5D8D"/>
    <w:rsid w:val="004B60B5"/>
    <w:rsid w:val="004B629A"/>
    <w:rsid w:val="004B629B"/>
    <w:rsid w:val="004B635C"/>
    <w:rsid w:val="004B6384"/>
    <w:rsid w:val="004B6676"/>
    <w:rsid w:val="004B6BD1"/>
    <w:rsid w:val="004B76D0"/>
    <w:rsid w:val="004B76F2"/>
    <w:rsid w:val="004B7FE7"/>
    <w:rsid w:val="004C0323"/>
    <w:rsid w:val="004C033E"/>
    <w:rsid w:val="004C04F0"/>
    <w:rsid w:val="004C054C"/>
    <w:rsid w:val="004C05E2"/>
    <w:rsid w:val="004C09F1"/>
    <w:rsid w:val="004C0C0B"/>
    <w:rsid w:val="004C0D57"/>
    <w:rsid w:val="004C0F7A"/>
    <w:rsid w:val="004C1364"/>
    <w:rsid w:val="004C142E"/>
    <w:rsid w:val="004C1560"/>
    <w:rsid w:val="004C15A8"/>
    <w:rsid w:val="004C1A6C"/>
    <w:rsid w:val="004C2109"/>
    <w:rsid w:val="004C23A9"/>
    <w:rsid w:val="004C2B28"/>
    <w:rsid w:val="004C2F20"/>
    <w:rsid w:val="004C2FDD"/>
    <w:rsid w:val="004C3079"/>
    <w:rsid w:val="004C3364"/>
    <w:rsid w:val="004C399D"/>
    <w:rsid w:val="004C3D74"/>
    <w:rsid w:val="004C3E2F"/>
    <w:rsid w:val="004C41E8"/>
    <w:rsid w:val="004C429E"/>
    <w:rsid w:val="004C42D3"/>
    <w:rsid w:val="004C44CF"/>
    <w:rsid w:val="004C45A7"/>
    <w:rsid w:val="004C46B1"/>
    <w:rsid w:val="004C46F8"/>
    <w:rsid w:val="004C4ADB"/>
    <w:rsid w:val="004C4DB9"/>
    <w:rsid w:val="004C4E5D"/>
    <w:rsid w:val="004C53D0"/>
    <w:rsid w:val="004C5610"/>
    <w:rsid w:val="004C5643"/>
    <w:rsid w:val="004C57CD"/>
    <w:rsid w:val="004C5AEC"/>
    <w:rsid w:val="004C5B06"/>
    <w:rsid w:val="004C5B40"/>
    <w:rsid w:val="004C5BE8"/>
    <w:rsid w:val="004C5DAD"/>
    <w:rsid w:val="004C618D"/>
    <w:rsid w:val="004C62A9"/>
    <w:rsid w:val="004C62C4"/>
    <w:rsid w:val="004C65C5"/>
    <w:rsid w:val="004C70E2"/>
    <w:rsid w:val="004C70EB"/>
    <w:rsid w:val="004C7295"/>
    <w:rsid w:val="004C7A54"/>
    <w:rsid w:val="004C7CEB"/>
    <w:rsid w:val="004C7F30"/>
    <w:rsid w:val="004D0072"/>
    <w:rsid w:val="004D0392"/>
    <w:rsid w:val="004D0C27"/>
    <w:rsid w:val="004D0FD8"/>
    <w:rsid w:val="004D12BC"/>
    <w:rsid w:val="004D19D2"/>
    <w:rsid w:val="004D1A1F"/>
    <w:rsid w:val="004D1ACC"/>
    <w:rsid w:val="004D1CD8"/>
    <w:rsid w:val="004D1DE0"/>
    <w:rsid w:val="004D28FE"/>
    <w:rsid w:val="004D292F"/>
    <w:rsid w:val="004D2C42"/>
    <w:rsid w:val="004D3180"/>
    <w:rsid w:val="004D3185"/>
    <w:rsid w:val="004D3B0F"/>
    <w:rsid w:val="004D41D0"/>
    <w:rsid w:val="004D4856"/>
    <w:rsid w:val="004D48E4"/>
    <w:rsid w:val="004D49A7"/>
    <w:rsid w:val="004D4AE9"/>
    <w:rsid w:val="004D5150"/>
    <w:rsid w:val="004D515D"/>
    <w:rsid w:val="004D5433"/>
    <w:rsid w:val="004D55E2"/>
    <w:rsid w:val="004D5623"/>
    <w:rsid w:val="004D620E"/>
    <w:rsid w:val="004D6A5F"/>
    <w:rsid w:val="004D6BCE"/>
    <w:rsid w:val="004D6DEA"/>
    <w:rsid w:val="004D6E45"/>
    <w:rsid w:val="004D74D4"/>
    <w:rsid w:val="004D7897"/>
    <w:rsid w:val="004D7B95"/>
    <w:rsid w:val="004E08E0"/>
    <w:rsid w:val="004E0A62"/>
    <w:rsid w:val="004E1253"/>
    <w:rsid w:val="004E13CF"/>
    <w:rsid w:val="004E1460"/>
    <w:rsid w:val="004E1C31"/>
    <w:rsid w:val="004E1DA3"/>
    <w:rsid w:val="004E1F65"/>
    <w:rsid w:val="004E2235"/>
    <w:rsid w:val="004E2475"/>
    <w:rsid w:val="004E2504"/>
    <w:rsid w:val="004E25D1"/>
    <w:rsid w:val="004E2726"/>
    <w:rsid w:val="004E2C8E"/>
    <w:rsid w:val="004E2F09"/>
    <w:rsid w:val="004E2F73"/>
    <w:rsid w:val="004E3B23"/>
    <w:rsid w:val="004E3C5C"/>
    <w:rsid w:val="004E3D34"/>
    <w:rsid w:val="004E4398"/>
    <w:rsid w:val="004E4438"/>
    <w:rsid w:val="004E4DE4"/>
    <w:rsid w:val="004E56CA"/>
    <w:rsid w:val="004E583C"/>
    <w:rsid w:val="004E5E99"/>
    <w:rsid w:val="004E619D"/>
    <w:rsid w:val="004E61D7"/>
    <w:rsid w:val="004E61D8"/>
    <w:rsid w:val="004E6389"/>
    <w:rsid w:val="004E68CF"/>
    <w:rsid w:val="004E6A54"/>
    <w:rsid w:val="004E6AF0"/>
    <w:rsid w:val="004E6DAC"/>
    <w:rsid w:val="004E6E7D"/>
    <w:rsid w:val="004E6F60"/>
    <w:rsid w:val="004E700E"/>
    <w:rsid w:val="004E71E7"/>
    <w:rsid w:val="004E792D"/>
    <w:rsid w:val="004E7DA8"/>
    <w:rsid w:val="004E7EC4"/>
    <w:rsid w:val="004F0021"/>
    <w:rsid w:val="004F034E"/>
    <w:rsid w:val="004F04D0"/>
    <w:rsid w:val="004F0819"/>
    <w:rsid w:val="004F0DF4"/>
    <w:rsid w:val="004F156A"/>
    <w:rsid w:val="004F1A1B"/>
    <w:rsid w:val="004F1E6B"/>
    <w:rsid w:val="004F2691"/>
    <w:rsid w:val="004F2AB2"/>
    <w:rsid w:val="004F32BE"/>
    <w:rsid w:val="004F34CD"/>
    <w:rsid w:val="004F34FC"/>
    <w:rsid w:val="004F36A5"/>
    <w:rsid w:val="004F36DA"/>
    <w:rsid w:val="004F3878"/>
    <w:rsid w:val="004F390D"/>
    <w:rsid w:val="004F3F45"/>
    <w:rsid w:val="004F4A70"/>
    <w:rsid w:val="004F4D9A"/>
    <w:rsid w:val="004F4DB4"/>
    <w:rsid w:val="004F5039"/>
    <w:rsid w:val="004F524A"/>
    <w:rsid w:val="004F58A9"/>
    <w:rsid w:val="004F5A69"/>
    <w:rsid w:val="004F5A96"/>
    <w:rsid w:val="004F5AEC"/>
    <w:rsid w:val="004F5AF1"/>
    <w:rsid w:val="004F5FC1"/>
    <w:rsid w:val="004F6296"/>
    <w:rsid w:val="004F6D03"/>
    <w:rsid w:val="004F6FF2"/>
    <w:rsid w:val="004F72AE"/>
    <w:rsid w:val="004F7430"/>
    <w:rsid w:val="004F7778"/>
    <w:rsid w:val="004F7A61"/>
    <w:rsid w:val="004F7BDD"/>
    <w:rsid w:val="00500385"/>
    <w:rsid w:val="005005DF"/>
    <w:rsid w:val="00501247"/>
    <w:rsid w:val="005015E1"/>
    <w:rsid w:val="00501865"/>
    <w:rsid w:val="00501B22"/>
    <w:rsid w:val="00501B5F"/>
    <w:rsid w:val="00501B7C"/>
    <w:rsid w:val="00501FC0"/>
    <w:rsid w:val="00501FD6"/>
    <w:rsid w:val="0050258A"/>
    <w:rsid w:val="00502604"/>
    <w:rsid w:val="0050274C"/>
    <w:rsid w:val="00504498"/>
    <w:rsid w:val="00504720"/>
    <w:rsid w:val="005047D3"/>
    <w:rsid w:val="00504900"/>
    <w:rsid w:val="00504C27"/>
    <w:rsid w:val="00504FF3"/>
    <w:rsid w:val="0050518F"/>
    <w:rsid w:val="0050522C"/>
    <w:rsid w:val="005053F1"/>
    <w:rsid w:val="005057D4"/>
    <w:rsid w:val="005058A7"/>
    <w:rsid w:val="00505E9B"/>
    <w:rsid w:val="00505EBA"/>
    <w:rsid w:val="00506447"/>
    <w:rsid w:val="00506750"/>
    <w:rsid w:val="00506B2C"/>
    <w:rsid w:val="00507564"/>
    <w:rsid w:val="005077F8"/>
    <w:rsid w:val="00507865"/>
    <w:rsid w:val="00507AF7"/>
    <w:rsid w:val="00507CBD"/>
    <w:rsid w:val="00507D7B"/>
    <w:rsid w:val="0051026E"/>
    <w:rsid w:val="00510789"/>
    <w:rsid w:val="00510801"/>
    <w:rsid w:val="00511F8B"/>
    <w:rsid w:val="005120B5"/>
    <w:rsid w:val="005122CF"/>
    <w:rsid w:val="00512495"/>
    <w:rsid w:val="005129DC"/>
    <w:rsid w:val="005134F8"/>
    <w:rsid w:val="0051359D"/>
    <w:rsid w:val="005136B7"/>
    <w:rsid w:val="00513940"/>
    <w:rsid w:val="00513AC1"/>
    <w:rsid w:val="0051411E"/>
    <w:rsid w:val="0051496B"/>
    <w:rsid w:val="00514C06"/>
    <w:rsid w:val="00515085"/>
    <w:rsid w:val="00515433"/>
    <w:rsid w:val="0051545D"/>
    <w:rsid w:val="005157B5"/>
    <w:rsid w:val="005159D9"/>
    <w:rsid w:val="00515A05"/>
    <w:rsid w:val="00515A56"/>
    <w:rsid w:val="00515A97"/>
    <w:rsid w:val="00515B34"/>
    <w:rsid w:val="00515C4D"/>
    <w:rsid w:val="00515C85"/>
    <w:rsid w:val="00515F47"/>
    <w:rsid w:val="0051607E"/>
    <w:rsid w:val="00516256"/>
    <w:rsid w:val="005162D0"/>
    <w:rsid w:val="00516380"/>
    <w:rsid w:val="0051642F"/>
    <w:rsid w:val="00516A88"/>
    <w:rsid w:val="00516D19"/>
    <w:rsid w:val="00517EDB"/>
    <w:rsid w:val="00517F50"/>
    <w:rsid w:val="005209AC"/>
    <w:rsid w:val="00520D1F"/>
    <w:rsid w:val="005215CA"/>
    <w:rsid w:val="005216BA"/>
    <w:rsid w:val="00521885"/>
    <w:rsid w:val="00521909"/>
    <w:rsid w:val="00521F07"/>
    <w:rsid w:val="0052219C"/>
    <w:rsid w:val="005228CF"/>
    <w:rsid w:val="00522AFD"/>
    <w:rsid w:val="00522D83"/>
    <w:rsid w:val="0052317D"/>
    <w:rsid w:val="005232CA"/>
    <w:rsid w:val="005233A8"/>
    <w:rsid w:val="00523403"/>
    <w:rsid w:val="005234D4"/>
    <w:rsid w:val="0052375E"/>
    <w:rsid w:val="0052388C"/>
    <w:rsid w:val="00523A1C"/>
    <w:rsid w:val="00523E47"/>
    <w:rsid w:val="00523EC6"/>
    <w:rsid w:val="00524482"/>
    <w:rsid w:val="005244AB"/>
    <w:rsid w:val="0052479D"/>
    <w:rsid w:val="005248F3"/>
    <w:rsid w:val="00524D19"/>
    <w:rsid w:val="0052562D"/>
    <w:rsid w:val="0052569B"/>
    <w:rsid w:val="00525F43"/>
    <w:rsid w:val="00526113"/>
    <w:rsid w:val="00526255"/>
    <w:rsid w:val="00526565"/>
    <w:rsid w:val="00526630"/>
    <w:rsid w:val="0052677E"/>
    <w:rsid w:val="00526870"/>
    <w:rsid w:val="00526999"/>
    <w:rsid w:val="00526EF1"/>
    <w:rsid w:val="0052706D"/>
    <w:rsid w:val="005270FC"/>
    <w:rsid w:val="0052782E"/>
    <w:rsid w:val="005300C1"/>
    <w:rsid w:val="005300CF"/>
    <w:rsid w:val="005301C1"/>
    <w:rsid w:val="00530408"/>
    <w:rsid w:val="00530BB0"/>
    <w:rsid w:val="0053111D"/>
    <w:rsid w:val="005313DB"/>
    <w:rsid w:val="005314C3"/>
    <w:rsid w:val="005315D8"/>
    <w:rsid w:val="00531E0D"/>
    <w:rsid w:val="00531E1F"/>
    <w:rsid w:val="00531E36"/>
    <w:rsid w:val="00532157"/>
    <w:rsid w:val="005328FF"/>
    <w:rsid w:val="00532CF3"/>
    <w:rsid w:val="00532F9C"/>
    <w:rsid w:val="00533458"/>
    <w:rsid w:val="00533956"/>
    <w:rsid w:val="00533A2A"/>
    <w:rsid w:val="00533D54"/>
    <w:rsid w:val="00534005"/>
    <w:rsid w:val="0053479C"/>
    <w:rsid w:val="005348EE"/>
    <w:rsid w:val="00534AF8"/>
    <w:rsid w:val="005354AD"/>
    <w:rsid w:val="005355BB"/>
    <w:rsid w:val="0053574D"/>
    <w:rsid w:val="00535956"/>
    <w:rsid w:val="00535AF1"/>
    <w:rsid w:val="00535BE5"/>
    <w:rsid w:val="00535F65"/>
    <w:rsid w:val="005360AA"/>
    <w:rsid w:val="00536797"/>
    <w:rsid w:val="00536922"/>
    <w:rsid w:val="00536D33"/>
    <w:rsid w:val="00536E7E"/>
    <w:rsid w:val="00536F14"/>
    <w:rsid w:val="005378CF"/>
    <w:rsid w:val="00537A2E"/>
    <w:rsid w:val="00537AE9"/>
    <w:rsid w:val="005400B8"/>
    <w:rsid w:val="005400F4"/>
    <w:rsid w:val="0054038C"/>
    <w:rsid w:val="0054044E"/>
    <w:rsid w:val="005407E4"/>
    <w:rsid w:val="005408E2"/>
    <w:rsid w:val="00540ABB"/>
    <w:rsid w:val="00540B6A"/>
    <w:rsid w:val="00540BF0"/>
    <w:rsid w:val="00540F1E"/>
    <w:rsid w:val="00540F25"/>
    <w:rsid w:val="00540F41"/>
    <w:rsid w:val="00541481"/>
    <w:rsid w:val="00541577"/>
    <w:rsid w:val="00541826"/>
    <w:rsid w:val="00541949"/>
    <w:rsid w:val="00541C9B"/>
    <w:rsid w:val="00541E62"/>
    <w:rsid w:val="00542643"/>
    <w:rsid w:val="00542869"/>
    <w:rsid w:val="005428FA"/>
    <w:rsid w:val="00542A43"/>
    <w:rsid w:val="00542CB1"/>
    <w:rsid w:val="00542F02"/>
    <w:rsid w:val="00543148"/>
    <w:rsid w:val="005431A2"/>
    <w:rsid w:val="0054320B"/>
    <w:rsid w:val="005432B3"/>
    <w:rsid w:val="0054386A"/>
    <w:rsid w:val="005441AF"/>
    <w:rsid w:val="00544498"/>
    <w:rsid w:val="00544A78"/>
    <w:rsid w:val="00544B80"/>
    <w:rsid w:val="00544FE3"/>
    <w:rsid w:val="005451D8"/>
    <w:rsid w:val="00545527"/>
    <w:rsid w:val="005457C6"/>
    <w:rsid w:val="00545F19"/>
    <w:rsid w:val="005465BE"/>
    <w:rsid w:val="00546764"/>
    <w:rsid w:val="00546A07"/>
    <w:rsid w:val="00546A7C"/>
    <w:rsid w:val="00546FB7"/>
    <w:rsid w:val="00547211"/>
    <w:rsid w:val="0054727D"/>
    <w:rsid w:val="005472D3"/>
    <w:rsid w:val="00547C18"/>
    <w:rsid w:val="00547ED2"/>
    <w:rsid w:val="00547ED8"/>
    <w:rsid w:val="00550111"/>
    <w:rsid w:val="00550370"/>
    <w:rsid w:val="005503A4"/>
    <w:rsid w:val="0055069F"/>
    <w:rsid w:val="00550FF0"/>
    <w:rsid w:val="00551013"/>
    <w:rsid w:val="005515AA"/>
    <w:rsid w:val="00551825"/>
    <w:rsid w:val="00551C37"/>
    <w:rsid w:val="00552093"/>
    <w:rsid w:val="00552419"/>
    <w:rsid w:val="005529EC"/>
    <w:rsid w:val="00552ABB"/>
    <w:rsid w:val="00552BE4"/>
    <w:rsid w:val="00553331"/>
    <w:rsid w:val="00553544"/>
    <w:rsid w:val="005538C1"/>
    <w:rsid w:val="00553AA8"/>
    <w:rsid w:val="00553B2C"/>
    <w:rsid w:val="00553B2D"/>
    <w:rsid w:val="00553EF1"/>
    <w:rsid w:val="0055410A"/>
    <w:rsid w:val="0055437D"/>
    <w:rsid w:val="00554553"/>
    <w:rsid w:val="00554562"/>
    <w:rsid w:val="0055512C"/>
    <w:rsid w:val="005551CA"/>
    <w:rsid w:val="005559A7"/>
    <w:rsid w:val="00555C04"/>
    <w:rsid w:val="00555C26"/>
    <w:rsid w:val="00555CD0"/>
    <w:rsid w:val="00555D90"/>
    <w:rsid w:val="00555F2A"/>
    <w:rsid w:val="005568E6"/>
    <w:rsid w:val="00556FD3"/>
    <w:rsid w:val="0055721D"/>
    <w:rsid w:val="005576A4"/>
    <w:rsid w:val="00557AF5"/>
    <w:rsid w:val="00557EAA"/>
    <w:rsid w:val="005600D7"/>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CC8"/>
    <w:rsid w:val="005632C2"/>
    <w:rsid w:val="005633E2"/>
    <w:rsid w:val="00563563"/>
    <w:rsid w:val="005637E5"/>
    <w:rsid w:val="00563C51"/>
    <w:rsid w:val="00563DC5"/>
    <w:rsid w:val="00563E63"/>
    <w:rsid w:val="00563EE5"/>
    <w:rsid w:val="00564273"/>
    <w:rsid w:val="0056431B"/>
    <w:rsid w:val="00564835"/>
    <w:rsid w:val="00564E2E"/>
    <w:rsid w:val="00565552"/>
    <w:rsid w:val="005656EB"/>
    <w:rsid w:val="005657D8"/>
    <w:rsid w:val="00565E11"/>
    <w:rsid w:val="00565FFA"/>
    <w:rsid w:val="0056611B"/>
    <w:rsid w:val="005663AE"/>
    <w:rsid w:val="00566722"/>
    <w:rsid w:val="0056676D"/>
    <w:rsid w:val="00566E55"/>
    <w:rsid w:val="00567247"/>
    <w:rsid w:val="00567257"/>
    <w:rsid w:val="005672A6"/>
    <w:rsid w:val="005673D9"/>
    <w:rsid w:val="0056755C"/>
    <w:rsid w:val="0056793B"/>
    <w:rsid w:val="00570036"/>
    <w:rsid w:val="00570252"/>
    <w:rsid w:val="0057025F"/>
    <w:rsid w:val="00570F6E"/>
    <w:rsid w:val="00571062"/>
    <w:rsid w:val="0057119A"/>
    <w:rsid w:val="00571567"/>
    <w:rsid w:val="005718F5"/>
    <w:rsid w:val="00571AE7"/>
    <w:rsid w:val="00571EE6"/>
    <w:rsid w:val="00571F0A"/>
    <w:rsid w:val="00573096"/>
    <w:rsid w:val="005732E6"/>
    <w:rsid w:val="00573A3B"/>
    <w:rsid w:val="00573C7E"/>
    <w:rsid w:val="0057453D"/>
    <w:rsid w:val="0057547E"/>
    <w:rsid w:val="005758C2"/>
    <w:rsid w:val="00575C61"/>
    <w:rsid w:val="00575EDC"/>
    <w:rsid w:val="0057628C"/>
    <w:rsid w:val="0057670F"/>
    <w:rsid w:val="00576ABF"/>
    <w:rsid w:val="00576ACF"/>
    <w:rsid w:val="00576CA5"/>
    <w:rsid w:val="00576F87"/>
    <w:rsid w:val="005772D0"/>
    <w:rsid w:val="005774A5"/>
    <w:rsid w:val="005777EC"/>
    <w:rsid w:val="00577A14"/>
    <w:rsid w:val="00577AEF"/>
    <w:rsid w:val="00577FB2"/>
    <w:rsid w:val="00580247"/>
    <w:rsid w:val="00580451"/>
    <w:rsid w:val="00580662"/>
    <w:rsid w:val="005809FA"/>
    <w:rsid w:val="00580A22"/>
    <w:rsid w:val="00580CC1"/>
    <w:rsid w:val="00580CF9"/>
    <w:rsid w:val="005811F3"/>
    <w:rsid w:val="00581264"/>
    <w:rsid w:val="005816DF"/>
    <w:rsid w:val="00581AFE"/>
    <w:rsid w:val="00581E51"/>
    <w:rsid w:val="00581EB7"/>
    <w:rsid w:val="00582167"/>
    <w:rsid w:val="0058237D"/>
    <w:rsid w:val="00582706"/>
    <w:rsid w:val="00582939"/>
    <w:rsid w:val="00582E23"/>
    <w:rsid w:val="00582EF9"/>
    <w:rsid w:val="00583106"/>
    <w:rsid w:val="0058362B"/>
    <w:rsid w:val="00583635"/>
    <w:rsid w:val="00583774"/>
    <w:rsid w:val="00583775"/>
    <w:rsid w:val="00583906"/>
    <w:rsid w:val="005839B0"/>
    <w:rsid w:val="00583A6D"/>
    <w:rsid w:val="00583C42"/>
    <w:rsid w:val="00583E40"/>
    <w:rsid w:val="005843AB"/>
    <w:rsid w:val="00584433"/>
    <w:rsid w:val="0058545C"/>
    <w:rsid w:val="00585577"/>
    <w:rsid w:val="005857F8"/>
    <w:rsid w:val="00585995"/>
    <w:rsid w:val="005859BA"/>
    <w:rsid w:val="00585ACD"/>
    <w:rsid w:val="00585C2D"/>
    <w:rsid w:val="00586385"/>
    <w:rsid w:val="005865D8"/>
    <w:rsid w:val="00586984"/>
    <w:rsid w:val="00586A95"/>
    <w:rsid w:val="00586AD8"/>
    <w:rsid w:val="0058711B"/>
    <w:rsid w:val="00587180"/>
    <w:rsid w:val="0058724A"/>
    <w:rsid w:val="005873BF"/>
    <w:rsid w:val="00587B01"/>
    <w:rsid w:val="00587E1A"/>
    <w:rsid w:val="00587E99"/>
    <w:rsid w:val="005901B5"/>
    <w:rsid w:val="00590289"/>
    <w:rsid w:val="005907E8"/>
    <w:rsid w:val="0059093E"/>
    <w:rsid w:val="00590A0A"/>
    <w:rsid w:val="00590ABB"/>
    <w:rsid w:val="00591403"/>
    <w:rsid w:val="0059158B"/>
    <w:rsid w:val="00591856"/>
    <w:rsid w:val="00591E08"/>
    <w:rsid w:val="00592EAE"/>
    <w:rsid w:val="00593708"/>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60D4"/>
    <w:rsid w:val="005963D8"/>
    <w:rsid w:val="0059669C"/>
    <w:rsid w:val="00596B06"/>
    <w:rsid w:val="00596BE8"/>
    <w:rsid w:val="00596EBE"/>
    <w:rsid w:val="00596F49"/>
    <w:rsid w:val="005972B0"/>
    <w:rsid w:val="00597563"/>
    <w:rsid w:val="00597588"/>
    <w:rsid w:val="00597695"/>
    <w:rsid w:val="0059781F"/>
    <w:rsid w:val="00597A30"/>
    <w:rsid w:val="00597C4E"/>
    <w:rsid w:val="00597CC8"/>
    <w:rsid w:val="00597D44"/>
    <w:rsid w:val="00597FFE"/>
    <w:rsid w:val="005A01F8"/>
    <w:rsid w:val="005A04F6"/>
    <w:rsid w:val="005A1035"/>
    <w:rsid w:val="005A106B"/>
    <w:rsid w:val="005A10D2"/>
    <w:rsid w:val="005A1354"/>
    <w:rsid w:val="005A135D"/>
    <w:rsid w:val="005A14C4"/>
    <w:rsid w:val="005A17F7"/>
    <w:rsid w:val="005A1DDD"/>
    <w:rsid w:val="005A1DE6"/>
    <w:rsid w:val="005A1E36"/>
    <w:rsid w:val="005A2256"/>
    <w:rsid w:val="005A22D7"/>
    <w:rsid w:val="005A27EC"/>
    <w:rsid w:val="005A288A"/>
    <w:rsid w:val="005A2C28"/>
    <w:rsid w:val="005A2CFC"/>
    <w:rsid w:val="005A36DF"/>
    <w:rsid w:val="005A40ED"/>
    <w:rsid w:val="005A4457"/>
    <w:rsid w:val="005A4627"/>
    <w:rsid w:val="005A469E"/>
    <w:rsid w:val="005A4D27"/>
    <w:rsid w:val="005A4F76"/>
    <w:rsid w:val="005A518A"/>
    <w:rsid w:val="005A5569"/>
    <w:rsid w:val="005A5717"/>
    <w:rsid w:val="005A5E62"/>
    <w:rsid w:val="005A6100"/>
    <w:rsid w:val="005A6531"/>
    <w:rsid w:val="005A72C0"/>
    <w:rsid w:val="005A7839"/>
    <w:rsid w:val="005A7D58"/>
    <w:rsid w:val="005A7E82"/>
    <w:rsid w:val="005B0245"/>
    <w:rsid w:val="005B0869"/>
    <w:rsid w:val="005B0D35"/>
    <w:rsid w:val="005B167C"/>
    <w:rsid w:val="005B16EC"/>
    <w:rsid w:val="005B1BF8"/>
    <w:rsid w:val="005B236B"/>
    <w:rsid w:val="005B25B4"/>
    <w:rsid w:val="005B26C5"/>
    <w:rsid w:val="005B26C7"/>
    <w:rsid w:val="005B29C4"/>
    <w:rsid w:val="005B2ADC"/>
    <w:rsid w:val="005B2D05"/>
    <w:rsid w:val="005B30EA"/>
    <w:rsid w:val="005B3615"/>
    <w:rsid w:val="005B3880"/>
    <w:rsid w:val="005B3A64"/>
    <w:rsid w:val="005B3BAB"/>
    <w:rsid w:val="005B3C12"/>
    <w:rsid w:val="005B3DE2"/>
    <w:rsid w:val="005B3E49"/>
    <w:rsid w:val="005B3EE5"/>
    <w:rsid w:val="005B3F1B"/>
    <w:rsid w:val="005B4052"/>
    <w:rsid w:val="005B447D"/>
    <w:rsid w:val="005B4685"/>
    <w:rsid w:val="005B4886"/>
    <w:rsid w:val="005B48A9"/>
    <w:rsid w:val="005B4A27"/>
    <w:rsid w:val="005B4E04"/>
    <w:rsid w:val="005B5132"/>
    <w:rsid w:val="005B51E2"/>
    <w:rsid w:val="005B5266"/>
    <w:rsid w:val="005B54B0"/>
    <w:rsid w:val="005B56C9"/>
    <w:rsid w:val="005B5749"/>
    <w:rsid w:val="005B5C12"/>
    <w:rsid w:val="005B5EDB"/>
    <w:rsid w:val="005B5FAD"/>
    <w:rsid w:val="005B61B4"/>
    <w:rsid w:val="005B6320"/>
    <w:rsid w:val="005B6F57"/>
    <w:rsid w:val="005B70FB"/>
    <w:rsid w:val="005B77B6"/>
    <w:rsid w:val="005B7B2C"/>
    <w:rsid w:val="005B7B86"/>
    <w:rsid w:val="005C0533"/>
    <w:rsid w:val="005C0AA3"/>
    <w:rsid w:val="005C136F"/>
    <w:rsid w:val="005C14FB"/>
    <w:rsid w:val="005C20A3"/>
    <w:rsid w:val="005C2115"/>
    <w:rsid w:val="005C2433"/>
    <w:rsid w:val="005C2501"/>
    <w:rsid w:val="005C292A"/>
    <w:rsid w:val="005C2C55"/>
    <w:rsid w:val="005C2C59"/>
    <w:rsid w:val="005C2D89"/>
    <w:rsid w:val="005C3227"/>
    <w:rsid w:val="005C3988"/>
    <w:rsid w:val="005C3A26"/>
    <w:rsid w:val="005C3BF0"/>
    <w:rsid w:val="005C3E04"/>
    <w:rsid w:val="005C417B"/>
    <w:rsid w:val="005C44BD"/>
    <w:rsid w:val="005C4F9A"/>
    <w:rsid w:val="005C4FD3"/>
    <w:rsid w:val="005C5248"/>
    <w:rsid w:val="005C55F4"/>
    <w:rsid w:val="005C5727"/>
    <w:rsid w:val="005C57FB"/>
    <w:rsid w:val="005C67B6"/>
    <w:rsid w:val="005C6E68"/>
    <w:rsid w:val="005C6EA3"/>
    <w:rsid w:val="005C6EF1"/>
    <w:rsid w:val="005C70CC"/>
    <w:rsid w:val="005C746A"/>
    <w:rsid w:val="005C74AA"/>
    <w:rsid w:val="005C7939"/>
    <w:rsid w:val="005C7A8D"/>
    <w:rsid w:val="005C7B6F"/>
    <w:rsid w:val="005C7E33"/>
    <w:rsid w:val="005C7F59"/>
    <w:rsid w:val="005D02B7"/>
    <w:rsid w:val="005D05A1"/>
    <w:rsid w:val="005D08AD"/>
    <w:rsid w:val="005D1216"/>
    <w:rsid w:val="005D1408"/>
    <w:rsid w:val="005D1537"/>
    <w:rsid w:val="005D155A"/>
    <w:rsid w:val="005D17B3"/>
    <w:rsid w:val="005D1816"/>
    <w:rsid w:val="005D1AD5"/>
    <w:rsid w:val="005D1C3A"/>
    <w:rsid w:val="005D1D2B"/>
    <w:rsid w:val="005D1E76"/>
    <w:rsid w:val="005D1EDF"/>
    <w:rsid w:val="005D1F74"/>
    <w:rsid w:val="005D2A77"/>
    <w:rsid w:val="005D2F2D"/>
    <w:rsid w:val="005D3230"/>
    <w:rsid w:val="005D32FA"/>
    <w:rsid w:val="005D33DF"/>
    <w:rsid w:val="005D3C7F"/>
    <w:rsid w:val="005D460C"/>
    <w:rsid w:val="005D4D2B"/>
    <w:rsid w:val="005D4ECE"/>
    <w:rsid w:val="005D4F11"/>
    <w:rsid w:val="005D5A31"/>
    <w:rsid w:val="005D5A59"/>
    <w:rsid w:val="005D62C2"/>
    <w:rsid w:val="005D64BD"/>
    <w:rsid w:val="005D651F"/>
    <w:rsid w:val="005D6D27"/>
    <w:rsid w:val="005D6DE6"/>
    <w:rsid w:val="005D6E7A"/>
    <w:rsid w:val="005D704D"/>
    <w:rsid w:val="005D7494"/>
    <w:rsid w:val="005D75E6"/>
    <w:rsid w:val="005D76BA"/>
    <w:rsid w:val="005D7B35"/>
    <w:rsid w:val="005D7FD1"/>
    <w:rsid w:val="005E0281"/>
    <w:rsid w:val="005E0460"/>
    <w:rsid w:val="005E0889"/>
    <w:rsid w:val="005E0A08"/>
    <w:rsid w:val="005E0B98"/>
    <w:rsid w:val="005E0BF4"/>
    <w:rsid w:val="005E146B"/>
    <w:rsid w:val="005E186A"/>
    <w:rsid w:val="005E1EC5"/>
    <w:rsid w:val="005E20F6"/>
    <w:rsid w:val="005E225E"/>
    <w:rsid w:val="005E283C"/>
    <w:rsid w:val="005E2B6E"/>
    <w:rsid w:val="005E2EC4"/>
    <w:rsid w:val="005E3465"/>
    <w:rsid w:val="005E3759"/>
    <w:rsid w:val="005E3BAB"/>
    <w:rsid w:val="005E4381"/>
    <w:rsid w:val="005E48A1"/>
    <w:rsid w:val="005E4AC4"/>
    <w:rsid w:val="005E4C00"/>
    <w:rsid w:val="005E4DD3"/>
    <w:rsid w:val="005E5080"/>
    <w:rsid w:val="005E50D8"/>
    <w:rsid w:val="005E59E2"/>
    <w:rsid w:val="005E5B17"/>
    <w:rsid w:val="005E5E25"/>
    <w:rsid w:val="005E6175"/>
    <w:rsid w:val="005E6A1E"/>
    <w:rsid w:val="005E6E9C"/>
    <w:rsid w:val="005E7AD2"/>
    <w:rsid w:val="005E7DD3"/>
    <w:rsid w:val="005E7E9C"/>
    <w:rsid w:val="005F06A3"/>
    <w:rsid w:val="005F0941"/>
    <w:rsid w:val="005F0EF4"/>
    <w:rsid w:val="005F1385"/>
    <w:rsid w:val="005F1C71"/>
    <w:rsid w:val="005F1DBA"/>
    <w:rsid w:val="005F1E03"/>
    <w:rsid w:val="005F25A7"/>
    <w:rsid w:val="005F26A8"/>
    <w:rsid w:val="005F26C2"/>
    <w:rsid w:val="005F298E"/>
    <w:rsid w:val="005F29B4"/>
    <w:rsid w:val="005F2A91"/>
    <w:rsid w:val="005F31E0"/>
    <w:rsid w:val="005F3787"/>
    <w:rsid w:val="005F3788"/>
    <w:rsid w:val="005F383F"/>
    <w:rsid w:val="005F3F22"/>
    <w:rsid w:val="005F4018"/>
    <w:rsid w:val="005F4074"/>
    <w:rsid w:val="005F432E"/>
    <w:rsid w:val="005F43F5"/>
    <w:rsid w:val="005F462E"/>
    <w:rsid w:val="005F4FD0"/>
    <w:rsid w:val="005F5542"/>
    <w:rsid w:val="005F563F"/>
    <w:rsid w:val="005F57DA"/>
    <w:rsid w:val="005F5FF9"/>
    <w:rsid w:val="005F61B2"/>
    <w:rsid w:val="005F678A"/>
    <w:rsid w:val="005F6E4E"/>
    <w:rsid w:val="005F7128"/>
    <w:rsid w:val="005F72ED"/>
    <w:rsid w:val="005F7469"/>
    <w:rsid w:val="005F786B"/>
    <w:rsid w:val="005F7ED4"/>
    <w:rsid w:val="005F7EE4"/>
    <w:rsid w:val="006000CC"/>
    <w:rsid w:val="006001FD"/>
    <w:rsid w:val="00600286"/>
    <w:rsid w:val="006007BE"/>
    <w:rsid w:val="00600CD4"/>
    <w:rsid w:val="00601118"/>
    <w:rsid w:val="006012DF"/>
    <w:rsid w:val="00601391"/>
    <w:rsid w:val="0060159D"/>
    <w:rsid w:val="00601D34"/>
    <w:rsid w:val="00601E64"/>
    <w:rsid w:val="00601E65"/>
    <w:rsid w:val="0060210A"/>
    <w:rsid w:val="0060239E"/>
    <w:rsid w:val="006024D2"/>
    <w:rsid w:val="006026D0"/>
    <w:rsid w:val="0060283A"/>
    <w:rsid w:val="00602C5E"/>
    <w:rsid w:val="00602CB6"/>
    <w:rsid w:val="00602D70"/>
    <w:rsid w:val="00602F24"/>
    <w:rsid w:val="006030C0"/>
    <w:rsid w:val="006032AC"/>
    <w:rsid w:val="006032D2"/>
    <w:rsid w:val="00603DA3"/>
    <w:rsid w:val="00604C84"/>
    <w:rsid w:val="00605253"/>
    <w:rsid w:val="0060567D"/>
    <w:rsid w:val="006058EF"/>
    <w:rsid w:val="00605C1E"/>
    <w:rsid w:val="00605D3C"/>
    <w:rsid w:val="00605F9A"/>
    <w:rsid w:val="00606128"/>
    <w:rsid w:val="00606687"/>
    <w:rsid w:val="0060670A"/>
    <w:rsid w:val="0060671D"/>
    <w:rsid w:val="00606756"/>
    <w:rsid w:val="00606C2B"/>
    <w:rsid w:val="00606E4C"/>
    <w:rsid w:val="0060761A"/>
    <w:rsid w:val="00607670"/>
    <w:rsid w:val="006079C6"/>
    <w:rsid w:val="00607C5F"/>
    <w:rsid w:val="00607EB2"/>
    <w:rsid w:val="00610045"/>
    <w:rsid w:val="006105C3"/>
    <w:rsid w:val="006107E2"/>
    <w:rsid w:val="00610D49"/>
    <w:rsid w:val="00610ECE"/>
    <w:rsid w:val="006114D3"/>
    <w:rsid w:val="006114E3"/>
    <w:rsid w:val="006115FF"/>
    <w:rsid w:val="006117D3"/>
    <w:rsid w:val="006118D6"/>
    <w:rsid w:val="00612311"/>
    <w:rsid w:val="006123B2"/>
    <w:rsid w:val="006124F8"/>
    <w:rsid w:val="0061258A"/>
    <w:rsid w:val="00612615"/>
    <w:rsid w:val="00612697"/>
    <w:rsid w:val="00612CC9"/>
    <w:rsid w:val="00612DB6"/>
    <w:rsid w:val="0061308F"/>
    <w:rsid w:val="00613183"/>
    <w:rsid w:val="00613797"/>
    <w:rsid w:val="00613BC8"/>
    <w:rsid w:val="00613F08"/>
    <w:rsid w:val="006141B0"/>
    <w:rsid w:val="006142FC"/>
    <w:rsid w:val="00614575"/>
    <w:rsid w:val="006146D4"/>
    <w:rsid w:val="00614889"/>
    <w:rsid w:val="006149D1"/>
    <w:rsid w:val="00615109"/>
    <w:rsid w:val="006152DB"/>
    <w:rsid w:val="006157ED"/>
    <w:rsid w:val="00615865"/>
    <w:rsid w:val="006159F0"/>
    <w:rsid w:val="00615A7D"/>
    <w:rsid w:val="00615E33"/>
    <w:rsid w:val="00616833"/>
    <w:rsid w:val="006168A8"/>
    <w:rsid w:val="00616C9E"/>
    <w:rsid w:val="00616F31"/>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1513"/>
    <w:rsid w:val="0062159A"/>
    <w:rsid w:val="0062191B"/>
    <w:rsid w:val="00621CA9"/>
    <w:rsid w:val="00621CEC"/>
    <w:rsid w:val="00621D7C"/>
    <w:rsid w:val="00621DBB"/>
    <w:rsid w:val="006229A4"/>
    <w:rsid w:val="00622A18"/>
    <w:rsid w:val="006236FB"/>
    <w:rsid w:val="00623F62"/>
    <w:rsid w:val="00624119"/>
    <w:rsid w:val="00624610"/>
    <w:rsid w:val="00624B2B"/>
    <w:rsid w:val="00624C40"/>
    <w:rsid w:val="00624CF1"/>
    <w:rsid w:val="00625179"/>
    <w:rsid w:val="00625314"/>
    <w:rsid w:val="006256A8"/>
    <w:rsid w:val="00625772"/>
    <w:rsid w:val="00625C7F"/>
    <w:rsid w:val="00626420"/>
    <w:rsid w:val="00626868"/>
    <w:rsid w:val="00626B58"/>
    <w:rsid w:val="00626B6F"/>
    <w:rsid w:val="0062726A"/>
    <w:rsid w:val="00627459"/>
    <w:rsid w:val="0062748D"/>
    <w:rsid w:val="006275C0"/>
    <w:rsid w:val="006278CF"/>
    <w:rsid w:val="0062790F"/>
    <w:rsid w:val="00627BE0"/>
    <w:rsid w:val="00627CAC"/>
    <w:rsid w:val="00630079"/>
    <w:rsid w:val="00630DE9"/>
    <w:rsid w:val="006321F7"/>
    <w:rsid w:val="006323A4"/>
    <w:rsid w:val="00632903"/>
    <w:rsid w:val="00633139"/>
    <w:rsid w:val="00633324"/>
    <w:rsid w:val="006334FA"/>
    <w:rsid w:val="0063359A"/>
    <w:rsid w:val="00633B84"/>
    <w:rsid w:val="00633CB7"/>
    <w:rsid w:val="00633E49"/>
    <w:rsid w:val="00634040"/>
    <w:rsid w:val="00634318"/>
    <w:rsid w:val="00634898"/>
    <w:rsid w:val="006352E9"/>
    <w:rsid w:val="006363C1"/>
    <w:rsid w:val="00636735"/>
    <w:rsid w:val="006368D5"/>
    <w:rsid w:val="00636A6D"/>
    <w:rsid w:val="00636D52"/>
    <w:rsid w:val="00636F75"/>
    <w:rsid w:val="00636FD7"/>
    <w:rsid w:val="00637237"/>
    <w:rsid w:val="006376B8"/>
    <w:rsid w:val="006377CC"/>
    <w:rsid w:val="00637C38"/>
    <w:rsid w:val="00637F3E"/>
    <w:rsid w:val="00637FF5"/>
    <w:rsid w:val="006400B2"/>
    <w:rsid w:val="0064078E"/>
    <w:rsid w:val="006409A7"/>
    <w:rsid w:val="00640B88"/>
    <w:rsid w:val="00641619"/>
    <w:rsid w:val="006416D7"/>
    <w:rsid w:val="00641702"/>
    <w:rsid w:val="006419F3"/>
    <w:rsid w:val="00642255"/>
    <w:rsid w:val="0064238A"/>
    <w:rsid w:val="006426B6"/>
    <w:rsid w:val="00642815"/>
    <w:rsid w:val="0064281E"/>
    <w:rsid w:val="00642D5D"/>
    <w:rsid w:val="00642EA8"/>
    <w:rsid w:val="00642F91"/>
    <w:rsid w:val="00643653"/>
    <w:rsid w:val="00643716"/>
    <w:rsid w:val="0064380D"/>
    <w:rsid w:val="00643908"/>
    <w:rsid w:val="006439A8"/>
    <w:rsid w:val="00643D99"/>
    <w:rsid w:val="00644282"/>
    <w:rsid w:val="00644CA0"/>
    <w:rsid w:val="00644D89"/>
    <w:rsid w:val="00644E37"/>
    <w:rsid w:val="00644ED6"/>
    <w:rsid w:val="006451BD"/>
    <w:rsid w:val="006453C9"/>
    <w:rsid w:val="00645534"/>
    <w:rsid w:val="006455D8"/>
    <w:rsid w:val="006456BB"/>
    <w:rsid w:val="00645C4F"/>
    <w:rsid w:val="006461DE"/>
    <w:rsid w:val="00646D6E"/>
    <w:rsid w:val="00647300"/>
    <w:rsid w:val="006474E0"/>
    <w:rsid w:val="00647606"/>
    <w:rsid w:val="00647C5F"/>
    <w:rsid w:val="00647FD8"/>
    <w:rsid w:val="00650042"/>
    <w:rsid w:val="0065012D"/>
    <w:rsid w:val="00650209"/>
    <w:rsid w:val="006502B6"/>
    <w:rsid w:val="006504E4"/>
    <w:rsid w:val="00650816"/>
    <w:rsid w:val="00650A3E"/>
    <w:rsid w:val="00650A73"/>
    <w:rsid w:val="00650CAD"/>
    <w:rsid w:val="00650DA5"/>
    <w:rsid w:val="00650DE0"/>
    <w:rsid w:val="006510D1"/>
    <w:rsid w:val="006515CD"/>
    <w:rsid w:val="006515D9"/>
    <w:rsid w:val="00651B65"/>
    <w:rsid w:val="00651D5C"/>
    <w:rsid w:val="006523BC"/>
    <w:rsid w:val="006524CC"/>
    <w:rsid w:val="00652698"/>
    <w:rsid w:val="00652BE9"/>
    <w:rsid w:val="00653090"/>
    <w:rsid w:val="0065320A"/>
    <w:rsid w:val="00653226"/>
    <w:rsid w:val="0065342D"/>
    <w:rsid w:val="006536EB"/>
    <w:rsid w:val="006537DF"/>
    <w:rsid w:val="00653BAA"/>
    <w:rsid w:val="00653C50"/>
    <w:rsid w:val="006541A0"/>
    <w:rsid w:val="00654FDF"/>
    <w:rsid w:val="00655007"/>
    <w:rsid w:val="0065526E"/>
    <w:rsid w:val="00655352"/>
    <w:rsid w:val="00655588"/>
    <w:rsid w:val="00655854"/>
    <w:rsid w:val="00655895"/>
    <w:rsid w:val="0065598B"/>
    <w:rsid w:val="00656A32"/>
    <w:rsid w:val="00656A5D"/>
    <w:rsid w:val="00656C44"/>
    <w:rsid w:val="00656F17"/>
    <w:rsid w:val="00657130"/>
    <w:rsid w:val="006571A0"/>
    <w:rsid w:val="006571A8"/>
    <w:rsid w:val="006578D8"/>
    <w:rsid w:val="006601A4"/>
    <w:rsid w:val="006603F2"/>
    <w:rsid w:val="00660522"/>
    <w:rsid w:val="00660F2E"/>
    <w:rsid w:val="00661083"/>
    <w:rsid w:val="006612B7"/>
    <w:rsid w:val="006614D2"/>
    <w:rsid w:val="0066156E"/>
    <w:rsid w:val="00661741"/>
    <w:rsid w:val="00661AC1"/>
    <w:rsid w:val="00661B72"/>
    <w:rsid w:val="00661DF9"/>
    <w:rsid w:val="00662852"/>
    <w:rsid w:val="00662995"/>
    <w:rsid w:val="00662AC6"/>
    <w:rsid w:val="00662C6F"/>
    <w:rsid w:val="00662CDB"/>
    <w:rsid w:val="006635EF"/>
    <w:rsid w:val="0066397C"/>
    <w:rsid w:val="00663CA2"/>
    <w:rsid w:val="00663D9B"/>
    <w:rsid w:val="00664BD9"/>
    <w:rsid w:val="006650A2"/>
    <w:rsid w:val="006654B7"/>
    <w:rsid w:val="00665610"/>
    <w:rsid w:val="0066581A"/>
    <w:rsid w:val="0066599D"/>
    <w:rsid w:val="0066599E"/>
    <w:rsid w:val="0066639F"/>
    <w:rsid w:val="00666662"/>
    <w:rsid w:val="00666751"/>
    <w:rsid w:val="00666764"/>
    <w:rsid w:val="00667872"/>
    <w:rsid w:val="006679E0"/>
    <w:rsid w:val="00667CF5"/>
    <w:rsid w:val="00670395"/>
    <w:rsid w:val="00670831"/>
    <w:rsid w:val="0067083B"/>
    <w:rsid w:val="00670B5E"/>
    <w:rsid w:val="0067134F"/>
    <w:rsid w:val="006716DD"/>
    <w:rsid w:val="0067221A"/>
    <w:rsid w:val="00672411"/>
    <w:rsid w:val="006724D9"/>
    <w:rsid w:val="00673554"/>
    <w:rsid w:val="006739C9"/>
    <w:rsid w:val="00673CC6"/>
    <w:rsid w:val="00673D18"/>
    <w:rsid w:val="00674120"/>
    <w:rsid w:val="006742B4"/>
    <w:rsid w:val="006744FD"/>
    <w:rsid w:val="006745A0"/>
    <w:rsid w:val="00674707"/>
    <w:rsid w:val="00675127"/>
    <w:rsid w:val="00675368"/>
    <w:rsid w:val="006762DC"/>
    <w:rsid w:val="0067648B"/>
    <w:rsid w:val="0067664C"/>
    <w:rsid w:val="00676AED"/>
    <w:rsid w:val="00676C91"/>
    <w:rsid w:val="00676D15"/>
    <w:rsid w:val="00676E91"/>
    <w:rsid w:val="00676FBF"/>
    <w:rsid w:val="0067705F"/>
    <w:rsid w:val="00677977"/>
    <w:rsid w:val="00677CAD"/>
    <w:rsid w:val="00680183"/>
    <w:rsid w:val="00680286"/>
    <w:rsid w:val="006802BC"/>
    <w:rsid w:val="006802EA"/>
    <w:rsid w:val="006802F1"/>
    <w:rsid w:val="00680327"/>
    <w:rsid w:val="00680531"/>
    <w:rsid w:val="00680734"/>
    <w:rsid w:val="0068077F"/>
    <w:rsid w:val="0068079F"/>
    <w:rsid w:val="00680B44"/>
    <w:rsid w:val="00680C7F"/>
    <w:rsid w:val="00680DA3"/>
    <w:rsid w:val="00680DDC"/>
    <w:rsid w:val="00681403"/>
    <w:rsid w:val="00681554"/>
    <w:rsid w:val="006816CE"/>
    <w:rsid w:val="006816DA"/>
    <w:rsid w:val="00681D80"/>
    <w:rsid w:val="00681E01"/>
    <w:rsid w:val="00682148"/>
    <w:rsid w:val="00682279"/>
    <w:rsid w:val="00682494"/>
    <w:rsid w:val="00682528"/>
    <w:rsid w:val="00682864"/>
    <w:rsid w:val="00682F63"/>
    <w:rsid w:val="00683284"/>
    <w:rsid w:val="006832D2"/>
    <w:rsid w:val="00683AD6"/>
    <w:rsid w:val="00683BEE"/>
    <w:rsid w:val="00683D51"/>
    <w:rsid w:val="00683D65"/>
    <w:rsid w:val="00683DD8"/>
    <w:rsid w:val="00683E93"/>
    <w:rsid w:val="00683ED2"/>
    <w:rsid w:val="006840C0"/>
    <w:rsid w:val="0068413D"/>
    <w:rsid w:val="0068461D"/>
    <w:rsid w:val="00684BF2"/>
    <w:rsid w:val="00684D0E"/>
    <w:rsid w:val="00684E48"/>
    <w:rsid w:val="00685549"/>
    <w:rsid w:val="00685909"/>
    <w:rsid w:val="006859E3"/>
    <w:rsid w:val="00685B61"/>
    <w:rsid w:val="00685C26"/>
    <w:rsid w:val="00685D1B"/>
    <w:rsid w:val="00685DE2"/>
    <w:rsid w:val="00685FFF"/>
    <w:rsid w:val="00686174"/>
    <w:rsid w:val="00686311"/>
    <w:rsid w:val="00686AFB"/>
    <w:rsid w:val="00686BD0"/>
    <w:rsid w:val="00686D82"/>
    <w:rsid w:val="006877BB"/>
    <w:rsid w:val="00687F5D"/>
    <w:rsid w:val="00690393"/>
    <w:rsid w:val="00690945"/>
    <w:rsid w:val="00690B3C"/>
    <w:rsid w:val="0069113E"/>
    <w:rsid w:val="00691232"/>
    <w:rsid w:val="0069159C"/>
    <w:rsid w:val="00691704"/>
    <w:rsid w:val="006919CF"/>
    <w:rsid w:val="00691E2D"/>
    <w:rsid w:val="00691FD4"/>
    <w:rsid w:val="00692543"/>
    <w:rsid w:val="006925AE"/>
    <w:rsid w:val="006925C0"/>
    <w:rsid w:val="00692875"/>
    <w:rsid w:val="006928E5"/>
    <w:rsid w:val="006929AB"/>
    <w:rsid w:val="00692BA6"/>
    <w:rsid w:val="00692D14"/>
    <w:rsid w:val="00692FAA"/>
    <w:rsid w:val="006935BF"/>
    <w:rsid w:val="00693E28"/>
    <w:rsid w:val="00694150"/>
    <w:rsid w:val="006942DB"/>
    <w:rsid w:val="00694F4C"/>
    <w:rsid w:val="00694FA5"/>
    <w:rsid w:val="0069502E"/>
    <w:rsid w:val="0069511E"/>
    <w:rsid w:val="00695269"/>
    <w:rsid w:val="00695853"/>
    <w:rsid w:val="0069609D"/>
    <w:rsid w:val="0069658E"/>
    <w:rsid w:val="00696727"/>
    <w:rsid w:val="00696D02"/>
    <w:rsid w:val="00696DFD"/>
    <w:rsid w:val="00696EDE"/>
    <w:rsid w:val="00697065"/>
    <w:rsid w:val="00697176"/>
    <w:rsid w:val="00697670"/>
    <w:rsid w:val="006976DF"/>
    <w:rsid w:val="00697B8A"/>
    <w:rsid w:val="006A04DE"/>
    <w:rsid w:val="006A07CB"/>
    <w:rsid w:val="006A0D78"/>
    <w:rsid w:val="006A16F9"/>
    <w:rsid w:val="006A18C9"/>
    <w:rsid w:val="006A1C33"/>
    <w:rsid w:val="006A1DCC"/>
    <w:rsid w:val="006A283A"/>
    <w:rsid w:val="006A2975"/>
    <w:rsid w:val="006A2F1E"/>
    <w:rsid w:val="006A3291"/>
    <w:rsid w:val="006A33FD"/>
    <w:rsid w:val="006A351E"/>
    <w:rsid w:val="006A3830"/>
    <w:rsid w:val="006A3AC8"/>
    <w:rsid w:val="006A3B5C"/>
    <w:rsid w:val="006A3E76"/>
    <w:rsid w:val="006A3F87"/>
    <w:rsid w:val="006A3FF3"/>
    <w:rsid w:val="006A489F"/>
    <w:rsid w:val="006A4D61"/>
    <w:rsid w:val="006A5075"/>
    <w:rsid w:val="006A5D94"/>
    <w:rsid w:val="006A650D"/>
    <w:rsid w:val="006A6544"/>
    <w:rsid w:val="006A667F"/>
    <w:rsid w:val="006A67CF"/>
    <w:rsid w:val="006A6DF9"/>
    <w:rsid w:val="006A7154"/>
    <w:rsid w:val="006A7243"/>
    <w:rsid w:val="006A7466"/>
    <w:rsid w:val="006A7DE5"/>
    <w:rsid w:val="006B0460"/>
    <w:rsid w:val="006B0D8E"/>
    <w:rsid w:val="006B0F24"/>
    <w:rsid w:val="006B1025"/>
    <w:rsid w:val="006B108F"/>
    <w:rsid w:val="006B1993"/>
    <w:rsid w:val="006B1AE6"/>
    <w:rsid w:val="006B1C37"/>
    <w:rsid w:val="006B1CA7"/>
    <w:rsid w:val="006B1CFF"/>
    <w:rsid w:val="006B1D4A"/>
    <w:rsid w:val="006B2238"/>
    <w:rsid w:val="006B22B4"/>
    <w:rsid w:val="006B2A5D"/>
    <w:rsid w:val="006B2C63"/>
    <w:rsid w:val="006B318C"/>
    <w:rsid w:val="006B38B5"/>
    <w:rsid w:val="006B3B71"/>
    <w:rsid w:val="006B3D38"/>
    <w:rsid w:val="006B3F5F"/>
    <w:rsid w:val="006B3FE1"/>
    <w:rsid w:val="006B41AF"/>
    <w:rsid w:val="006B4346"/>
    <w:rsid w:val="006B459A"/>
    <w:rsid w:val="006B4627"/>
    <w:rsid w:val="006B47C2"/>
    <w:rsid w:val="006B49B1"/>
    <w:rsid w:val="006B4C7F"/>
    <w:rsid w:val="006B4ED8"/>
    <w:rsid w:val="006B50D4"/>
    <w:rsid w:val="006B5C36"/>
    <w:rsid w:val="006B6046"/>
    <w:rsid w:val="006B6156"/>
    <w:rsid w:val="006B6281"/>
    <w:rsid w:val="006B684B"/>
    <w:rsid w:val="006B6A04"/>
    <w:rsid w:val="006B6D94"/>
    <w:rsid w:val="006B6F08"/>
    <w:rsid w:val="006B751C"/>
    <w:rsid w:val="006B7BB8"/>
    <w:rsid w:val="006B7C00"/>
    <w:rsid w:val="006C031D"/>
    <w:rsid w:val="006C0362"/>
    <w:rsid w:val="006C0549"/>
    <w:rsid w:val="006C0769"/>
    <w:rsid w:val="006C07D3"/>
    <w:rsid w:val="006C0916"/>
    <w:rsid w:val="006C0A04"/>
    <w:rsid w:val="006C0B1B"/>
    <w:rsid w:val="006C0DDE"/>
    <w:rsid w:val="006C0E7A"/>
    <w:rsid w:val="006C0F61"/>
    <w:rsid w:val="006C10E0"/>
    <w:rsid w:val="006C122B"/>
    <w:rsid w:val="006C140F"/>
    <w:rsid w:val="006C153D"/>
    <w:rsid w:val="006C1911"/>
    <w:rsid w:val="006C207F"/>
    <w:rsid w:val="006C2183"/>
    <w:rsid w:val="006C2426"/>
    <w:rsid w:val="006C267F"/>
    <w:rsid w:val="006C29F1"/>
    <w:rsid w:val="006C2BBD"/>
    <w:rsid w:val="006C2DC5"/>
    <w:rsid w:val="006C2FA4"/>
    <w:rsid w:val="006C307C"/>
    <w:rsid w:val="006C36BA"/>
    <w:rsid w:val="006C3E4B"/>
    <w:rsid w:val="006C3E8C"/>
    <w:rsid w:val="006C44FF"/>
    <w:rsid w:val="006C45A9"/>
    <w:rsid w:val="006C4750"/>
    <w:rsid w:val="006C4977"/>
    <w:rsid w:val="006C4B1C"/>
    <w:rsid w:val="006C4CFB"/>
    <w:rsid w:val="006C5127"/>
    <w:rsid w:val="006C519E"/>
    <w:rsid w:val="006C538D"/>
    <w:rsid w:val="006C565A"/>
    <w:rsid w:val="006C580C"/>
    <w:rsid w:val="006C5ACF"/>
    <w:rsid w:val="006C5B75"/>
    <w:rsid w:val="006C5DFF"/>
    <w:rsid w:val="006C5FD6"/>
    <w:rsid w:val="006C6389"/>
    <w:rsid w:val="006C63DF"/>
    <w:rsid w:val="006C6449"/>
    <w:rsid w:val="006C73AF"/>
    <w:rsid w:val="006C7963"/>
    <w:rsid w:val="006C7ABE"/>
    <w:rsid w:val="006C7BA1"/>
    <w:rsid w:val="006C7C73"/>
    <w:rsid w:val="006C7F2D"/>
    <w:rsid w:val="006D0070"/>
    <w:rsid w:val="006D0313"/>
    <w:rsid w:val="006D095E"/>
    <w:rsid w:val="006D0C27"/>
    <w:rsid w:val="006D0CE1"/>
    <w:rsid w:val="006D0D48"/>
    <w:rsid w:val="006D168E"/>
    <w:rsid w:val="006D19C3"/>
    <w:rsid w:val="006D1A6F"/>
    <w:rsid w:val="006D1C14"/>
    <w:rsid w:val="006D1CE1"/>
    <w:rsid w:val="006D1CE8"/>
    <w:rsid w:val="006D1ED1"/>
    <w:rsid w:val="006D2A96"/>
    <w:rsid w:val="006D2B7A"/>
    <w:rsid w:val="006D31E0"/>
    <w:rsid w:val="006D335C"/>
    <w:rsid w:val="006D346C"/>
    <w:rsid w:val="006D34D8"/>
    <w:rsid w:val="006D35C0"/>
    <w:rsid w:val="006D395C"/>
    <w:rsid w:val="006D3FFF"/>
    <w:rsid w:val="006D4702"/>
    <w:rsid w:val="006D4E3B"/>
    <w:rsid w:val="006D4FCA"/>
    <w:rsid w:val="006D50CD"/>
    <w:rsid w:val="006D51F6"/>
    <w:rsid w:val="006D589D"/>
    <w:rsid w:val="006D59CE"/>
    <w:rsid w:val="006D5A9C"/>
    <w:rsid w:val="006D5EB1"/>
    <w:rsid w:val="006D6AC6"/>
    <w:rsid w:val="006D6C29"/>
    <w:rsid w:val="006D6F41"/>
    <w:rsid w:val="006D7887"/>
    <w:rsid w:val="006D7B61"/>
    <w:rsid w:val="006D7BBC"/>
    <w:rsid w:val="006E00E6"/>
    <w:rsid w:val="006E0153"/>
    <w:rsid w:val="006E0A65"/>
    <w:rsid w:val="006E0D35"/>
    <w:rsid w:val="006E0EA3"/>
    <w:rsid w:val="006E1001"/>
    <w:rsid w:val="006E1380"/>
    <w:rsid w:val="006E155A"/>
    <w:rsid w:val="006E1857"/>
    <w:rsid w:val="006E1977"/>
    <w:rsid w:val="006E1BD5"/>
    <w:rsid w:val="006E1C06"/>
    <w:rsid w:val="006E1F17"/>
    <w:rsid w:val="006E2493"/>
    <w:rsid w:val="006E29A6"/>
    <w:rsid w:val="006E2E95"/>
    <w:rsid w:val="006E2F55"/>
    <w:rsid w:val="006E2FAA"/>
    <w:rsid w:val="006E315D"/>
    <w:rsid w:val="006E38BE"/>
    <w:rsid w:val="006E3D47"/>
    <w:rsid w:val="006E3D84"/>
    <w:rsid w:val="006E3E07"/>
    <w:rsid w:val="006E48DB"/>
    <w:rsid w:val="006E4CEB"/>
    <w:rsid w:val="006E51D7"/>
    <w:rsid w:val="006E55B6"/>
    <w:rsid w:val="006E6110"/>
    <w:rsid w:val="006E623F"/>
    <w:rsid w:val="006E63C1"/>
    <w:rsid w:val="006E64E9"/>
    <w:rsid w:val="006E660D"/>
    <w:rsid w:val="006E66FA"/>
    <w:rsid w:val="006E6A6E"/>
    <w:rsid w:val="006E6EA4"/>
    <w:rsid w:val="006E70A2"/>
    <w:rsid w:val="006E7399"/>
    <w:rsid w:val="006E73AA"/>
    <w:rsid w:val="006E7C3A"/>
    <w:rsid w:val="006E7DF1"/>
    <w:rsid w:val="006E7F9F"/>
    <w:rsid w:val="006F0722"/>
    <w:rsid w:val="006F0735"/>
    <w:rsid w:val="006F0F1D"/>
    <w:rsid w:val="006F1080"/>
    <w:rsid w:val="006F108E"/>
    <w:rsid w:val="006F1673"/>
    <w:rsid w:val="006F1B20"/>
    <w:rsid w:val="006F1B79"/>
    <w:rsid w:val="006F1E76"/>
    <w:rsid w:val="006F1EEA"/>
    <w:rsid w:val="006F1F46"/>
    <w:rsid w:val="006F2158"/>
    <w:rsid w:val="006F2161"/>
    <w:rsid w:val="006F23EE"/>
    <w:rsid w:val="006F247D"/>
    <w:rsid w:val="006F2B95"/>
    <w:rsid w:val="006F2EC7"/>
    <w:rsid w:val="006F2F0D"/>
    <w:rsid w:val="006F353F"/>
    <w:rsid w:val="006F3B00"/>
    <w:rsid w:val="006F3BC4"/>
    <w:rsid w:val="006F4009"/>
    <w:rsid w:val="006F47A4"/>
    <w:rsid w:val="006F4B36"/>
    <w:rsid w:val="006F537E"/>
    <w:rsid w:val="006F53AC"/>
    <w:rsid w:val="006F545E"/>
    <w:rsid w:val="006F562E"/>
    <w:rsid w:val="006F56A9"/>
    <w:rsid w:val="006F579B"/>
    <w:rsid w:val="006F5C0C"/>
    <w:rsid w:val="006F5F05"/>
    <w:rsid w:val="006F6785"/>
    <w:rsid w:val="006F72DE"/>
    <w:rsid w:val="006F7443"/>
    <w:rsid w:val="006F7878"/>
    <w:rsid w:val="006F7A68"/>
    <w:rsid w:val="006F7E17"/>
    <w:rsid w:val="006F7F26"/>
    <w:rsid w:val="007006C1"/>
    <w:rsid w:val="00700A09"/>
    <w:rsid w:val="007017CE"/>
    <w:rsid w:val="00701907"/>
    <w:rsid w:val="00701972"/>
    <w:rsid w:val="007020A7"/>
    <w:rsid w:val="007020BE"/>
    <w:rsid w:val="00702710"/>
    <w:rsid w:val="007027F1"/>
    <w:rsid w:val="00702800"/>
    <w:rsid w:val="00702943"/>
    <w:rsid w:val="00702B12"/>
    <w:rsid w:val="00702B62"/>
    <w:rsid w:val="00702EF2"/>
    <w:rsid w:val="007037DB"/>
    <w:rsid w:val="00704135"/>
    <w:rsid w:val="007048A4"/>
    <w:rsid w:val="007049E8"/>
    <w:rsid w:val="00704CE5"/>
    <w:rsid w:val="0070507F"/>
    <w:rsid w:val="00705614"/>
    <w:rsid w:val="00705A28"/>
    <w:rsid w:val="00705A85"/>
    <w:rsid w:val="00705D21"/>
    <w:rsid w:val="0070649D"/>
    <w:rsid w:val="00706786"/>
    <w:rsid w:val="007070D7"/>
    <w:rsid w:val="0070744C"/>
    <w:rsid w:val="007076AF"/>
    <w:rsid w:val="00707A3D"/>
    <w:rsid w:val="00707C3C"/>
    <w:rsid w:val="00707D85"/>
    <w:rsid w:val="007100EE"/>
    <w:rsid w:val="007101CC"/>
    <w:rsid w:val="007104B3"/>
    <w:rsid w:val="00711125"/>
    <w:rsid w:val="00711614"/>
    <w:rsid w:val="007118AF"/>
    <w:rsid w:val="00711DA7"/>
    <w:rsid w:val="007124B6"/>
    <w:rsid w:val="00712A70"/>
    <w:rsid w:val="00712B8D"/>
    <w:rsid w:val="00712C0E"/>
    <w:rsid w:val="00712D7B"/>
    <w:rsid w:val="0071302E"/>
    <w:rsid w:val="00713186"/>
    <w:rsid w:val="0071363F"/>
    <w:rsid w:val="00713677"/>
    <w:rsid w:val="0071379B"/>
    <w:rsid w:val="0071389F"/>
    <w:rsid w:val="00713C78"/>
    <w:rsid w:val="00714135"/>
    <w:rsid w:val="0071425B"/>
    <w:rsid w:val="007145FE"/>
    <w:rsid w:val="0071478A"/>
    <w:rsid w:val="007152FB"/>
    <w:rsid w:val="0071579E"/>
    <w:rsid w:val="00715E3C"/>
    <w:rsid w:val="00716150"/>
    <w:rsid w:val="00716259"/>
    <w:rsid w:val="007164C3"/>
    <w:rsid w:val="007165B4"/>
    <w:rsid w:val="00717052"/>
    <w:rsid w:val="00717218"/>
    <w:rsid w:val="007179F7"/>
    <w:rsid w:val="0072006B"/>
    <w:rsid w:val="007201B2"/>
    <w:rsid w:val="007202DA"/>
    <w:rsid w:val="007209CF"/>
    <w:rsid w:val="00721263"/>
    <w:rsid w:val="0072168E"/>
    <w:rsid w:val="007217FC"/>
    <w:rsid w:val="0072188A"/>
    <w:rsid w:val="00721E3E"/>
    <w:rsid w:val="00721F7F"/>
    <w:rsid w:val="0072248C"/>
    <w:rsid w:val="00722746"/>
    <w:rsid w:val="007227DE"/>
    <w:rsid w:val="00722B97"/>
    <w:rsid w:val="00722DDF"/>
    <w:rsid w:val="00723242"/>
    <w:rsid w:val="00723DE4"/>
    <w:rsid w:val="007242B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C"/>
    <w:rsid w:val="007300C2"/>
    <w:rsid w:val="00730163"/>
    <w:rsid w:val="0073019F"/>
    <w:rsid w:val="007301F1"/>
    <w:rsid w:val="007305E3"/>
    <w:rsid w:val="00730656"/>
    <w:rsid w:val="007306E0"/>
    <w:rsid w:val="00730861"/>
    <w:rsid w:val="007309B2"/>
    <w:rsid w:val="00730A7C"/>
    <w:rsid w:val="00730B31"/>
    <w:rsid w:val="00730F1C"/>
    <w:rsid w:val="00731090"/>
    <w:rsid w:val="007311B3"/>
    <w:rsid w:val="00731426"/>
    <w:rsid w:val="0073148A"/>
    <w:rsid w:val="007318A2"/>
    <w:rsid w:val="007320F8"/>
    <w:rsid w:val="00732227"/>
    <w:rsid w:val="0073245A"/>
    <w:rsid w:val="00732B90"/>
    <w:rsid w:val="00732DD8"/>
    <w:rsid w:val="00732DDE"/>
    <w:rsid w:val="00733230"/>
    <w:rsid w:val="00733708"/>
    <w:rsid w:val="007337BB"/>
    <w:rsid w:val="00733AF8"/>
    <w:rsid w:val="00733B3C"/>
    <w:rsid w:val="00733BF7"/>
    <w:rsid w:val="00733DEF"/>
    <w:rsid w:val="00733FEB"/>
    <w:rsid w:val="00734174"/>
    <w:rsid w:val="00734656"/>
    <w:rsid w:val="00734A3A"/>
    <w:rsid w:val="00734A55"/>
    <w:rsid w:val="00734B71"/>
    <w:rsid w:val="007353A5"/>
    <w:rsid w:val="00735ACE"/>
    <w:rsid w:val="00735D6B"/>
    <w:rsid w:val="00735D71"/>
    <w:rsid w:val="00735F09"/>
    <w:rsid w:val="0073632F"/>
    <w:rsid w:val="00736480"/>
    <w:rsid w:val="007366CD"/>
    <w:rsid w:val="00736D5B"/>
    <w:rsid w:val="0073795C"/>
    <w:rsid w:val="00737E39"/>
    <w:rsid w:val="00740231"/>
    <w:rsid w:val="00740769"/>
    <w:rsid w:val="00740A11"/>
    <w:rsid w:val="007410E7"/>
    <w:rsid w:val="007412F2"/>
    <w:rsid w:val="00741841"/>
    <w:rsid w:val="00741CEF"/>
    <w:rsid w:val="00742025"/>
    <w:rsid w:val="007422BB"/>
    <w:rsid w:val="007423EF"/>
    <w:rsid w:val="0074244C"/>
    <w:rsid w:val="00742C1B"/>
    <w:rsid w:val="00742FCA"/>
    <w:rsid w:val="0074309F"/>
    <w:rsid w:val="007430FD"/>
    <w:rsid w:val="0074338F"/>
    <w:rsid w:val="00743440"/>
    <w:rsid w:val="007436F8"/>
    <w:rsid w:val="0074382D"/>
    <w:rsid w:val="00744052"/>
    <w:rsid w:val="00744098"/>
    <w:rsid w:val="007444B9"/>
    <w:rsid w:val="007445A7"/>
    <w:rsid w:val="00744608"/>
    <w:rsid w:val="00744A0B"/>
    <w:rsid w:val="00744A7E"/>
    <w:rsid w:val="00744B99"/>
    <w:rsid w:val="00744EF1"/>
    <w:rsid w:val="007459FE"/>
    <w:rsid w:val="0074622F"/>
    <w:rsid w:val="00746532"/>
    <w:rsid w:val="0074698D"/>
    <w:rsid w:val="00746B9C"/>
    <w:rsid w:val="007471BD"/>
    <w:rsid w:val="0074730A"/>
    <w:rsid w:val="00747D53"/>
    <w:rsid w:val="007503BC"/>
    <w:rsid w:val="0075043A"/>
    <w:rsid w:val="0075045D"/>
    <w:rsid w:val="0075093F"/>
    <w:rsid w:val="007509D6"/>
    <w:rsid w:val="00750B0B"/>
    <w:rsid w:val="00750B8B"/>
    <w:rsid w:val="00750C6A"/>
    <w:rsid w:val="00750D7E"/>
    <w:rsid w:val="00750E27"/>
    <w:rsid w:val="00750FCF"/>
    <w:rsid w:val="00751894"/>
    <w:rsid w:val="00751A58"/>
    <w:rsid w:val="00751DA9"/>
    <w:rsid w:val="00751E9A"/>
    <w:rsid w:val="00752397"/>
    <w:rsid w:val="00752473"/>
    <w:rsid w:val="00752504"/>
    <w:rsid w:val="00752550"/>
    <w:rsid w:val="00752A9D"/>
    <w:rsid w:val="00752D93"/>
    <w:rsid w:val="00753088"/>
    <w:rsid w:val="0075308F"/>
    <w:rsid w:val="00753298"/>
    <w:rsid w:val="00753C64"/>
    <w:rsid w:val="00754051"/>
    <w:rsid w:val="0075437D"/>
    <w:rsid w:val="00754389"/>
    <w:rsid w:val="007548D7"/>
    <w:rsid w:val="00754C22"/>
    <w:rsid w:val="0075507C"/>
    <w:rsid w:val="007552CB"/>
    <w:rsid w:val="0075540E"/>
    <w:rsid w:val="00755451"/>
    <w:rsid w:val="00755509"/>
    <w:rsid w:val="00755E6A"/>
    <w:rsid w:val="00755ED0"/>
    <w:rsid w:val="00756369"/>
    <w:rsid w:val="0075658E"/>
    <w:rsid w:val="007566D3"/>
    <w:rsid w:val="007567AA"/>
    <w:rsid w:val="00756946"/>
    <w:rsid w:val="00756AC4"/>
    <w:rsid w:val="00756B95"/>
    <w:rsid w:val="00756FBB"/>
    <w:rsid w:val="007574E6"/>
    <w:rsid w:val="0075752F"/>
    <w:rsid w:val="00757D88"/>
    <w:rsid w:val="00760133"/>
    <w:rsid w:val="00760565"/>
    <w:rsid w:val="0076101A"/>
    <w:rsid w:val="0076120E"/>
    <w:rsid w:val="00761834"/>
    <w:rsid w:val="00761B1B"/>
    <w:rsid w:val="00762C1C"/>
    <w:rsid w:val="0076329F"/>
    <w:rsid w:val="0076345F"/>
    <w:rsid w:val="007634F8"/>
    <w:rsid w:val="00763502"/>
    <w:rsid w:val="0076359C"/>
    <w:rsid w:val="00763D33"/>
    <w:rsid w:val="00763F23"/>
    <w:rsid w:val="00764037"/>
    <w:rsid w:val="00764390"/>
    <w:rsid w:val="007645B9"/>
    <w:rsid w:val="007647A3"/>
    <w:rsid w:val="00764901"/>
    <w:rsid w:val="007649D2"/>
    <w:rsid w:val="00765020"/>
    <w:rsid w:val="007650AF"/>
    <w:rsid w:val="00765A23"/>
    <w:rsid w:val="00765F0E"/>
    <w:rsid w:val="00765FEE"/>
    <w:rsid w:val="007664B8"/>
    <w:rsid w:val="00766519"/>
    <w:rsid w:val="00766AB9"/>
    <w:rsid w:val="00766CC6"/>
    <w:rsid w:val="007678A9"/>
    <w:rsid w:val="00767B57"/>
    <w:rsid w:val="00770526"/>
    <w:rsid w:val="007707F5"/>
    <w:rsid w:val="00770815"/>
    <w:rsid w:val="00770846"/>
    <w:rsid w:val="00770A46"/>
    <w:rsid w:val="00771026"/>
    <w:rsid w:val="007711A2"/>
    <w:rsid w:val="00771AB6"/>
    <w:rsid w:val="00771BEB"/>
    <w:rsid w:val="00771F22"/>
    <w:rsid w:val="00771F9A"/>
    <w:rsid w:val="007720E3"/>
    <w:rsid w:val="00772321"/>
    <w:rsid w:val="00772D94"/>
    <w:rsid w:val="007734E5"/>
    <w:rsid w:val="00773815"/>
    <w:rsid w:val="00774227"/>
    <w:rsid w:val="00774389"/>
    <w:rsid w:val="007743B6"/>
    <w:rsid w:val="0077444A"/>
    <w:rsid w:val="007746EF"/>
    <w:rsid w:val="00774F1A"/>
    <w:rsid w:val="00775051"/>
    <w:rsid w:val="007752FF"/>
    <w:rsid w:val="00775497"/>
    <w:rsid w:val="00775616"/>
    <w:rsid w:val="0077563F"/>
    <w:rsid w:val="007758E7"/>
    <w:rsid w:val="0077608F"/>
    <w:rsid w:val="007760DE"/>
    <w:rsid w:val="007768DC"/>
    <w:rsid w:val="0077690E"/>
    <w:rsid w:val="00776CA8"/>
    <w:rsid w:val="00777C9A"/>
    <w:rsid w:val="00777E92"/>
    <w:rsid w:val="007804A0"/>
    <w:rsid w:val="00780C94"/>
    <w:rsid w:val="00780D56"/>
    <w:rsid w:val="00780E76"/>
    <w:rsid w:val="00780FF0"/>
    <w:rsid w:val="007814E1"/>
    <w:rsid w:val="00781C19"/>
    <w:rsid w:val="007827E2"/>
    <w:rsid w:val="0078280E"/>
    <w:rsid w:val="0078298F"/>
    <w:rsid w:val="00782B32"/>
    <w:rsid w:val="00782DB8"/>
    <w:rsid w:val="0078338B"/>
    <w:rsid w:val="00783AB8"/>
    <w:rsid w:val="00783ABA"/>
    <w:rsid w:val="00783BEA"/>
    <w:rsid w:val="00783C0E"/>
    <w:rsid w:val="0078408C"/>
    <w:rsid w:val="00784822"/>
    <w:rsid w:val="00784924"/>
    <w:rsid w:val="00784FB6"/>
    <w:rsid w:val="0078589E"/>
    <w:rsid w:val="007858F8"/>
    <w:rsid w:val="00785C96"/>
    <w:rsid w:val="00785D18"/>
    <w:rsid w:val="007863A6"/>
    <w:rsid w:val="00786CE6"/>
    <w:rsid w:val="00786E52"/>
    <w:rsid w:val="00786FA7"/>
    <w:rsid w:val="0078756A"/>
    <w:rsid w:val="00787C10"/>
    <w:rsid w:val="00787C94"/>
    <w:rsid w:val="00791C6B"/>
    <w:rsid w:val="00791CE1"/>
    <w:rsid w:val="00791FE3"/>
    <w:rsid w:val="0079239D"/>
    <w:rsid w:val="00792B49"/>
    <w:rsid w:val="00793017"/>
    <w:rsid w:val="007931F3"/>
    <w:rsid w:val="007932A8"/>
    <w:rsid w:val="007932EE"/>
    <w:rsid w:val="00793DC6"/>
    <w:rsid w:val="00794045"/>
    <w:rsid w:val="0079418E"/>
    <w:rsid w:val="00794530"/>
    <w:rsid w:val="007947B0"/>
    <w:rsid w:val="00794FDD"/>
    <w:rsid w:val="0079510C"/>
    <w:rsid w:val="00795216"/>
    <w:rsid w:val="00796076"/>
    <w:rsid w:val="0079612A"/>
    <w:rsid w:val="00796D6A"/>
    <w:rsid w:val="00797178"/>
    <w:rsid w:val="00797464"/>
    <w:rsid w:val="00797584"/>
    <w:rsid w:val="00797DFD"/>
    <w:rsid w:val="00797F82"/>
    <w:rsid w:val="007A01BC"/>
    <w:rsid w:val="007A03CB"/>
    <w:rsid w:val="007A0868"/>
    <w:rsid w:val="007A08E2"/>
    <w:rsid w:val="007A0D25"/>
    <w:rsid w:val="007A0F80"/>
    <w:rsid w:val="007A180F"/>
    <w:rsid w:val="007A1A68"/>
    <w:rsid w:val="007A1D4D"/>
    <w:rsid w:val="007A1F6F"/>
    <w:rsid w:val="007A1FFA"/>
    <w:rsid w:val="007A2036"/>
    <w:rsid w:val="007A237B"/>
    <w:rsid w:val="007A2ACE"/>
    <w:rsid w:val="007A2CD1"/>
    <w:rsid w:val="007A31B4"/>
    <w:rsid w:val="007A3463"/>
    <w:rsid w:val="007A3600"/>
    <w:rsid w:val="007A36FF"/>
    <w:rsid w:val="007A38C2"/>
    <w:rsid w:val="007A3C6F"/>
    <w:rsid w:val="007A421B"/>
    <w:rsid w:val="007A45D1"/>
    <w:rsid w:val="007A52E5"/>
    <w:rsid w:val="007A53C9"/>
    <w:rsid w:val="007A55D6"/>
    <w:rsid w:val="007A59CF"/>
    <w:rsid w:val="007A5DB2"/>
    <w:rsid w:val="007A5ED7"/>
    <w:rsid w:val="007A5F70"/>
    <w:rsid w:val="007A6308"/>
    <w:rsid w:val="007A6AC2"/>
    <w:rsid w:val="007A6D97"/>
    <w:rsid w:val="007A6ECE"/>
    <w:rsid w:val="007A71F2"/>
    <w:rsid w:val="007A736B"/>
    <w:rsid w:val="007A746E"/>
    <w:rsid w:val="007A75BC"/>
    <w:rsid w:val="007A762F"/>
    <w:rsid w:val="007A7698"/>
    <w:rsid w:val="007A7A6B"/>
    <w:rsid w:val="007B0461"/>
    <w:rsid w:val="007B0F96"/>
    <w:rsid w:val="007B1C6E"/>
    <w:rsid w:val="007B1E99"/>
    <w:rsid w:val="007B1FDD"/>
    <w:rsid w:val="007B2744"/>
    <w:rsid w:val="007B2CBC"/>
    <w:rsid w:val="007B2E08"/>
    <w:rsid w:val="007B2E6A"/>
    <w:rsid w:val="007B2F9C"/>
    <w:rsid w:val="007B3213"/>
    <w:rsid w:val="007B3520"/>
    <w:rsid w:val="007B35DD"/>
    <w:rsid w:val="007B3781"/>
    <w:rsid w:val="007B391E"/>
    <w:rsid w:val="007B4372"/>
    <w:rsid w:val="007B442F"/>
    <w:rsid w:val="007B4591"/>
    <w:rsid w:val="007B4A83"/>
    <w:rsid w:val="007B4EA7"/>
    <w:rsid w:val="007B50BD"/>
    <w:rsid w:val="007B5C01"/>
    <w:rsid w:val="007B5CE1"/>
    <w:rsid w:val="007B5D1E"/>
    <w:rsid w:val="007B5D95"/>
    <w:rsid w:val="007B5EDF"/>
    <w:rsid w:val="007B6086"/>
    <w:rsid w:val="007B618D"/>
    <w:rsid w:val="007B6235"/>
    <w:rsid w:val="007B63B0"/>
    <w:rsid w:val="007B6535"/>
    <w:rsid w:val="007B66DA"/>
    <w:rsid w:val="007B67BA"/>
    <w:rsid w:val="007B681E"/>
    <w:rsid w:val="007B6A40"/>
    <w:rsid w:val="007B6CCA"/>
    <w:rsid w:val="007B6E62"/>
    <w:rsid w:val="007B7001"/>
    <w:rsid w:val="007B7058"/>
    <w:rsid w:val="007B7093"/>
    <w:rsid w:val="007B7722"/>
    <w:rsid w:val="007B7ADE"/>
    <w:rsid w:val="007C000A"/>
    <w:rsid w:val="007C000D"/>
    <w:rsid w:val="007C007B"/>
    <w:rsid w:val="007C062C"/>
    <w:rsid w:val="007C0AF1"/>
    <w:rsid w:val="007C165D"/>
    <w:rsid w:val="007C1E89"/>
    <w:rsid w:val="007C20DF"/>
    <w:rsid w:val="007C2ADB"/>
    <w:rsid w:val="007C2C99"/>
    <w:rsid w:val="007C2FEF"/>
    <w:rsid w:val="007C3168"/>
    <w:rsid w:val="007C3505"/>
    <w:rsid w:val="007C38B0"/>
    <w:rsid w:val="007C3CA4"/>
    <w:rsid w:val="007C43B2"/>
    <w:rsid w:val="007C447A"/>
    <w:rsid w:val="007C44C7"/>
    <w:rsid w:val="007C4900"/>
    <w:rsid w:val="007C4E4A"/>
    <w:rsid w:val="007C576D"/>
    <w:rsid w:val="007C58A2"/>
    <w:rsid w:val="007C5AFD"/>
    <w:rsid w:val="007C5EA3"/>
    <w:rsid w:val="007C60CF"/>
    <w:rsid w:val="007C6248"/>
    <w:rsid w:val="007C6847"/>
    <w:rsid w:val="007C6C64"/>
    <w:rsid w:val="007C7238"/>
    <w:rsid w:val="007C75E8"/>
    <w:rsid w:val="007C7635"/>
    <w:rsid w:val="007C7773"/>
    <w:rsid w:val="007C7E65"/>
    <w:rsid w:val="007D0B6C"/>
    <w:rsid w:val="007D0EAE"/>
    <w:rsid w:val="007D14DB"/>
    <w:rsid w:val="007D15DB"/>
    <w:rsid w:val="007D1ABB"/>
    <w:rsid w:val="007D1D0F"/>
    <w:rsid w:val="007D2102"/>
    <w:rsid w:val="007D2E89"/>
    <w:rsid w:val="007D33B8"/>
    <w:rsid w:val="007D38FA"/>
    <w:rsid w:val="007D3D21"/>
    <w:rsid w:val="007D3E1D"/>
    <w:rsid w:val="007D3FFE"/>
    <w:rsid w:val="007D404E"/>
    <w:rsid w:val="007D4072"/>
    <w:rsid w:val="007D4145"/>
    <w:rsid w:val="007D4316"/>
    <w:rsid w:val="007D45D1"/>
    <w:rsid w:val="007D4B73"/>
    <w:rsid w:val="007D5335"/>
    <w:rsid w:val="007D53CB"/>
    <w:rsid w:val="007D5456"/>
    <w:rsid w:val="007D56F2"/>
    <w:rsid w:val="007D5B3D"/>
    <w:rsid w:val="007D5BEA"/>
    <w:rsid w:val="007D67C4"/>
    <w:rsid w:val="007D73BA"/>
    <w:rsid w:val="007D749C"/>
    <w:rsid w:val="007D7529"/>
    <w:rsid w:val="007D79AC"/>
    <w:rsid w:val="007D79AE"/>
    <w:rsid w:val="007D7F45"/>
    <w:rsid w:val="007E0D84"/>
    <w:rsid w:val="007E136C"/>
    <w:rsid w:val="007E13A3"/>
    <w:rsid w:val="007E16CE"/>
    <w:rsid w:val="007E180D"/>
    <w:rsid w:val="007E18E1"/>
    <w:rsid w:val="007E1D43"/>
    <w:rsid w:val="007E1E1F"/>
    <w:rsid w:val="007E2144"/>
    <w:rsid w:val="007E2344"/>
    <w:rsid w:val="007E2B7B"/>
    <w:rsid w:val="007E2D20"/>
    <w:rsid w:val="007E3052"/>
    <w:rsid w:val="007E32E2"/>
    <w:rsid w:val="007E3E52"/>
    <w:rsid w:val="007E4078"/>
    <w:rsid w:val="007E41C0"/>
    <w:rsid w:val="007E466A"/>
    <w:rsid w:val="007E49C3"/>
    <w:rsid w:val="007E4DDC"/>
    <w:rsid w:val="007E5056"/>
    <w:rsid w:val="007E5186"/>
    <w:rsid w:val="007E547F"/>
    <w:rsid w:val="007E59B8"/>
    <w:rsid w:val="007E5B42"/>
    <w:rsid w:val="007E619B"/>
    <w:rsid w:val="007E61A7"/>
    <w:rsid w:val="007E6511"/>
    <w:rsid w:val="007E6AD0"/>
    <w:rsid w:val="007E6B25"/>
    <w:rsid w:val="007E6BA9"/>
    <w:rsid w:val="007E74BC"/>
    <w:rsid w:val="007E762E"/>
    <w:rsid w:val="007E7AFC"/>
    <w:rsid w:val="007E7F8F"/>
    <w:rsid w:val="007F0020"/>
    <w:rsid w:val="007F0368"/>
    <w:rsid w:val="007F1999"/>
    <w:rsid w:val="007F2330"/>
    <w:rsid w:val="007F269F"/>
    <w:rsid w:val="007F2A41"/>
    <w:rsid w:val="007F2C1D"/>
    <w:rsid w:val="007F3074"/>
    <w:rsid w:val="007F33CF"/>
    <w:rsid w:val="007F34C4"/>
    <w:rsid w:val="007F364A"/>
    <w:rsid w:val="007F469E"/>
    <w:rsid w:val="007F4B05"/>
    <w:rsid w:val="007F4EC9"/>
    <w:rsid w:val="007F570D"/>
    <w:rsid w:val="007F58D2"/>
    <w:rsid w:val="007F5947"/>
    <w:rsid w:val="007F5B26"/>
    <w:rsid w:val="007F5EA6"/>
    <w:rsid w:val="007F6019"/>
    <w:rsid w:val="007F66B7"/>
    <w:rsid w:val="007F6A1A"/>
    <w:rsid w:val="007F6F0C"/>
    <w:rsid w:val="007F7953"/>
    <w:rsid w:val="007F79AD"/>
    <w:rsid w:val="007F7A2F"/>
    <w:rsid w:val="007F7AD2"/>
    <w:rsid w:val="007F7CD8"/>
    <w:rsid w:val="007F7E24"/>
    <w:rsid w:val="00800220"/>
    <w:rsid w:val="00800894"/>
    <w:rsid w:val="00800D52"/>
    <w:rsid w:val="00800DF1"/>
    <w:rsid w:val="0080108E"/>
    <w:rsid w:val="00801333"/>
    <w:rsid w:val="00801A51"/>
    <w:rsid w:val="00801AEE"/>
    <w:rsid w:val="00802189"/>
    <w:rsid w:val="0080229F"/>
    <w:rsid w:val="008022DF"/>
    <w:rsid w:val="00802352"/>
    <w:rsid w:val="00802531"/>
    <w:rsid w:val="008026C9"/>
    <w:rsid w:val="008027C3"/>
    <w:rsid w:val="00802B42"/>
    <w:rsid w:val="00802F42"/>
    <w:rsid w:val="00803410"/>
    <w:rsid w:val="008037AE"/>
    <w:rsid w:val="008039EF"/>
    <w:rsid w:val="008041DE"/>
    <w:rsid w:val="008042AF"/>
    <w:rsid w:val="00804D77"/>
    <w:rsid w:val="00804E56"/>
    <w:rsid w:val="00805149"/>
    <w:rsid w:val="00805839"/>
    <w:rsid w:val="00805A5F"/>
    <w:rsid w:val="00805C9D"/>
    <w:rsid w:val="00805CAA"/>
    <w:rsid w:val="00805FA3"/>
    <w:rsid w:val="008060A7"/>
    <w:rsid w:val="008060C0"/>
    <w:rsid w:val="008060DD"/>
    <w:rsid w:val="008061F1"/>
    <w:rsid w:val="0080659F"/>
    <w:rsid w:val="00806638"/>
    <w:rsid w:val="00806CE8"/>
    <w:rsid w:val="00807091"/>
    <w:rsid w:val="00807339"/>
    <w:rsid w:val="008073AD"/>
    <w:rsid w:val="008073CD"/>
    <w:rsid w:val="00807787"/>
    <w:rsid w:val="00807A91"/>
    <w:rsid w:val="0081033A"/>
    <w:rsid w:val="00810475"/>
    <w:rsid w:val="00810C0F"/>
    <w:rsid w:val="00810F16"/>
    <w:rsid w:val="00810F71"/>
    <w:rsid w:val="00811058"/>
    <w:rsid w:val="008112C3"/>
    <w:rsid w:val="00811582"/>
    <w:rsid w:val="00811685"/>
    <w:rsid w:val="00811A49"/>
    <w:rsid w:val="00811D93"/>
    <w:rsid w:val="00811F50"/>
    <w:rsid w:val="00811F95"/>
    <w:rsid w:val="008121C6"/>
    <w:rsid w:val="008122C8"/>
    <w:rsid w:val="00812672"/>
    <w:rsid w:val="0081274C"/>
    <w:rsid w:val="00812BB7"/>
    <w:rsid w:val="00812D50"/>
    <w:rsid w:val="00813244"/>
    <w:rsid w:val="008132E7"/>
    <w:rsid w:val="0081354C"/>
    <w:rsid w:val="00813634"/>
    <w:rsid w:val="00813794"/>
    <w:rsid w:val="00813BD6"/>
    <w:rsid w:val="0081411F"/>
    <w:rsid w:val="008146F9"/>
    <w:rsid w:val="00814959"/>
    <w:rsid w:val="00814AB6"/>
    <w:rsid w:val="00814B14"/>
    <w:rsid w:val="00814BF9"/>
    <w:rsid w:val="00814DD2"/>
    <w:rsid w:val="00815269"/>
    <w:rsid w:val="0081554A"/>
    <w:rsid w:val="0081572B"/>
    <w:rsid w:val="00815AC4"/>
    <w:rsid w:val="00816285"/>
    <w:rsid w:val="008163B0"/>
    <w:rsid w:val="00816507"/>
    <w:rsid w:val="0081661E"/>
    <w:rsid w:val="00816ACB"/>
    <w:rsid w:val="00816AD9"/>
    <w:rsid w:val="00816F83"/>
    <w:rsid w:val="00817572"/>
    <w:rsid w:val="008176E8"/>
    <w:rsid w:val="00817C94"/>
    <w:rsid w:val="00820126"/>
    <w:rsid w:val="00820143"/>
    <w:rsid w:val="008201CD"/>
    <w:rsid w:val="00820314"/>
    <w:rsid w:val="008203EC"/>
    <w:rsid w:val="008204E0"/>
    <w:rsid w:val="00820838"/>
    <w:rsid w:val="0082084C"/>
    <w:rsid w:val="00820B33"/>
    <w:rsid w:val="00821026"/>
    <w:rsid w:val="00821260"/>
    <w:rsid w:val="00821465"/>
    <w:rsid w:val="008214DB"/>
    <w:rsid w:val="00821891"/>
    <w:rsid w:val="008218CC"/>
    <w:rsid w:val="00821940"/>
    <w:rsid w:val="00821C8E"/>
    <w:rsid w:val="0082224E"/>
    <w:rsid w:val="008229DA"/>
    <w:rsid w:val="00822D34"/>
    <w:rsid w:val="008230CE"/>
    <w:rsid w:val="00823310"/>
    <w:rsid w:val="00823412"/>
    <w:rsid w:val="0082388F"/>
    <w:rsid w:val="00823A62"/>
    <w:rsid w:val="00823EBE"/>
    <w:rsid w:val="00823F12"/>
    <w:rsid w:val="0082410F"/>
    <w:rsid w:val="0082443C"/>
    <w:rsid w:val="00824518"/>
    <w:rsid w:val="008249D6"/>
    <w:rsid w:val="00824A4D"/>
    <w:rsid w:val="00824AA9"/>
    <w:rsid w:val="00824E5A"/>
    <w:rsid w:val="008257CE"/>
    <w:rsid w:val="0082586D"/>
    <w:rsid w:val="008258FB"/>
    <w:rsid w:val="00825B24"/>
    <w:rsid w:val="00825B31"/>
    <w:rsid w:val="00825DAD"/>
    <w:rsid w:val="00825E88"/>
    <w:rsid w:val="00826479"/>
    <w:rsid w:val="00826741"/>
    <w:rsid w:val="00826A96"/>
    <w:rsid w:val="00826B11"/>
    <w:rsid w:val="00826B5A"/>
    <w:rsid w:val="00826C2F"/>
    <w:rsid w:val="00827038"/>
    <w:rsid w:val="0082736A"/>
    <w:rsid w:val="0082741C"/>
    <w:rsid w:val="00827CEE"/>
    <w:rsid w:val="00827FC9"/>
    <w:rsid w:val="00827FE0"/>
    <w:rsid w:val="00830414"/>
    <w:rsid w:val="008309E3"/>
    <w:rsid w:val="00830A3F"/>
    <w:rsid w:val="00830DDA"/>
    <w:rsid w:val="008312BD"/>
    <w:rsid w:val="0083167F"/>
    <w:rsid w:val="0083186C"/>
    <w:rsid w:val="00831991"/>
    <w:rsid w:val="008319AC"/>
    <w:rsid w:val="00831D6F"/>
    <w:rsid w:val="008322DB"/>
    <w:rsid w:val="008326E3"/>
    <w:rsid w:val="00832CF4"/>
    <w:rsid w:val="00832DB6"/>
    <w:rsid w:val="00832E02"/>
    <w:rsid w:val="00832F10"/>
    <w:rsid w:val="00833682"/>
    <w:rsid w:val="00833742"/>
    <w:rsid w:val="00833B2B"/>
    <w:rsid w:val="0083422D"/>
    <w:rsid w:val="008342EB"/>
    <w:rsid w:val="008345F2"/>
    <w:rsid w:val="00834EDA"/>
    <w:rsid w:val="00834F71"/>
    <w:rsid w:val="0083528D"/>
    <w:rsid w:val="00835296"/>
    <w:rsid w:val="0083532E"/>
    <w:rsid w:val="0083554B"/>
    <w:rsid w:val="008359B2"/>
    <w:rsid w:val="00835AFA"/>
    <w:rsid w:val="00835D91"/>
    <w:rsid w:val="0083618B"/>
    <w:rsid w:val="008368B1"/>
    <w:rsid w:val="00836D0D"/>
    <w:rsid w:val="00836D4F"/>
    <w:rsid w:val="008370DD"/>
    <w:rsid w:val="0083721B"/>
    <w:rsid w:val="0083741E"/>
    <w:rsid w:val="00837437"/>
    <w:rsid w:val="00837A54"/>
    <w:rsid w:val="008400F8"/>
    <w:rsid w:val="00840128"/>
    <w:rsid w:val="00840250"/>
    <w:rsid w:val="008409F1"/>
    <w:rsid w:val="00840B0D"/>
    <w:rsid w:val="00840F21"/>
    <w:rsid w:val="00840F62"/>
    <w:rsid w:val="00840FAA"/>
    <w:rsid w:val="00841A52"/>
    <w:rsid w:val="008421AC"/>
    <w:rsid w:val="00842C20"/>
    <w:rsid w:val="00843093"/>
    <w:rsid w:val="00843263"/>
    <w:rsid w:val="00844773"/>
    <w:rsid w:val="0084482B"/>
    <w:rsid w:val="00844D55"/>
    <w:rsid w:val="00844E05"/>
    <w:rsid w:val="00845B6A"/>
    <w:rsid w:val="00845B82"/>
    <w:rsid w:val="00845CEC"/>
    <w:rsid w:val="00845D4A"/>
    <w:rsid w:val="0084662A"/>
    <w:rsid w:val="00846725"/>
    <w:rsid w:val="00846D98"/>
    <w:rsid w:val="008476A4"/>
    <w:rsid w:val="00847AF7"/>
    <w:rsid w:val="00847E32"/>
    <w:rsid w:val="008504BA"/>
    <w:rsid w:val="00850A4E"/>
    <w:rsid w:val="00850DF3"/>
    <w:rsid w:val="00850ED4"/>
    <w:rsid w:val="00850FA0"/>
    <w:rsid w:val="00851214"/>
    <w:rsid w:val="00851288"/>
    <w:rsid w:val="0085195D"/>
    <w:rsid w:val="008519F3"/>
    <w:rsid w:val="008521B7"/>
    <w:rsid w:val="008521EF"/>
    <w:rsid w:val="00852EF8"/>
    <w:rsid w:val="00852F5B"/>
    <w:rsid w:val="00853231"/>
    <w:rsid w:val="008532F5"/>
    <w:rsid w:val="00853318"/>
    <w:rsid w:val="00853516"/>
    <w:rsid w:val="00853DF3"/>
    <w:rsid w:val="00853F78"/>
    <w:rsid w:val="00854008"/>
    <w:rsid w:val="00854015"/>
    <w:rsid w:val="00854053"/>
    <w:rsid w:val="00854148"/>
    <w:rsid w:val="0085482E"/>
    <w:rsid w:val="00854A03"/>
    <w:rsid w:val="00854E5E"/>
    <w:rsid w:val="008551BD"/>
    <w:rsid w:val="00855995"/>
    <w:rsid w:val="00855AC8"/>
    <w:rsid w:val="00855D63"/>
    <w:rsid w:val="0085614C"/>
    <w:rsid w:val="0085625B"/>
    <w:rsid w:val="00856660"/>
    <w:rsid w:val="00856A54"/>
    <w:rsid w:val="00856FF5"/>
    <w:rsid w:val="00857265"/>
    <w:rsid w:val="0085727A"/>
    <w:rsid w:val="0086017A"/>
    <w:rsid w:val="008601BF"/>
    <w:rsid w:val="008609B1"/>
    <w:rsid w:val="00860AC2"/>
    <w:rsid w:val="00860EC2"/>
    <w:rsid w:val="0086106F"/>
    <w:rsid w:val="00861480"/>
    <w:rsid w:val="00861BB6"/>
    <w:rsid w:val="00861C1D"/>
    <w:rsid w:val="00861E12"/>
    <w:rsid w:val="0086268C"/>
    <w:rsid w:val="00862830"/>
    <w:rsid w:val="00862B82"/>
    <w:rsid w:val="00862CDD"/>
    <w:rsid w:val="00862D0A"/>
    <w:rsid w:val="00862FA0"/>
    <w:rsid w:val="008632D5"/>
    <w:rsid w:val="008638C4"/>
    <w:rsid w:val="00863C30"/>
    <w:rsid w:val="00863F96"/>
    <w:rsid w:val="00863FC0"/>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0B7"/>
    <w:rsid w:val="008663C8"/>
    <w:rsid w:val="008669F0"/>
    <w:rsid w:val="008672A4"/>
    <w:rsid w:val="0086732D"/>
    <w:rsid w:val="0086796C"/>
    <w:rsid w:val="00867B93"/>
    <w:rsid w:val="00870369"/>
    <w:rsid w:val="00870671"/>
    <w:rsid w:val="008708B4"/>
    <w:rsid w:val="008708EB"/>
    <w:rsid w:val="008709D1"/>
    <w:rsid w:val="00870DCB"/>
    <w:rsid w:val="00871509"/>
    <w:rsid w:val="0087176C"/>
    <w:rsid w:val="00871A19"/>
    <w:rsid w:val="00872772"/>
    <w:rsid w:val="00872F0F"/>
    <w:rsid w:val="0087301E"/>
    <w:rsid w:val="00873A52"/>
    <w:rsid w:val="008741CA"/>
    <w:rsid w:val="00874406"/>
    <w:rsid w:val="00874B12"/>
    <w:rsid w:val="00874BC1"/>
    <w:rsid w:val="00875057"/>
    <w:rsid w:val="008752FD"/>
    <w:rsid w:val="0087545B"/>
    <w:rsid w:val="00875547"/>
    <w:rsid w:val="008755C8"/>
    <w:rsid w:val="0087571F"/>
    <w:rsid w:val="0087578B"/>
    <w:rsid w:val="00875C06"/>
    <w:rsid w:val="0087657A"/>
    <w:rsid w:val="0087668F"/>
    <w:rsid w:val="008768BD"/>
    <w:rsid w:val="00876A1E"/>
    <w:rsid w:val="00876D7B"/>
    <w:rsid w:val="008771EF"/>
    <w:rsid w:val="00877308"/>
    <w:rsid w:val="008779A2"/>
    <w:rsid w:val="00877A77"/>
    <w:rsid w:val="00877D41"/>
    <w:rsid w:val="00877F13"/>
    <w:rsid w:val="008807E2"/>
    <w:rsid w:val="0088081A"/>
    <w:rsid w:val="00880CF3"/>
    <w:rsid w:val="00880DA2"/>
    <w:rsid w:val="00880F7A"/>
    <w:rsid w:val="008812FF"/>
    <w:rsid w:val="008814ED"/>
    <w:rsid w:val="00882179"/>
    <w:rsid w:val="0088222C"/>
    <w:rsid w:val="0088296E"/>
    <w:rsid w:val="0088324D"/>
    <w:rsid w:val="008832FD"/>
    <w:rsid w:val="008834E0"/>
    <w:rsid w:val="00883582"/>
    <w:rsid w:val="008836A5"/>
    <w:rsid w:val="0088378F"/>
    <w:rsid w:val="00884244"/>
    <w:rsid w:val="008842C2"/>
    <w:rsid w:val="008844B5"/>
    <w:rsid w:val="00884615"/>
    <w:rsid w:val="00884D6A"/>
    <w:rsid w:val="00884D82"/>
    <w:rsid w:val="0088504C"/>
    <w:rsid w:val="00885379"/>
    <w:rsid w:val="0088554F"/>
    <w:rsid w:val="00885A0B"/>
    <w:rsid w:val="00885F2A"/>
    <w:rsid w:val="00885F59"/>
    <w:rsid w:val="0088646C"/>
    <w:rsid w:val="00886D8D"/>
    <w:rsid w:val="00886FAF"/>
    <w:rsid w:val="00887186"/>
    <w:rsid w:val="008871B8"/>
    <w:rsid w:val="00887445"/>
    <w:rsid w:val="00887F71"/>
    <w:rsid w:val="0089017E"/>
    <w:rsid w:val="008901C7"/>
    <w:rsid w:val="00890325"/>
    <w:rsid w:val="0089034B"/>
    <w:rsid w:val="00890355"/>
    <w:rsid w:val="00890450"/>
    <w:rsid w:val="008905EE"/>
    <w:rsid w:val="008909E4"/>
    <w:rsid w:val="00890ABB"/>
    <w:rsid w:val="008917B7"/>
    <w:rsid w:val="00891B98"/>
    <w:rsid w:val="00891CE4"/>
    <w:rsid w:val="00891D04"/>
    <w:rsid w:val="00891FCE"/>
    <w:rsid w:val="008924E6"/>
    <w:rsid w:val="00892655"/>
    <w:rsid w:val="00892974"/>
    <w:rsid w:val="00892A52"/>
    <w:rsid w:val="00892A69"/>
    <w:rsid w:val="00892C92"/>
    <w:rsid w:val="00892D08"/>
    <w:rsid w:val="00892FCB"/>
    <w:rsid w:val="00893056"/>
    <w:rsid w:val="00893227"/>
    <w:rsid w:val="0089405E"/>
    <w:rsid w:val="00894C1E"/>
    <w:rsid w:val="00894D92"/>
    <w:rsid w:val="00894FEB"/>
    <w:rsid w:val="00895008"/>
    <w:rsid w:val="0089524E"/>
    <w:rsid w:val="008955E8"/>
    <w:rsid w:val="00895CA9"/>
    <w:rsid w:val="00896295"/>
    <w:rsid w:val="0089645D"/>
    <w:rsid w:val="008966C6"/>
    <w:rsid w:val="00896B41"/>
    <w:rsid w:val="00896B6E"/>
    <w:rsid w:val="00896DDC"/>
    <w:rsid w:val="00897211"/>
    <w:rsid w:val="0089746F"/>
    <w:rsid w:val="00897592"/>
    <w:rsid w:val="00897846"/>
    <w:rsid w:val="00897A1F"/>
    <w:rsid w:val="00897C18"/>
    <w:rsid w:val="00897F5D"/>
    <w:rsid w:val="008A067A"/>
    <w:rsid w:val="008A0ADB"/>
    <w:rsid w:val="008A145C"/>
    <w:rsid w:val="008A268B"/>
    <w:rsid w:val="008A2B1C"/>
    <w:rsid w:val="008A2F1A"/>
    <w:rsid w:val="008A2F5F"/>
    <w:rsid w:val="008A308E"/>
    <w:rsid w:val="008A3248"/>
    <w:rsid w:val="008A385B"/>
    <w:rsid w:val="008A3928"/>
    <w:rsid w:val="008A408E"/>
    <w:rsid w:val="008A41E2"/>
    <w:rsid w:val="008A47D2"/>
    <w:rsid w:val="008A4867"/>
    <w:rsid w:val="008A4930"/>
    <w:rsid w:val="008A4D42"/>
    <w:rsid w:val="008A5121"/>
    <w:rsid w:val="008A5546"/>
    <w:rsid w:val="008A5575"/>
    <w:rsid w:val="008A5667"/>
    <w:rsid w:val="008A56FF"/>
    <w:rsid w:val="008A57C9"/>
    <w:rsid w:val="008A5AF8"/>
    <w:rsid w:val="008A5B4E"/>
    <w:rsid w:val="008A5BC9"/>
    <w:rsid w:val="008A5BD7"/>
    <w:rsid w:val="008A5BF6"/>
    <w:rsid w:val="008A5C93"/>
    <w:rsid w:val="008A63F2"/>
    <w:rsid w:val="008A6981"/>
    <w:rsid w:val="008A6BB4"/>
    <w:rsid w:val="008A6DFB"/>
    <w:rsid w:val="008A6F61"/>
    <w:rsid w:val="008A70D8"/>
    <w:rsid w:val="008A7216"/>
    <w:rsid w:val="008A7311"/>
    <w:rsid w:val="008A7A8E"/>
    <w:rsid w:val="008A7D1C"/>
    <w:rsid w:val="008A7F9E"/>
    <w:rsid w:val="008B0560"/>
    <w:rsid w:val="008B07EC"/>
    <w:rsid w:val="008B0A59"/>
    <w:rsid w:val="008B0AD4"/>
    <w:rsid w:val="008B0AE8"/>
    <w:rsid w:val="008B0FAE"/>
    <w:rsid w:val="008B11EE"/>
    <w:rsid w:val="008B128D"/>
    <w:rsid w:val="008B129A"/>
    <w:rsid w:val="008B12F6"/>
    <w:rsid w:val="008B1537"/>
    <w:rsid w:val="008B1725"/>
    <w:rsid w:val="008B1733"/>
    <w:rsid w:val="008B187B"/>
    <w:rsid w:val="008B1EF7"/>
    <w:rsid w:val="008B223C"/>
    <w:rsid w:val="008B24EC"/>
    <w:rsid w:val="008B27C9"/>
    <w:rsid w:val="008B2C18"/>
    <w:rsid w:val="008B2CB7"/>
    <w:rsid w:val="008B2D9B"/>
    <w:rsid w:val="008B2ED1"/>
    <w:rsid w:val="008B3161"/>
    <w:rsid w:val="008B3213"/>
    <w:rsid w:val="008B33EB"/>
    <w:rsid w:val="008B3AE3"/>
    <w:rsid w:val="008B3B4D"/>
    <w:rsid w:val="008B3CBF"/>
    <w:rsid w:val="008B3DCE"/>
    <w:rsid w:val="008B3E9F"/>
    <w:rsid w:val="008B416A"/>
    <w:rsid w:val="008B4176"/>
    <w:rsid w:val="008B42C1"/>
    <w:rsid w:val="008B4329"/>
    <w:rsid w:val="008B444C"/>
    <w:rsid w:val="008B4451"/>
    <w:rsid w:val="008B4B0D"/>
    <w:rsid w:val="008B4D23"/>
    <w:rsid w:val="008B54D1"/>
    <w:rsid w:val="008B58A7"/>
    <w:rsid w:val="008B5EE5"/>
    <w:rsid w:val="008B6144"/>
    <w:rsid w:val="008B614D"/>
    <w:rsid w:val="008B67A9"/>
    <w:rsid w:val="008B699C"/>
    <w:rsid w:val="008B6A90"/>
    <w:rsid w:val="008B701D"/>
    <w:rsid w:val="008B70AF"/>
    <w:rsid w:val="008B720F"/>
    <w:rsid w:val="008B73DC"/>
    <w:rsid w:val="008B7545"/>
    <w:rsid w:val="008B78AE"/>
    <w:rsid w:val="008B7C63"/>
    <w:rsid w:val="008B7F8A"/>
    <w:rsid w:val="008C00AC"/>
    <w:rsid w:val="008C02A2"/>
    <w:rsid w:val="008C0482"/>
    <w:rsid w:val="008C0AAC"/>
    <w:rsid w:val="008C1850"/>
    <w:rsid w:val="008C1A5F"/>
    <w:rsid w:val="008C1B3A"/>
    <w:rsid w:val="008C1DE9"/>
    <w:rsid w:val="008C1EFA"/>
    <w:rsid w:val="008C26BD"/>
    <w:rsid w:val="008C2C74"/>
    <w:rsid w:val="008C342D"/>
    <w:rsid w:val="008C35C9"/>
    <w:rsid w:val="008C3645"/>
    <w:rsid w:val="008C367E"/>
    <w:rsid w:val="008C372A"/>
    <w:rsid w:val="008C37A4"/>
    <w:rsid w:val="008C39F3"/>
    <w:rsid w:val="008C3BAD"/>
    <w:rsid w:val="008C3DD4"/>
    <w:rsid w:val="008C40F0"/>
    <w:rsid w:val="008C427A"/>
    <w:rsid w:val="008C4CEF"/>
    <w:rsid w:val="008C4D66"/>
    <w:rsid w:val="008C4FBB"/>
    <w:rsid w:val="008C508C"/>
    <w:rsid w:val="008C5587"/>
    <w:rsid w:val="008C56E0"/>
    <w:rsid w:val="008C579E"/>
    <w:rsid w:val="008C58B2"/>
    <w:rsid w:val="008C5940"/>
    <w:rsid w:val="008C5980"/>
    <w:rsid w:val="008C5C94"/>
    <w:rsid w:val="008C5F5F"/>
    <w:rsid w:val="008C6143"/>
    <w:rsid w:val="008C61E9"/>
    <w:rsid w:val="008C62EC"/>
    <w:rsid w:val="008C66BB"/>
    <w:rsid w:val="008C6BCE"/>
    <w:rsid w:val="008C6C66"/>
    <w:rsid w:val="008C6D7E"/>
    <w:rsid w:val="008C6E3B"/>
    <w:rsid w:val="008C7751"/>
    <w:rsid w:val="008D01EE"/>
    <w:rsid w:val="008D0220"/>
    <w:rsid w:val="008D02ED"/>
    <w:rsid w:val="008D065F"/>
    <w:rsid w:val="008D06C2"/>
    <w:rsid w:val="008D0945"/>
    <w:rsid w:val="008D09E7"/>
    <w:rsid w:val="008D0AAB"/>
    <w:rsid w:val="008D0B03"/>
    <w:rsid w:val="008D0D2D"/>
    <w:rsid w:val="008D0F4B"/>
    <w:rsid w:val="008D0FB8"/>
    <w:rsid w:val="008D1389"/>
    <w:rsid w:val="008D150F"/>
    <w:rsid w:val="008D167A"/>
    <w:rsid w:val="008D1DB1"/>
    <w:rsid w:val="008D244D"/>
    <w:rsid w:val="008D24D5"/>
    <w:rsid w:val="008D27A4"/>
    <w:rsid w:val="008D2909"/>
    <w:rsid w:val="008D2B0B"/>
    <w:rsid w:val="008D2C1F"/>
    <w:rsid w:val="008D2CCF"/>
    <w:rsid w:val="008D2D4E"/>
    <w:rsid w:val="008D2DC6"/>
    <w:rsid w:val="008D2EBE"/>
    <w:rsid w:val="008D31E0"/>
    <w:rsid w:val="008D38D3"/>
    <w:rsid w:val="008D3AA9"/>
    <w:rsid w:val="008D40DE"/>
    <w:rsid w:val="008D421F"/>
    <w:rsid w:val="008D42D3"/>
    <w:rsid w:val="008D42EE"/>
    <w:rsid w:val="008D43DF"/>
    <w:rsid w:val="008D481F"/>
    <w:rsid w:val="008D4882"/>
    <w:rsid w:val="008D4FCB"/>
    <w:rsid w:val="008D5451"/>
    <w:rsid w:val="008D5CCD"/>
    <w:rsid w:val="008D5D46"/>
    <w:rsid w:val="008D5E31"/>
    <w:rsid w:val="008D60E1"/>
    <w:rsid w:val="008D6358"/>
    <w:rsid w:val="008D656C"/>
    <w:rsid w:val="008D65A2"/>
    <w:rsid w:val="008D65E8"/>
    <w:rsid w:val="008D66A7"/>
    <w:rsid w:val="008D6D5F"/>
    <w:rsid w:val="008D6DAD"/>
    <w:rsid w:val="008D7238"/>
    <w:rsid w:val="008D74FC"/>
    <w:rsid w:val="008D7AC1"/>
    <w:rsid w:val="008D7DB5"/>
    <w:rsid w:val="008D7E1F"/>
    <w:rsid w:val="008E0036"/>
    <w:rsid w:val="008E023E"/>
    <w:rsid w:val="008E06ED"/>
    <w:rsid w:val="008E0999"/>
    <w:rsid w:val="008E1162"/>
    <w:rsid w:val="008E1215"/>
    <w:rsid w:val="008E1361"/>
    <w:rsid w:val="008E1444"/>
    <w:rsid w:val="008E15D3"/>
    <w:rsid w:val="008E1AC0"/>
    <w:rsid w:val="008E1E0B"/>
    <w:rsid w:val="008E2558"/>
    <w:rsid w:val="008E25B1"/>
    <w:rsid w:val="008E267D"/>
    <w:rsid w:val="008E2D97"/>
    <w:rsid w:val="008E2EFF"/>
    <w:rsid w:val="008E3022"/>
    <w:rsid w:val="008E31C2"/>
    <w:rsid w:val="008E3301"/>
    <w:rsid w:val="008E336B"/>
    <w:rsid w:val="008E38EB"/>
    <w:rsid w:val="008E3A6D"/>
    <w:rsid w:val="008E3BB5"/>
    <w:rsid w:val="008E3C7A"/>
    <w:rsid w:val="008E3D0C"/>
    <w:rsid w:val="008E3D33"/>
    <w:rsid w:val="008E3F4C"/>
    <w:rsid w:val="008E41B4"/>
    <w:rsid w:val="008E43A1"/>
    <w:rsid w:val="008E48B9"/>
    <w:rsid w:val="008E51A7"/>
    <w:rsid w:val="008E5233"/>
    <w:rsid w:val="008E53D0"/>
    <w:rsid w:val="008E566D"/>
    <w:rsid w:val="008E5712"/>
    <w:rsid w:val="008E57B6"/>
    <w:rsid w:val="008E5956"/>
    <w:rsid w:val="008E5A50"/>
    <w:rsid w:val="008E5FFC"/>
    <w:rsid w:val="008E6201"/>
    <w:rsid w:val="008E6CA6"/>
    <w:rsid w:val="008E6F8A"/>
    <w:rsid w:val="008E7670"/>
    <w:rsid w:val="008E78C9"/>
    <w:rsid w:val="008E7C5A"/>
    <w:rsid w:val="008E7EAE"/>
    <w:rsid w:val="008F0193"/>
    <w:rsid w:val="008F0372"/>
    <w:rsid w:val="008F037B"/>
    <w:rsid w:val="008F03D8"/>
    <w:rsid w:val="008F076E"/>
    <w:rsid w:val="008F0AD1"/>
    <w:rsid w:val="008F0C24"/>
    <w:rsid w:val="008F109A"/>
    <w:rsid w:val="008F1144"/>
    <w:rsid w:val="008F1226"/>
    <w:rsid w:val="008F1245"/>
    <w:rsid w:val="008F1E66"/>
    <w:rsid w:val="008F283A"/>
    <w:rsid w:val="008F2AC4"/>
    <w:rsid w:val="008F2ADD"/>
    <w:rsid w:val="008F2D1C"/>
    <w:rsid w:val="008F2EE7"/>
    <w:rsid w:val="008F33B6"/>
    <w:rsid w:val="008F3970"/>
    <w:rsid w:val="008F3DE1"/>
    <w:rsid w:val="008F3E3A"/>
    <w:rsid w:val="008F423F"/>
    <w:rsid w:val="008F48D2"/>
    <w:rsid w:val="008F4B1B"/>
    <w:rsid w:val="008F4C9E"/>
    <w:rsid w:val="008F54AD"/>
    <w:rsid w:val="008F5588"/>
    <w:rsid w:val="008F56A4"/>
    <w:rsid w:val="008F5C47"/>
    <w:rsid w:val="008F5E41"/>
    <w:rsid w:val="008F735C"/>
    <w:rsid w:val="008F73FC"/>
    <w:rsid w:val="008F7B07"/>
    <w:rsid w:val="008F7E79"/>
    <w:rsid w:val="00900713"/>
    <w:rsid w:val="0090076F"/>
    <w:rsid w:val="009008AC"/>
    <w:rsid w:val="00900B9C"/>
    <w:rsid w:val="00900EF6"/>
    <w:rsid w:val="00900F68"/>
    <w:rsid w:val="00901197"/>
    <w:rsid w:val="00901A3E"/>
    <w:rsid w:val="00901A60"/>
    <w:rsid w:val="009024A7"/>
    <w:rsid w:val="009026CC"/>
    <w:rsid w:val="009028C2"/>
    <w:rsid w:val="00902C59"/>
    <w:rsid w:val="00902E04"/>
    <w:rsid w:val="009035B9"/>
    <w:rsid w:val="009036E9"/>
    <w:rsid w:val="00903779"/>
    <w:rsid w:val="00903939"/>
    <w:rsid w:val="009040AC"/>
    <w:rsid w:val="00904272"/>
    <w:rsid w:val="00904368"/>
    <w:rsid w:val="009049C1"/>
    <w:rsid w:val="00904CD2"/>
    <w:rsid w:val="0090533A"/>
    <w:rsid w:val="0090558C"/>
    <w:rsid w:val="0090601F"/>
    <w:rsid w:val="009064BD"/>
    <w:rsid w:val="00906F73"/>
    <w:rsid w:val="0090702F"/>
    <w:rsid w:val="00907672"/>
    <w:rsid w:val="00907CB1"/>
    <w:rsid w:val="0091015E"/>
    <w:rsid w:val="00910289"/>
    <w:rsid w:val="00910825"/>
    <w:rsid w:val="00910BC2"/>
    <w:rsid w:val="00910DD6"/>
    <w:rsid w:val="00911153"/>
    <w:rsid w:val="0091144D"/>
    <w:rsid w:val="009115FF"/>
    <w:rsid w:val="00911987"/>
    <w:rsid w:val="00911BFB"/>
    <w:rsid w:val="00911D70"/>
    <w:rsid w:val="00911EA4"/>
    <w:rsid w:val="00911FFF"/>
    <w:rsid w:val="00912116"/>
    <w:rsid w:val="00912481"/>
    <w:rsid w:val="00912806"/>
    <w:rsid w:val="009129FA"/>
    <w:rsid w:val="009132B5"/>
    <w:rsid w:val="00913523"/>
    <w:rsid w:val="00913570"/>
    <w:rsid w:val="00913D16"/>
    <w:rsid w:val="00914B78"/>
    <w:rsid w:val="00916372"/>
    <w:rsid w:val="00916482"/>
    <w:rsid w:val="0091654E"/>
    <w:rsid w:val="00916622"/>
    <w:rsid w:val="00916941"/>
    <w:rsid w:val="00916F7F"/>
    <w:rsid w:val="009172C0"/>
    <w:rsid w:val="00917675"/>
    <w:rsid w:val="00917726"/>
    <w:rsid w:val="009177D5"/>
    <w:rsid w:val="00917ED4"/>
    <w:rsid w:val="00920DCA"/>
    <w:rsid w:val="00920F8A"/>
    <w:rsid w:val="0092102D"/>
    <w:rsid w:val="00921197"/>
    <w:rsid w:val="00921403"/>
    <w:rsid w:val="0092144B"/>
    <w:rsid w:val="00921819"/>
    <w:rsid w:val="009219A7"/>
    <w:rsid w:val="00921B9F"/>
    <w:rsid w:val="00922198"/>
    <w:rsid w:val="0092229B"/>
    <w:rsid w:val="00922399"/>
    <w:rsid w:val="00922414"/>
    <w:rsid w:val="009224C8"/>
    <w:rsid w:val="00922988"/>
    <w:rsid w:val="00922C70"/>
    <w:rsid w:val="00923086"/>
    <w:rsid w:val="00923233"/>
    <w:rsid w:val="009237EB"/>
    <w:rsid w:val="00923D11"/>
    <w:rsid w:val="00923F68"/>
    <w:rsid w:val="009240C9"/>
    <w:rsid w:val="00924C6F"/>
    <w:rsid w:val="00924F76"/>
    <w:rsid w:val="00925380"/>
    <w:rsid w:val="009255AA"/>
    <w:rsid w:val="00925B30"/>
    <w:rsid w:val="00925C6A"/>
    <w:rsid w:val="009264A8"/>
    <w:rsid w:val="00926AA6"/>
    <w:rsid w:val="0092751A"/>
    <w:rsid w:val="009275A3"/>
    <w:rsid w:val="0092780D"/>
    <w:rsid w:val="00927996"/>
    <w:rsid w:val="009279E7"/>
    <w:rsid w:val="00927EBB"/>
    <w:rsid w:val="009300B7"/>
    <w:rsid w:val="00930AD1"/>
    <w:rsid w:val="00930C23"/>
    <w:rsid w:val="00930C95"/>
    <w:rsid w:val="00930CE2"/>
    <w:rsid w:val="00931A82"/>
    <w:rsid w:val="00931B26"/>
    <w:rsid w:val="009322B2"/>
    <w:rsid w:val="00932651"/>
    <w:rsid w:val="009326AC"/>
    <w:rsid w:val="0093281A"/>
    <w:rsid w:val="00932898"/>
    <w:rsid w:val="00932D23"/>
    <w:rsid w:val="00934469"/>
    <w:rsid w:val="00934583"/>
    <w:rsid w:val="009348EA"/>
    <w:rsid w:val="00934F2E"/>
    <w:rsid w:val="00935BA0"/>
    <w:rsid w:val="0093616D"/>
    <w:rsid w:val="009364AF"/>
    <w:rsid w:val="009368B0"/>
    <w:rsid w:val="0093721E"/>
    <w:rsid w:val="0093741C"/>
    <w:rsid w:val="0093749A"/>
    <w:rsid w:val="0093791C"/>
    <w:rsid w:val="00937A05"/>
    <w:rsid w:val="009401B8"/>
    <w:rsid w:val="00940249"/>
    <w:rsid w:val="009404B5"/>
    <w:rsid w:val="00940868"/>
    <w:rsid w:val="00940AAE"/>
    <w:rsid w:val="00940C92"/>
    <w:rsid w:val="00940D3A"/>
    <w:rsid w:val="00940E8A"/>
    <w:rsid w:val="00940E93"/>
    <w:rsid w:val="00940F33"/>
    <w:rsid w:val="00940FE3"/>
    <w:rsid w:val="009415B4"/>
    <w:rsid w:val="0094193F"/>
    <w:rsid w:val="00941EF1"/>
    <w:rsid w:val="009422A5"/>
    <w:rsid w:val="0094275B"/>
    <w:rsid w:val="00943736"/>
    <w:rsid w:val="009437BF"/>
    <w:rsid w:val="00943A69"/>
    <w:rsid w:val="00943D6C"/>
    <w:rsid w:val="00943DDD"/>
    <w:rsid w:val="00943F59"/>
    <w:rsid w:val="009443F7"/>
    <w:rsid w:val="009447CD"/>
    <w:rsid w:val="00944AF0"/>
    <w:rsid w:val="00944F62"/>
    <w:rsid w:val="009451C3"/>
    <w:rsid w:val="00945662"/>
    <w:rsid w:val="009458C7"/>
    <w:rsid w:val="00945DAB"/>
    <w:rsid w:val="00946C8B"/>
    <w:rsid w:val="00946FF8"/>
    <w:rsid w:val="00947032"/>
    <w:rsid w:val="009472F9"/>
    <w:rsid w:val="00947908"/>
    <w:rsid w:val="00947DDB"/>
    <w:rsid w:val="00950129"/>
    <w:rsid w:val="00950AAB"/>
    <w:rsid w:val="00950C1E"/>
    <w:rsid w:val="00950E11"/>
    <w:rsid w:val="00950E6B"/>
    <w:rsid w:val="0095121A"/>
    <w:rsid w:val="009512C5"/>
    <w:rsid w:val="00951465"/>
    <w:rsid w:val="00951491"/>
    <w:rsid w:val="00951703"/>
    <w:rsid w:val="00951759"/>
    <w:rsid w:val="00951A3C"/>
    <w:rsid w:val="00951BFE"/>
    <w:rsid w:val="00951C15"/>
    <w:rsid w:val="00951CFE"/>
    <w:rsid w:val="00951E01"/>
    <w:rsid w:val="009520D9"/>
    <w:rsid w:val="00952245"/>
    <w:rsid w:val="0095227A"/>
    <w:rsid w:val="00952855"/>
    <w:rsid w:val="00952A59"/>
    <w:rsid w:val="00952D3B"/>
    <w:rsid w:val="00952FD6"/>
    <w:rsid w:val="009535EE"/>
    <w:rsid w:val="00953A62"/>
    <w:rsid w:val="00953C40"/>
    <w:rsid w:val="009547C7"/>
    <w:rsid w:val="0095505A"/>
    <w:rsid w:val="00955258"/>
    <w:rsid w:val="0095542A"/>
    <w:rsid w:val="00955481"/>
    <w:rsid w:val="0095596C"/>
    <w:rsid w:val="00955A84"/>
    <w:rsid w:val="00955D95"/>
    <w:rsid w:val="00956015"/>
    <w:rsid w:val="00956241"/>
    <w:rsid w:val="0095626C"/>
    <w:rsid w:val="009566C1"/>
    <w:rsid w:val="0095748B"/>
    <w:rsid w:val="00957693"/>
    <w:rsid w:val="009576C5"/>
    <w:rsid w:val="009577E3"/>
    <w:rsid w:val="009601B4"/>
    <w:rsid w:val="00960207"/>
    <w:rsid w:val="00960257"/>
    <w:rsid w:val="00960C29"/>
    <w:rsid w:val="00960D75"/>
    <w:rsid w:val="009611A1"/>
    <w:rsid w:val="009612BA"/>
    <w:rsid w:val="00961916"/>
    <w:rsid w:val="00961953"/>
    <w:rsid w:val="00961D12"/>
    <w:rsid w:val="009621CF"/>
    <w:rsid w:val="00962477"/>
    <w:rsid w:val="00962621"/>
    <w:rsid w:val="009626B0"/>
    <w:rsid w:val="00962845"/>
    <w:rsid w:val="00962E73"/>
    <w:rsid w:val="009635D2"/>
    <w:rsid w:val="0096361E"/>
    <w:rsid w:val="009637EB"/>
    <w:rsid w:val="009638A2"/>
    <w:rsid w:val="0096391C"/>
    <w:rsid w:val="00964050"/>
    <w:rsid w:val="0096441A"/>
    <w:rsid w:val="00964546"/>
    <w:rsid w:val="009647F2"/>
    <w:rsid w:val="00964CC0"/>
    <w:rsid w:val="00964E10"/>
    <w:rsid w:val="00964F44"/>
    <w:rsid w:val="00965294"/>
    <w:rsid w:val="00965C19"/>
    <w:rsid w:val="00965E93"/>
    <w:rsid w:val="009660E6"/>
    <w:rsid w:val="00966C53"/>
    <w:rsid w:val="00966C7E"/>
    <w:rsid w:val="00966ED0"/>
    <w:rsid w:val="00967686"/>
    <w:rsid w:val="0096775C"/>
    <w:rsid w:val="009677AF"/>
    <w:rsid w:val="00967F0E"/>
    <w:rsid w:val="0097024D"/>
    <w:rsid w:val="00970E49"/>
    <w:rsid w:val="0097103D"/>
    <w:rsid w:val="009710BF"/>
    <w:rsid w:val="009710EF"/>
    <w:rsid w:val="00971A3A"/>
    <w:rsid w:val="00971C9D"/>
    <w:rsid w:val="00971F44"/>
    <w:rsid w:val="00972930"/>
    <w:rsid w:val="00972E59"/>
    <w:rsid w:val="0097324D"/>
    <w:rsid w:val="0097328E"/>
    <w:rsid w:val="00973E29"/>
    <w:rsid w:val="00974498"/>
    <w:rsid w:val="00974553"/>
    <w:rsid w:val="0097480E"/>
    <w:rsid w:val="00974D4C"/>
    <w:rsid w:val="009755FF"/>
    <w:rsid w:val="00975626"/>
    <w:rsid w:val="009756F8"/>
    <w:rsid w:val="00976C4C"/>
    <w:rsid w:val="00976E04"/>
    <w:rsid w:val="00976E65"/>
    <w:rsid w:val="00977B99"/>
    <w:rsid w:val="00977F35"/>
    <w:rsid w:val="00980224"/>
    <w:rsid w:val="009802A6"/>
    <w:rsid w:val="009807CE"/>
    <w:rsid w:val="00980BE9"/>
    <w:rsid w:val="009812E3"/>
    <w:rsid w:val="00981379"/>
    <w:rsid w:val="00981888"/>
    <w:rsid w:val="00981A06"/>
    <w:rsid w:val="00981B84"/>
    <w:rsid w:val="00981DC2"/>
    <w:rsid w:val="00981E79"/>
    <w:rsid w:val="00981F56"/>
    <w:rsid w:val="009824C5"/>
    <w:rsid w:val="00982C40"/>
    <w:rsid w:val="00982C64"/>
    <w:rsid w:val="00982D66"/>
    <w:rsid w:val="00982E3C"/>
    <w:rsid w:val="00982F6F"/>
    <w:rsid w:val="009830FE"/>
    <w:rsid w:val="009831DC"/>
    <w:rsid w:val="009835C0"/>
    <w:rsid w:val="00984663"/>
    <w:rsid w:val="00984A5A"/>
    <w:rsid w:val="00984C81"/>
    <w:rsid w:val="0098511A"/>
    <w:rsid w:val="00985252"/>
    <w:rsid w:val="00985306"/>
    <w:rsid w:val="00985AF8"/>
    <w:rsid w:val="00985C2B"/>
    <w:rsid w:val="00985F89"/>
    <w:rsid w:val="0098601F"/>
    <w:rsid w:val="009861B8"/>
    <w:rsid w:val="0098654F"/>
    <w:rsid w:val="009868F5"/>
    <w:rsid w:val="00987237"/>
    <w:rsid w:val="009872A0"/>
    <w:rsid w:val="00987457"/>
    <w:rsid w:val="00987A93"/>
    <w:rsid w:val="00990041"/>
    <w:rsid w:val="00990130"/>
    <w:rsid w:val="00990158"/>
    <w:rsid w:val="009902BC"/>
    <w:rsid w:val="009905BC"/>
    <w:rsid w:val="00990775"/>
    <w:rsid w:val="00990A25"/>
    <w:rsid w:val="00990A29"/>
    <w:rsid w:val="00991431"/>
    <w:rsid w:val="00991AC3"/>
    <w:rsid w:val="00991B8E"/>
    <w:rsid w:val="00992483"/>
    <w:rsid w:val="0099262D"/>
    <w:rsid w:val="0099301C"/>
    <w:rsid w:val="0099309A"/>
    <w:rsid w:val="009932FF"/>
    <w:rsid w:val="009934ED"/>
    <w:rsid w:val="009936F1"/>
    <w:rsid w:val="00993A79"/>
    <w:rsid w:val="00993C74"/>
    <w:rsid w:val="00994182"/>
    <w:rsid w:val="009946CC"/>
    <w:rsid w:val="00994761"/>
    <w:rsid w:val="00994913"/>
    <w:rsid w:val="0099494B"/>
    <w:rsid w:val="00994BF5"/>
    <w:rsid w:val="00994C7E"/>
    <w:rsid w:val="00994EA6"/>
    <w:rsid w:val="00995370"/>
    <w:rsid w:val="00995A2B"/>
    <w:rsid w:val="00995C7C"/>
    <w:rsid w:val="009963BB"/>
    <w:rsid w:val="009967B5"/>
    <w:rsid w:val="009967B8"/>
    <w:rsid w:val="00996AB3"/>
    <w:rsid w:val="00996EBD"/>
    <w:rsid w:val="00997D1C"/>
    <w:rsid w:val="00997DB3"/>
    <w:rsid w:val="00997EDD"/>
    <w:rsid w:val="009A03E3"/>
    <w:rsid w:val="009A0403"/>
    <w:rsid w:val="009A0AE4"/>
    <w:rsid w:val="009A0D2A"/>
    <w:rsid w:val="009A0DF0"/>
    <w:rsid w:val="009A10C3"/>
    <w:rsid w:val="009A114F"/>
    <w:rsid w:val="009A1319"/>
    <w:rsid w:val="009A158C"/>
    <w:rsid w:val="009A18B7"/>
    <w:rsid w:val="009A1CF2"/>
    <w:rsid w:val="009A1D71"/>
    <w:rsid w:val="009A218E"/>
    <w:rsid w:val="009A254E"/>
    <w:rsid w:val="009A289A"/>
    <w:rsid w:val="009A2C93"/>
    <w:rsid w:val="009A2D32"/>
    <w:rsid w:val="009A2EEE"/>
    <w:rsid w:val="009A316D"/>
    <w:rsid w:val="009A3BAF"/>
    <w:rsid w:val="009A3CB3"/>
    <w:rsid w:val="009A4154"/>
    <w:rsid w:val="009A4286"/>
    <w:rsid w:val="009A4311"/>
    <w:rsid w:val="009A439A"/>
    <w:rsid w:val="009A487B"/>
    <w:rsid w:val="009A4A50"/>
    <w:rsid w:val="009A4BC9"/>
    <w:rsid w:val="009A4D45"/>
    <w:rsid w:val="009A5079"/>
    <w:rsid w:val="009A54F8"/>
    <w:rsid w:val="009A552D"/>
    <w:rsid w:val="009A555E"/>
    <w:rsid w:val="009A586C"/>
    <w:rsid w:val="009A5ADD"/>
    <w:rsid w:val="009A5B90"/>
    <w:rsid w:val="009A5DBF"/>
    <w:rsid w:val="009A60B1"/>
    <w:rsid w:val="009A6264"/>
    <w:rsid w:val="009A651C"/>
    <w:rsid w:val="009A6850"/>
    <w:rsid w:val="009A6E76"/>
    <w:rsid w:val="009A6EDD"/>
    <w:rsid w:val="009A6EE0"/>
    <w:rsid w:val="009A715C"/>
    <w:rsid w:val="009A72E1"/>
    <w:rsid w:val="009A74E8"/>
    <w:rsid w:val="009A75FB"/>
    <w:rsid w:val="009A7694"/>
    <w:rsid w:val="009A77C7"/>
    <w:rsid w:val="009A795F"/>
    <w:rsid w:val="009A7AC2"/>
    <w:rsid w:val="009A7E55"/>
    <w:rsid w:val="009B0548"/>
    <w:rsid w:val="009B0783"/>
    <w:rsid w:val="009B0998"/>
    <w:rsid w:val="009B0D53"/>
    <w:rsid w:val="009B12A6"/>
    <w:rsid w:val="009B1453"/>
    <w:rsid w:val="009B1587"/>
    <w:rsid w:val="009B15F1"/>
    <w:rsid w:val="009B1753"/>
    <w:rsid w:val="009B1990"/>
    <w:rsid w:val="009B1A4D"/>
    <w:rsid w:val="009B1E79"/>
    <w:rsid w:val="009B217C"/>
    <w:rsid w:val="009B25FC"/>
    <w:rsid w:val="009B272D"/>
    <w:rsid w:val="009B28BC"/>
    <w:rsid w:val="009B29E0"/>
    <w:rsid w:val="009B300A"/>
    <w:rsid w:val="009B3643"/>
    <w:rsid w:val="009B38A1"/>
    <w:rsid w:val="009B3991"/>
    <w:rsid w:val="009B3D9F"/>
    <w:rsid w:val="009B3FEB"/>
    <w:rsid w:val="009B40B4"/>
    <w:rsid w:val="009B45DA"/>
    <w:rsid w:val="009B4640"/>
    <w:rsid w:val="009B4793"/>
    <w:rsid w:val="009B4864"/>
    <w:rsid w:val="009B4EB9"/>
    <w:rsid w:val="009B5777"/>
    <w:rsid w:val="009B584E"/>
    <w:rsid w:val="009B5980"/>
    <w:rsid w:val="009B5A84"/>
    <w:rsid w:val="009B5C54"/>
    <w:rsid w:val="009B5E18"/>
    <w:rsid w:val="009B6337"/>
    <w:rsid w:val="009B6876"/>
    <w:rsid w:val="009B6A35"/>
    <w:rsid w:val="009B6FE4"/>
    <w:rsid w:val="009B75A9"/>
    <w:rsid w:val="009B7672"/>
    <w:rsid w:val="009B7C09"/>
    <w:rsid w:val="009C012B"/>
    <w:rsid w:val="009C07FE"/>
    <w:rsid w:val="009C0A43"/>
    <w:rsid w:val="009C1039"/>
    <w:rsid w:val="009C143F"/>
    <w:rsid w:val="009C1B8B"/>
    <w:rsid w:val="009C229C"/>
    <w:rsid w:val="009C24A0"/>
    <w:rsid w:val="009C2E24"/>
    <w:rsid w:val="009C30FF"/>
    <w:rsid w:val="009C3454"/>
    <w:rsid w:val="009C34E7"/>
    <w:rsid w:val="009C3600"/>
    <w:rsid w:val="009C3833"/>
    <w:rsid w:val="009C3AD9"/>
    <w:rsid w:val="009C3F90"/>
    <w:rsid w:val="009C4D04"/>
    <w:rsid w:val="009C4DD9"/>
    <w:rsid w:val="009C4E89"/>
    <w:rsid w:val="009C4FF9"/>
    <w:rsid w:val="009C5677"/>
    <w:rsid w:val="009C5B10"/>
    <w:rsid w:val="009C5D42"/>
    <w:rsid w:val="009C5E66"/>
    <w:rsid w:val="009C6154"/>
    <w:rsid w:val="009C6236"/>
    <w:rsid w:val="009C62B8"/>
    <w:rsid w:val="009C630D"/>
    <w:rsid w:val="009C6567"/>
    <w:rsid w:val="009C65B5"/>
    <w:rsid w:val="009C69D6"/>
    <w:rsid w:val="009C6D21"/>
    <w:rsid w:val="009C7734"/>
    <w:rsid w:val="009C7A2C"/>
    <w:rsid w:val="009C7E9D"/>
    <w:rsid w:val="009D0285"/>
    <w:rsid w:val="009D0490"/>
    <w:rsid w:val="009D0B67"/>
    <w:rsid w:val="009D10FB"/>
    <w:rsid w:val="009D11DD"/>
    <w:rsid w:val="009D122F"/>
    <w:rsid w:val="009D15DC"/>
    <w:rsid w:val="009D1AB5"/>
    <w:rsid w:val="009D1B5B"/>
    <w:rsid w:val="009D1D6F"/>
    <w:rsid w:val="009D23DB"/>
    <w:rsid w:val="009D2599"/>
    <w:rsid w:val="009D294C"/>
    <w:rsid w:val="009D2C4B"/>
    <w:rsid w:val="009D2F49"/>
    <w:rsid w:val="009D30E6"/>
    <w:rsid w:val="009D332A"/>
    <w:rsid w:val="009D35FA"/>
    <w:rsid w:val="009D3BF8"/>
    <w:rsid w:val="009D3D01"/>
    <w:rsid w:val="009D402A"/>
    <w:rsid w:val="009D4683"/>
    <w:rsid w:val="009D4709"/>
    <w:rsid w:val="009D49B4"/>
    <w:rsid w:val="009D5161"/>
    <w:rsid w:val="009D580E"/>
    <w:rsid w:val="009D5B8D"/>
    <w:rsid w:val="009D5C43"/>
    <w:rsid w:val="009D5E61"/>
    <w:rsid w:val="009D611F"/>
    <w:rsid w:val="009D62B8"/>
    <w:rsid w:val="009D62CF"/>
    <w:rsid w:val="009D63AE"/>
    <w:rsid w:val="009D676D"/>
    <w:rsid w:val="009D6847"/>
    <w:rsid w:val="009D6C35"/>
    <w:rsid w:val="009D6E81"/>
    <w:rsid w:val="009D771E"/>
    <w:rsid w:val="009D7962"/>
    <w:rsid w:val="009D7B19"/>
    <w:rsid w:val="009D7C74"/>
    <w:rsid w:val="009D7F4E"/>
    <w:rsid w:val="009E00B5"/>
    <w:rsid w:val="009E02A7"/>
    <w:rsid w:val="009E03A6"/>
    <w:rsid w:val="009E04A7"/>
    <w:rsid w:val="009E09CE"/>
    <w:rsid w:val="009E0BCC"/>
    <w:rsid w:val="009E0E80"/>
    <w:rsid w:val="009E15A9"/>
    <w:rsid w:val="009E17EE"/>
    <w:rsid w:val="009E1E03"/>
    <w:rsid w:val="009E1E13"/>
    <w:rsid w:val="009E2128"/>
    <w:rsid w:val="009E2F4C"/>
    <w:rsid w:val="009E3102"/>
    <w:rsid w:val="009E321B"/>
    <w:rsid w:val="009E3495"/>
    <w:rsid w:val="009E362F"/>
    <w:rsid w:val="009E3667"/>
    <w:rsid w:val="009E3F0D"/>
    <w:rsid w:val="009E41B5"/>
    <w:rsid w:val="009E469A"/>
    <w:rsid w:val="009E49F6"/>
    <w:rsid w:val="009E5E52"/>
    <w:rsid w:val="009E6079"/>
    <w:rsid w:val="009E624E"/>
    <w:rsid w:val="009E69F9"/>
    <w:rsid w:val="009E6A55"/>
    <w:rsid w:val="009E6BC1"/>
    <w:rsid w:val="009E6C56"/>
    <w:rsid w:val="009E704A"/>
    <w:rsid w:val="009E7286"/>
    <w:rsid w:val="009E758E"/>
    <w:rsid w:val="009E79E0"/>
    <w:rsid w:val="009E7FE5"/>
    <w:rsid w:val="009F0249"/>
    <w:rsid w:val="009F0310"/>
    <w:rsid w:val="009F0450"/>
    <w:rsid w:val="009F047A"/>
    <w:rsid w:val="009F0D4C"/>
    <w:rsid w:val="009F0D94"/>
    <w:rsid w:val="009F155C"/>
    <w:rsid w:val="009F1646"/>
    <w:rsid w:val="009F1949"/>
    <w:rsid w:val="009F19A7"/>
    <w:rsid w:val="009F1CAA"/>
    <w:rsid w:val="009F1CCF"/>
    <w:rsid w:val="009F2071"/>
    <w:rsid w:val="009F22C6"/>
    <w:rsid w:val="009F239A"/>
    <w:rsid w:val="009F2B16"/>
    <w:rsid w:val="009F31EB"/>
    <w:rsid w:val="009F33F1"/>
    <w:rsid w:val="009F38EC"/>
    <w:rsid w:val="009F3E22"/>
    <w:rsid w:val="009F3E6D"/>
    <w:rsid w:val="009F41CD"/>
    <w:rsid w:val="009F43AF"/>
    <w:rsid w:val="009F476A"/>
    <w:rsid w:val="009F48E5"/>
    <w:rsid w:val="009F4906"/>
    <w:rsid w:val="009F4A3D"/>
    <w:rsid w:val="009F4EC9"/>
    <w:rsid w:val="009F51BC"/>
    <w:rsid w:val="009F5BCD"/>
    <w:rsid w:val="009F5CCD"/>
    <w:rsid w:val="009F62BB"/>
    <w:rsid w:val="009F62F2"/>
    <w:rsid w:val="009F6507"/>
    <w:rsid w:val="009F651A"/>
    <w:rsid w:val="009F680F"/>
    <w:rsid w:val="009F6856"/>
    <w:rsid w:val="009F6A86"/>
    <w:rsid w:val="009F6B9E"/>
    <w:rsid w:val="009F6D65"/>
    <w:rsid w:val="009F70B2"/>
    <w:rsid w:val="009F723C"/>
    <w:rsid w:val="009F7368"/>
    <w:rsid w:val="009F7AEF"/>
    <w:rsid w:val="009F7F39"/>
    <w:rsid w:val="00A001BB"/>
    <w:rsid w:val="00A00480"/>
    <w:rsid w:val="00A00582"/>
    <w:rsid w:val="00A006E0"/>
    <w:rsid w:val="00A01066"/>
    <w:rsid w:val="00A013D4"/>
    <w:rsid w:val="00A014CD"/>
    <w:rsid w:val="00A01BAF"/>
    <w:rsid w:val="00A01C1F"/>
    <w:rsid w:val="00A01D76"/>
    <w:rsid w:val="00A02410"/>
    <w:rsid w:val="00A02CB8"/>
    <w:rsid w:val="00A02E60"/>
    <w:rsid w:val="00A02F14"/>
    <w:rsid w:val="00A0313A"/>
    <w:rsid w:val="00A03182"/>
    <w:rsid w:val="00A032A5"/>
    <w:rsid w:val="00A034C5"/>
    <w:rsid w:val="00A03E58"/>
    <w:rsid w:val="00A04147"/>
    <w:rsid w:val="00A044E1"/>
    <w:rsid w:val="00A04973"/>
    <w:rsid w:val="00A04A11"/>
    <w:rsid w:val="00A05577"/>
    <w:rsid w:val="00A056F7"/>
    <w:rsid w:val="00A05E46"/>
    <w:rsid w:val="00A06B36"/>
    <w:rsid w:val="00A06C87"/>
    <w:rsid w:val="00A06DE7"/>
    <w:rsid w:val="00A071B5"/>
    <w:rsid w:val="00A07987"/>
    <w:rsid w:val="00A07A2C"/>
    <w:rsid w:val="00A07C29"/>
    <w:rsid w:val="00A100B3"/>
    <w:rsid w:val="00A101AC"/>
    <w:rsid w:val="00A10A3F"/>
    <w:rsid w:val="00A10BB3"/>
    <w:rsid w:val="00A10DB4"/>
    <w:rsid w:val="00A114D1"/>
    <w:rsid w:val="00A1156C"/>
    <w:rsid w:val="00A11B30"/>
    <w:rsid w:val="00A11C0A"/>
    <w:rsid w:val="00A11C33"/>
    <w:rsid w:val="00A11CAE"/>
    <w:rsid w:val="00A11D5A"/>
    <w:rsid w:val="00A11FC2"/>
    <w:rsid w:val="00A12070"/>
    <w:rsid w:val="00A1217E"/>
    <w:rsid w:val="00A1234E"/>
    <w:rsid w:val="00A12441"/>
    <w:rsid w:val="00A125D1"/>
    <w:rsid w:val="00A12C4A"/>
    <w:rsid w:val="00A137CF"/>
    <w:rsid w:val="00A137E6"/>
    <w:rsid w:val="00A139EC"/>
    <w:rsid w:val="00A13B3F"/>
    <w:rsid w:val="00A13C43"/>
    <w:rsid w:val="00A145A8"/>
    <w:rsid w:val="00A149A7"/>
    <w:rsid w:val="00A149CB"/>
    <w:rsid w:val="00A15709"/>
    <w:rsid w:val="00A15931"/>
    <w:rsid w:val="00A15A38"/>
    <w:rsid w:val="00A15C40"/>
    <w:rsid w:val="00A161C0"/>
    <w:rsid w:val="00A1664F"/>
    <w:rsid w:val="00A168EE"/>
    <w:rsid w:val="00A16EEB"/>
    <w:rsid w:val="00A17D3B"/>
    <w:rsid w:val="00A17DD8"/>
    <w:rsid w:val="00A17E51"/>
    <w:rsid w:val="00A17F97"/>
    <w:rsid w:val="00A20012"/>
    <w:rsid w:val="00A20507"/>
    <w:rsid w:val="00A210A9"/>
    <w:rsid w:val="00A216C9"/>
    <w:rsid w:val="00A21905"/>
    <w:rsid w:val="00A21E6A"/>
    <w:rsid w:val="00A2204F"/>
    <w:rsid w:val="00A22105"/>
    <w:rsid w:val="00A22969"/>
    <w:rsid w:val="00A22B0B"/>
    <w:rsid w:val="00A232BC"/>
    <w:rsid w:val="00A23370"/>
    <w:rsid w:val="00A23959"/>
    <w:rsid w:val="00A242D6"/>
    <w:rsid w:val="00A2484D"/>
    <w:rsid w:val="00A24CA9"/>
    <w:rsid w:val="00A254E1"/>
    <w:rsid w:val="00A25923"/>
    <w:rsid w:val="00A25D82"/>
    <w:rsid w:val="00A25FF9"/>
    <w:rsid w:val="00A261E6"/>
    <w:rsid w:val="00A264EF"/>
    <w:rsid w:val="00A26DB2"/>
    <w:rsid w:val="00A27481"/>
    <w:rsid w:val="00A27D3D"/>
    <w:rsid w:val="00A27D69"/>
    <w:rsid w:val="00A27E47"/>
    <w:rsid w:val="00A27F56"/>
    <w:rsid w:val="00A3041E"/>
    <w:rsid w:val="00A30A1F"/>
    <w:rsid w:val="00A30BDA"/>
    <w:rsid w:val="00A31309"/>
    <w:rsid w:val="00A31484"/>
    <w:rsid w:val="00A31489"/>
    <w:rsid w:val="00A318A0"/>
    <w:rsid w:val="00A326A9"/>
    <w:rsid w:val="00A3283A"/>
    <w:rsid w:val="00A32D34"/>
    <w:rsid w:val="00A330E9"/>
    <w:rsid w:val="00A333B4"/>
    <w:rsid w:val="00A33C7D"/>
    <w:rsid w:val="00A342EC"/>
    <w:rsid w:val="00A3445F"/>
    <w:rsid w:val="00A34530"/>
    <w:rsid w:val="00A34A85"/>
    <w:rsid w:val="00A34B2E"/>
    <w:rsid w:val="00A34FBB"/>
    <w:rsid w:val="00A35289"/>
    <w:rsid w:val="00A353A2"/>
    <w:rsid w:val="00A35981"/>
    <w:rsid w:val="00A35BD0"/>
    <w:rsid w:val="00A36C19"/>
    <w:rsid w:val="00A36C8A"/>
    <w:rsid w:val="00A36E66"/>
    <w:rsid w:val="00A37002"/>
    <w:rsid w:val="00A37146"/>
    <w:rsid w:val="00A3727C"/>
    <w:rsid w:val="00A37380"/>
    <w:rsid w:val="00A377C9"/>
    <w:rsid w:val="00A37B1D"/>
    <w:rsid w:val="00A37D66"/>
    <w:rsid w:val="00A40066"/>
    <w:rsid w:val="00A40845"/>
    <w:rsid w:val="00A40C45"/>
    <w:rsid w:val="00A40E87"/>
    <w:rsid w:val="00A41264"/>
    <w:rsid w:val="00A4134B"/>
    <w:rsid w:val="00A4134D"/>
    <w:rsid w:val="00A416BE"/>
    <w:rsid w:val="00A4172B"/>
    <w:rsid w:val="00A41ABA"/>
    <w:rsid w:val="00A41B07"/>
    <w:rsid w:val="00A41D3B"/>
    <w:rsid w:val="00A41FD7"/>
    <w:rsid w:val="00A425E4"/>
    <w:rsid w:val="00A42997"/>
    <w:rsid w:val="00A42FD5"/>
    <w:rsid w:val="00A4305E"/>
    <w:rsid w:val="00A43790"/>
    <w:rsid w:val="00A43B1F"/>
    <w:rsid w:val="00A43E4B"/>
    <w:rsid w:val="00A43EDD"/>
    <w:rsid w:val="00A44242"/>
    <w:rsid w:val="00A447E6"/>
    <w:rsid w:val="00A449A5"/>
    <w:rsid w:val="00A44D8A"/>
    <w:rsid w:val="00A44E97"/>
    <w:rsid w:val="00A44F56"/>
    <w:rsid w:val="00A4532D"/>
    <w:rsid w:val="00A454B8"/>
    <w:rsid w:val="00A45BC3"/>
    <w:rsid w:val="00A45E59"/>
    <w:rsid w:val="00A46276"/>
    <w:rsid w:val="00A462BC"/>
    <w:rsid w:val="00A46497"/>
    <w:rsid w:val="00A4659D"/>
    <w:rsid w:val="00A46696"/>
    <w:rsid w:val="00A4726C"/>
    <w:rsid w:val="00A476CB"/>
    <w:rsid w:val="00A479C9"/>
    <w:rsid w:val="00A50772"/>
    <w:rsid w:val="00A508A2"/>
    <w:rsid w:val="00A508FB"/>
    <w:rsid w:val="00A50D7B"/>
    <w:rsid w:val="00A511CF"/>
    <w:rsid w:val="00A51A17"/>
    <w:rsid w:val="00A51A5E"/>
    <w:rsid w:val="00A51BA4"/>
    <w:rsid w:val="00A52132"/>
    <w:rsid w:val="00A52673"/>
    <w:rsid w:val="00A52723"/>
    <w:rsid w:val="00A53E49"/>
    <w:rsid w:val="00A54015"/>
    <w:rsid w:val="00A544D3"/>
    <w:rsid w:val="00A54BA7"/>
    <w:rsid w:val="00A54C14"/>
    <w:rsid w:val="00A54C8C"/>
    <w:rsid w:val="00A54D0F"/>
    <w:rsid w:val="00A54D6D"/>
    <w:rsid w:val="00A54E8E"/>
    <w:rsid w:val="00A54FC5"/>
    <w:rsid w:val="00A5519A"/>
    <w:rsid w:val="00A55A3C"/>
    <w:rsid w:val="00A55FFB"/>
    <w:rsid w:val="00A5601B"/>
    <w:rsid w:val="00A561CF"/>
    <w:rsid w:val="00A5646B"/>
    <w:rsid w:val="00A56C60"/>
    <w:rsid w:val="00A56CB3"/>
    <w:rsid w:val="00A56E4A"/>
    <w:rsid w:val="00A57020"/>
    <w:rsid w:val="00A57149"/>
    <w:rsid w:val="00A573FB"/>
    <w:rsid w:val="00A57468"/>
    <w:rsid w:val="00A579EA"/>
    <w:rsid w:val="00A57CFA"/>
    <w:rsid w:val="00A6001F"/>
    <w:rsid w:val="00A601A1"/>
    <w:rsid w:val="00A60473"/>
    <w:rsid w:val="00A607A9"/>
    <w:rsid w:val="00A60991"/>
    <w:rsid w:val="00A60F8C"/>
    <w:rsid w:val="00A60FBF"/>
    <w:rsid w:val="00A6158B"/>
    <w:rsid w:val="00A61820"/>
    <w:rsid w:val="00A61A25"/>
    <w:rsid w:val="00A61F96"/>
    <w:rsid w:val="00A62230"/>
    <w:rsid w:val="00A62D45"/>
    <w:rsid w:val="00A62DC9"/>
    <w:rsid w:val="00A632A7"/>
    <w:rsid w:val="00A635B3"/>
    <w:rsid w:val="00A6395D"/>
    <w:rsid w:val="00A63A6A"/>
    <w:rsid w:val="00A63DA8"/>
    <w:rsid w:val="00A640E4"/>
    <w:rsid w:val="00A646F2"/>
    <w:rsid w:val="00A648F0"/>
    <w:rsid w:val="00A65066"/>
    <w:rsid w:val="00A65500"/>
    <w:rsid w:val="00A6566E"/>
    <w:rsid w:val="00A65FFD"/>
    <w:rsid w:val="00A6611D"/>
    <w:rsid w:val="00A6615C"/>
    <w:rsid w:val="00A66355"/>
    <w:rsid w:val="00A6651D"/>
    <w:rsid w:val="00A66BA2"/>
    <w:rsid w:val="00A66BF9"/>
    <w:rsid w:val="00A672A4"/>
    <w:rsid w:val="00A6770A"/>
    <w:rsid w:val="00A7058F"/>
    <w:rsid w:val="00A70640"/>
    <w:rsid w:val="00A70768"/>
    <w:rsid w:val="00A70E4B"/>
    <w:rsid w:val="00A715A7"/>
    <w:rsid w:val="00A716D0"/>
    <w:rsid w:val="00A71D83"/>
    <w:rsid w:val="00A71DA9"/>
    <w:rsid w:val="00A72222"/>
    <w:rsid w:val="00A72575"/>
    <w:rsid w:val="00A7271A"/>
    <w:rsid w:val="00A72A82"/>
    <w:rsid w:val="00A72C26"/>
    <w:rsid w:val="00A72C30"/>
    <w:rsid w:val="00A734C1"/>
    <w:rsid w:val="00A7354F"/>
    <w:rsid w:val="00A735F3"/>
    <w:rsid w:val="00A738B6"/>
    <w:rsid w:val="00A73D48"/>
    <w:rsid w:val="00A73E15"/>
    <w:rsid w:val="00A73E6C"/>
    <w:rsid w:val="00A74F3E"/>
    <w:rsid w:val="00A75321"/>
    <w:rsid w:val="00A75532"/>
    <w:rsid w:val="00A7557A"/>
    <w:rsid w:val="00A7597E"/>
    <w:rsid w:val="00A75CDD"/>
    <w:rsid w:val="00A75D2B"/>
    <w:rsid w:val="00A763D6"/>
    <w:rsid w:val="00A7677E"/>
    <w:rsid w:val="00A76980"/>
    <w:rsid w:val="00A769EB"/>
    <w:rsid w:val="00A77020"/>
    <w:rsid w:val="00A77142"/>
    <w:rsid w:val="00A77157"/>
    <w:rsid w:val="00A772A3"/>
    <w:rsid w:val="00A772DB"/>
    <w:rsid w:val="00A77810"/>
    <w:rsid w:val="00A77875"/>
    <w:rsid w:val="00A77AB8"/>
    <w:rsid w:val="00A77BC2"/>
    <w:rsid w:val="00A77C50"/>
    <w:rsid w:val="00A77D3F"/>
    <w:rsid w:val="00A77F96"/>
    <w:rsid w:val="00A80413"/>
    <w:rsid w:val="00A80748"/>
    <w:rsid w:val="00A81035"/>
    <w:rsid w:val="00A81069"/>
    <w:rsid w:val="00A8137B"/>
    <w:rsid w:val="00A81F86"/>
    <w:rsid w:val="00A8206B"/>
    <w:rsid w:val="00A822E3"/>
    <w:rsid w:val="00A82838"/>
    <w:rsid w:val="00A829C6"/>
    <w:rsid w:val="00A82A1D"/>
    <w:rsid w:val="00A82A36"/>
    <w:rsid w:val="00A833BD"/>
    <w:rsid w:val="00A83814"/>
    <w:rsid w:val="00A83BC9"/>
    <w:rsid w:val="00A83C1F"/>
    <w:rsid w:val="00A84176"/>
    <w:rsid w:val="00A84203"/>
    <w:rsid w:val="00A84847"/>
    <w:rsid w:val="00A8486D"/>
    <w:rsid w:val="00A84DD2"/>
    <w:rsid w:val="00A85259"/>
    <w:rsid w:val="00A8548C"/>
    <w:rsid w:val="00A85703"/>
    <w:rsid w:val="00A85779"/>
    <w:rsid w:val="00A85936"/>
    <w:rsid w:val="00A862C3"/>
    <w:rsid w:val="00A869B0"/>
    <w:rsid w:val="00A86DF7"/>
    <w:rsid w:val="00A86FE0"/>
    <w:rsid w:val="00A87279"/>
    <w:rsid w:val="00A8773D"/>
    <w:rsid w:val="00A877F2"/>
    <w:rsid w:val="00A87C10"/>
    <w:rsid w:val="00A87E19"/>
    <w:rsid w:val="00A902FA"/>
    <w:rsid w:val="00A90C32"/>
    <w:rsid w:val="00A90EE2"/>
    <w:rsid w:val="00A91286"/>
    <w:rsid w:val="00A912E2"/>
    <w:rsid w:val="00A91917"/>
    <w:rsid w:val="00A91C01"/>
    <w:rsid w:val="00A91EAF"/>
    <w:rsid w:val="00A9289A"/>
    <w:rsid w:val="00A92DD0"/>
    <w:rsid w:val="00A93167"/>
    <w:rsid w:val="00A933DE"/>
    <w:rsid w:val="00A93542"/>
    <w:rsid w:val="00A937A3"/>
    <w:rsid w:val="00A93AAE"/>
    <w:rsid w:val="00A94165"/>
    <w:rsid w:val="00A942DD"/>
    <w:rsid w:val="00A94597"/>
    <w:rsid w:val="00A94BE8"/>
    <w:rsid w:val="00A94C71"/>
    <w:rsid w:val="00A9550E"/>
    <w:rsid w:val="00A9551E"/>
    <w:rsid w:val="00A95CD8"/>
    <w:rsid w:val="00A964E4"/>
    <w:rsid w:val="00A96822"/>
    <w:rsid w:val="00A96856"/>
    <w:rsid w:val="00A96982"/>
    <w:rsid w:val="00A96D0D"/>
    <w:rsid w:val="00A96D64"/>
    <w:rsid w:val="00A97110"/>
    <w:rsid w:val="00A97E6F"/>
    <w:rsid w:val="00AA02B4"/>
    <w:rsid w:val="00AA02D3"/>
    <w:rsid w:val="00AA0B76"/>
    <w:rsid w:val="00AA0CC1"/>
    <w:rsid w:val="00AA11E6"/>
    <w:rsid w:val="00AA14A5"/>
    <w:rsid w:val="00AA1516"/>
    <w:rsid w:val="00AA1CFB"/>
    <w:rsid w:val="00AA209D"/>
    <w:rsid w:val="00AA37AA"/>
    <w:rsid w:val="00AA39D8"/>
    <w:rsid w:val="00AA3B19"/>
    <w:rsid w:val="00AA40F3"/>
    <w:rsid w:val="00AA425D"/>
    <w:rsid w:val="00AA4607"/>
    <w:rsid w:val="00AA4D44"/>
    <w:rsid w:val="00AA4FF9"/>
    <w:rsid w:val="00AA513E"/>
    <w:rsid w:val="00AA5801"/>
    <w:rsid w:val="00AA5990"/>
    <w:rsid w:val="00AA5BA0"/>
    <w:rsid w:val="00AA5CE4"/>
    <w:rsid w:val="00AA6258"/>
    <w:rsid w:val="00AA6486"/>
    <w:rsid w:val="00AA6522"/>
    <w:rsid w:val="00AA65B2"/>
    <w:rsid w:val="00AA65DC"/>
    <w:rsid w:val="00AA66C3"/>
    <w:rsid w:val="00AA6AA6"/>
    <w:rsid w:val="00AA6CBD"/>
    <w:rsid w:val="00AA71D9"/>
    <w:rsid w:val="00AA7988"/>
    <w:rsid w:val="00AB0058"/>
    <w:rsid w:val="00AB01E8"/>
    <w:rsid w:val="00AB0417"/>
    <w:rsid w:val="00AB04E3"/>
    <w:rsid w:val="00AB086C"/>
    <w:rsid w:val="00AB10BB"/>
    <w:rsid w:val="00AB1586"/>
    <w:rsid w:val="00AB16D4"/>
    <w:rsid w:val="00AB1AF9"/>
    <w:rsid w:val="00AB1C13"/>
    <w:rsid w:val="00AB25F2"/>
    <w:rsid w:val="00AB2607"/>
    <w:rsid w:val="00AB2AD8"/>
    <w:rsid w:val="00AB2DC1"/>
    <w:rsid w:val="00AB302D"/>
    <w:rsid w:val="00AB364D"/>
    <w:rsid w:val="00AB3689"/>
    <w:rsid w:val="00AB3864"/>
    <w:rsid w:val="00AB3943"/>
    <w:rsid w:val="00AB4B00"/>
    <w:rsid w:val="00AB571C"/>
    <w:rsid w:val="00AB57F1"/>
    <w:rsid w:val="00AB5957"/>
    <w:rsid w:val="00AB5AD0"/>
    <w:rsid w:val="00AB6071"/>
    <w:rsid w:val="00AB61C1"/>
    <w:rsid w:val="00AB63DF"/>
    <w:rsid w:val="00AB6C65"/>
    <w:rsid w:val="00AB7124"/>
    <w:rsid w:val="00AB74A7"/>
    <w:rsid w:val="00AB74D2"/>
    <w:rsid w:val="00AB775A"/>
    <w:rsid w:val="00AB7AF4"/>
    <w:rsid w:val="00AB7D38"/>
    <w:rsid w:val="00AB7DF8"/>
    <w:rsid w:val="00AC027F"/>
    <w:rsid w:val="00AC0315"/>
    <w:rsid w:val="00AC06A7"/>
    <w:rsid w:val="00AC0B9F"/>
    <w:rsid w:val="00AC0F15"/>
    <w:rsid w:val="00AC0FFD"/>
    <w:rsid w:val="00AC1624"/>
    <w:rsid w:val="00AC1D23"/>
    <w:rsid w:val="00AC218C"/>
    <w:rsid w:val="00AC2789"/>
    <w:rsid w:val="00AC29C2"/>
    <w:rsid w:val="00AC2BCD"/>
    <w:rsid w:val="00AC2CCA"/>
    <w:rsid w:val="00AC2D20"/>
    <w:rsid w:val="00AC2D8A"/>
    <w:rsid w:val="00AC30E3"/>
    <w:rsid w:val="00AC3314"/>
    <w:rsid w:val="00AC33D5"/>
    <w:rsid w:val="00AC345C"/>
    <w:rsid w:val="00AC361E"/>
    <w:rsid w:val="00AC3A18"/>
    <w:rsid w:val="00AC3A95"/>
    <w:rsid w:val="00AC3DAF"/>
    <w:rsid w:val="00AC3E58"/>
    <w:rsid w:val="00AC40B8"/>
    <w:rsid w:val="00AC4206"/>
    <w:rsid w:val="00AC4268"/>
    <w:rsid w:val="00AC4751"/>
    <w:rsid w:val="00AC4BEB"/>
    <w:rsid w:val="00AC4E26"/>
    <w:rsid w:val="00AC4F82"/>
    <w:rsid w:val="00AC51F0"/>
    <w:rsid w:val="00AC532F"/>
    <w:rsid w:val="00AC5445"/>
    <w:rsid w:val="00AC5DCB"/>
    <w:rsid w:val="00AC5E64"/>
    <w:rsid w:val="00AC5EE0"/>
    <w:rsid w:val="00AC60B1"/>
    <w:rsid w:val="00AC6228"/>
    <w:rsid w:val="00AC628A"/>
    <w:rsid w:val="00AC6298"/>
    <w:rsid w:val="00AC66FC"/>
    <w:rsid w:val="00AC6AB2"/>
    <w:rsid w:val="00AC6AE6"/>
    <w:rsid w:val="00AC6BB0"/>
    <w:rsid w:val="00AC71E9"/>
    <w:rsid w:val="00AC7484"/>
    <w:rsid w:val="00AC76E5"/>
    <w:rsid w:val="00AC78D0"/>
    <w:rsid w:val="00AC79D8"/>
    <w:rsid w:val="00AC7BA2"/>
    <w:rsid w:val="00AD02CF"/>
    <w:rsid w:val="00AD0F2C"/>
    <w:rsid w:val="00AD1181"/>
    <w:rsid w:val="00AD1D4B"/>
    <w:rsid w:val="00AD1FFE"/>
    <w:rsid w:val="00AD2071"/>
    <w:rsid w:val="00AD20A0"/>
    <w:rsid w:val="00AD2538"/>
    <w:rsid w:val="00AD2B07"/>
    <w:rsid w:val="00AD2F00"/>
    <w:rsid w:val="00AD2F6A"/>
    <w:rsid w:val="00AD342B"/>
    <w:rsid w:val="00AD38FF"/>
    <w:rsid w:val="00AD3ADD"/>
    <w:rsid w:val="00AD42E0"/>
    <w:rsid w:val="00AD4568"/>
    <w:rsid w:val="00AD4B4B"/>
    <w:rsid w:val="00AD4F9E"/>
    <w:rsid w:val="00AD5DDB"/>
    <w:rsid w:val="00AD66DE"/>
    <w:rsid w:val="00AD672E"/>
    <w:rsid w:val="00AD688A"/>
    <w:rsid w:val="00AD6A93"/>
    <w:rsid w:val="00AD6C23"/>
    <w:rsid w:val="00AD711A"/>
    <w:rsid w:val="00AD749A"/>
    <w:rsid w:val="00AD7A51"/>
    <w:rsid w:val="00AD7FD7"/>
    <w:rsid w:val="00AE0090"/>
    <w:rsid w:val="00AE0316"/>
    <w:rsid w:val="00AE05C1"/>
    <w:rsid w:val="00AE079F"/>
    <w:rsid w:val="00AE0A3D"/>
    <w:rsid w:val="00AE0B9E"/>
    <w:rsid w:val="00AE0DCB"/>
    <w:rsid w:val="00AE0F74"/>
    <w:rsid w:val="00AE11E8"/>
    <w:rsid w:val="00AE141B"/>
    <w:rsid w:val="00AE1955"/>
    <w:rsid w:val="00AE1ACC"/>
    <w:rsid w:val="00AE1E57"/>
    <w:rsid w:val="00AE20D4"/>
    <w:rsid w:val="00AE21E2"/>
    <w:rsid w:val="00AE26AF"/>
    <w:rsid w:val="00AE2CF9"/>
    <w:rsid w:val="00AE2FE3"/>
    <w:rsid w:val="00AE3043"/>
    <w:rsid w:val="00AE3422"/>
    <w:rsid w:val="00AE37E9"/>
    <w:rsid w:val="00AE3888"/>
    <w:rsid w:val="00AE3927"/>
    <w:rsid w:val="00AE3DD5"/>
    <w:rsid w:val="00AE4031"/>
    <w:rsid w:val="00AE4109"/>
    <w:rsid w:val="00AE4400"/>
    <w:rsid w:val="00AE4640"/>
    <w:rsid w:val="00AE470A"/>
    <w:rsid w:val="00AE47CC"/>
    <w:rsid w:val="00AE4921"/>
    <w:rsid w:val="00AE4980"/>
    <w:rsid w:val="00AE4986"/>
    <w:rsid w:val="00AE4AF5"/>
    <w:rsid w:val="00AE4DC8"/>
    <w:rsid w:val="00AE4EE1"/>
    <w:rsid w:val="00AE54F3"/>
    <w:rsid w:val="00AE5AB9"/>
    <w:rsid w:val="00AE65B2"/>
    <w:rsid w:val="00AE6780"/>
    <w:rsid w:val="00AE6904"/>
    <w:rsid w:val="00AE6CA6"/>
    <w:rsid w:val="00AE6D0C"/>
    <w:rsid w:val="00AE75C6"/>
    <w:rsid w:val="00AE780D"/>
    <w:rsid w:val="00AE7876"/>
    <w:rsid w:val="00AE78DF"/>
    <w:rsid w:val="00AE7ABD"/>
    <w:rsid w:val="00AF03F1"/>
    <w:rsid w:val="00AF0543"/>
    <w:rsid w:val="00AF074E"/>
    <w:rsid w:val="00AF0D1C"/>
    <w:rsid w:val="00AF0FB6"/>
    <w:rsid w:val="00AF0FDF"/>
    <w:rsid w:val="00AF16E4"/>
    <w:rsid w:val="00AF1ABD"/>
    <w:rsid w:val="00AF2109"/>
    <w:rsid w:val="00AF2EA7"/>
    <w:rsid w:val="00AF357C"/>
    <w:rsid w:val="00AF3612"/>
    <w:rsid w:val="00AF36E1"/>
    <w:rsid w:val="00AF3AB3"/>
    <w:rsid w:val="00AF4733"/>
    <w:rsid w:val="00AF4F64"/>
    <w:rsid w:val="00AF5086"/>
    <w:rsid w:val="00AF53CE"/>
    <w:rsid w:val="00AF53F4"/>
    <w:rsid w:val="00AF5616"/>
    <w:rsid w:val="00AF575A"/>
    <w:rsid w:val="00AF5836"/>
    <w:rsid w:val="00AF5C9B"/>
    <w:rsid w:val="00AF5E02"/>
    <w:rsid w:val="00AF7187"/>
    <w:rsid w:val="00AF7651"/>
    <w:rsid w:val="00AF765C"/>
    <w:rsid w:val="00AF78E4"/>
    <w:rsid w:val="00AF7B94"/>
    <w:rsid w:val="00AF7DE7"/>
    <w:rsid w:val="00AF7F1A"/>
    <w:rsid w:val="00B00650"/>
    <w:rsid w:val="00B006A0"/>
    <w:rsid w:val="00B00AAD"/>
    <w:rsid w:val="00B00B9D"/>
    <w:rsid w:val="00B00F34"/>
    <w:rsid w:val="00B01878"/>
    <w:rsid w:val="00B01937"/>
    <w:rsid w:val="00B01DE3"/>
    <w:rsid w:val="00B01E49"/>
    <w:rsid w:val="00B026CB"/>
    <w:rsid w:val="00B02816"/>
    <w:rsid w:val="00B02C12"/>
    <w:rsid w:val="00B03227"/>
    <w:rsid w:val="00B03360"/>
    <w:rsid w:val="00B038EB"/>
    <w:rsid w:val="00B03A94"/>
    <w:rsid w:val="00B03F5E"/>
    <w:rsid w:val="00B040D9"/>
    <w:rsid w:val="00B0412F"/>
    <w:rsid w:val="00B041F6"/>
    <w:rsid w:val="00B04C59"/>
    <w:rsid w:val="00B04E13"/>
    <w:rsid w:val="00B0522C"/>
    <w:rsid w:val="00B052DA"/>
    <w:rsid w:val="00B05439"/>
    <w:rsid w:val="00B059A2"/>
    <w:rsid w:val="00B05B10"/>
    <w:rsid w:val="00B05EFC"/>
    <w:rsid w:val="00B0605C"/>
    <w:rsid w:val="00B06409"/>
    <w:rsid w:val="00B06642"/>
    <w:rsid w:val="00B068A5"/>
    <w:rsid w:val="00B06994"/>
    <w:rsid w:val="00B06A89"/>
    <w:rsid w:val="00B06CE2"/>
    <w:rsid w:val="00B06E6D"/>
    <w:rsid w:val="00B0706B"/>
    <w:rsid w:val="00B0734F"/>
    <w:rsid w:val="00B073FE"/>
    <w:rsid w:val="00B074F2"/>
    <w:rsid w:val="00B0752F"/>
    <w:rsid w:val="00B07F61"/>
    <w:rsid w:val="00B10026"/>
    <w:rsid w:val="00B101A6"/>
    <w:rsid w:val="00B105AD"/>
    <w:rsid w:val="00B10642"/>
    <w:rsid w:val="00B1071D"/>
    <w:rsid w:val="00B10771"/>
    <w:rsid w:val="00B1083F"/>
    <w:rsid w:val="00B10A39"/>
    <w:rsid w:val="00B10C1E"/>
    <w:rsid w:val="00B115C6"/>
    <w:rsid w:val="00B11A79"/>
    <w:rsid w:val="00B11AB3"/>
    <w:rsid w:val="00B12527"/>
    <w:rsid w:val="00B1260C"/>
    <w:rsid w:val="00B1261C"/>
    <w:rsid w:val="00B126EC"/>
    <w:rsid w:val="00B13211"/>
    <w:rsid w:val="00B135B0"/>
    <w:rsid w:val="00B1380E"/>
    <w:rsid w:val="00B13900"/>
    <w:rsid w:val="00B13D1B"/>
    <w:rsid w:val="00B14118"/>
    <w:rsid w:val="00B149E7"/>
    <w:rsid w:val="00B14D31"/>
    <w:rsid w:val="00B14F80"/>
    <w:rsid w:val="00B15067"/>
    <w:rsid w:val="00B1519A"/>
    <w:rsid w:val="00B151E0"/>
    <w:rsid w:val="00B154AB"/>
    <w:rsid w:val="00B15C08"/>
    <w:rsid w:val="00B160FF"/>
    <w:rsid w:val="00B16100"/>
    <w:rsid w:val="00B1615E"/>
    <w:rsid w:val="00B16444"/>
    <w:rsid w:val="00B16BB8"/>
    <w:rsid w:val="00B1731D"/>
    <w:rsid w:val="00B175A4"/>
    <w:rsid w:val="00B17B80"/>
    <w:rsid w:val="00B17C4C"/>
    <w:rsid w:val="00B17E3F"/>
    <w:rsid w:val="00B202A8"/>
    <w:rsid w:val="00B20457"/>
    <w:rsid w:val="00B20781"/>
    <w:rsid w:val="00B208E2"/>
    <w:rsid w:val="00B20987"/>
    <w:rsid w:val="00B20B82"/>
    <w:rsid w:val="00B20C90"/>
    <w:rsid w:val="00B20EA4"/>
    <w:rsid w:val="00B20F87"/>
    <w:rsid w:val="00B21249"/>
    <w:rsid w:val="00B215BF"/>
    <w:rsid w:val="00B217BD"/>
    <w:rsid w:val="00B21BFB"/>
    <w:rsid w:val="00B220F2"/>
    <w:rsid w:val="00B22463"/>
    <w:rsid w:val="00B22905"/>
    <w:rsid w:val="00B22AB3"/>
    <w:rsid w:val="00B22B14"/>
    <w:rsid w:val="00B231EE"/>
    <w:rsid w:val="00B237B1"/>
    <w:rsid w:val="00B23A6C"/>
    <w:rsid w:val="00B23B06"/>
    <w:rsid w:val="00B23CAD"/>
    <w:rsid w:val="00B2494A"/>
    <w:rsid w:val="00B24971"/>
    <w:rsid w:val="00B249DA"/>
    <w:rsid w:val="00B24C70"/>
    <w:rsid w:val="00B24DA2"/>
    <w:rsid w:val="00B24DC8"/>
    <w:rsid w:val="00B24E19"/>
    <w:rsid w:val="00B252FC"/>
    <w:rsid w:val="00B2557C"/>
    <w:rsid w:val="00B257A1"/>
    <w:rsid w:val="00B25AF3"/>
    <w:rsid w:val="00B25CC3"/>
    <w:rsid w:val="00B25F6A"/>
    <w:rsid w:val="00B26161"/>
    <w:rsid w:val="00B267E8"/>
    <w:rsid w:val="00B26A1F"/>
    <w:rsid w:val="00B26E9F"/>
    <w:rsid w:val="00B2723B"/>
    <w:rsid w:val="00B272F2"/>
    <w:rsid w:val="00B27595"/>
    <w:rsid w:val="00B278AA"/>
    <w:rsid w:val="00B27EED"/>
    <w:rsid w:val="00B311D7"/>
    <w:rsid w:val="00B31C8E"/>
    <w:rsid w:val="00B329A0"/>
    <w:rsid w:val="00B32E1A"/>
    <w:rsid w:val="00B32E1B"/>
    <w:rsid w:val="00B337EE"/>
    <w:rsid w:val="00B339FB"/>
    <w:rsid w:val="00B33CF8"/>
    <w:rsid w:val="00B34471"/>
    <w:rsid w:val="00B34AA8"/>
    <w:rsid w:val="00B34C0D"/>
    <w:rsid w:val="00B3512F"/>
    <w:rsid w:val="00B35273"/>
    <w:rsid w:val="00B35CE3"/>
    <w:rsid w:val="00B35D7F"/>
    <w:rsid w:val="00B3638A"/>
    <w:rsid w:val="00B36958"/>
    <w:rsid w:val="00B36CB3"/>
    <w:rsid w:val="00B376E6"/>
    <w:rsid w:val="00B37CA9"/>
    <w:rsid w:val="00B37D82"/>
    <w:rsid w:val="00B403F6"/>
    <w:rsid w:val="00B40CC7"/>
    <w:rsid w:val="00B40DA9"/>
    <w:rsid w:val="00B410F5"/>
    <w:rsid w:val="00B4122A"/>
    <w:rsid w:val="00B41453"/>
    <w:rsid w:val="00B4168A"/>
    <w:rsid w:val="00B416F6"/>
    <w:rsid w:val="00B41F63"/>
    <w:rsid w:val="00B421B7"/>
    <w:rsid w:val="00B42260"/>
    <w:rsid w:val="00B429AC"/>
    <w:rsid w:val="00B42BAD"/>
    <w:rsid w:val="00B43026"/>
    <w:rsid w:val="00B43467"/>
    <w:rsid w:val="00B43C52"/>
    <w:rsid w:val="00B43C53"/>
    <w:rsid w:val="00B43F14"/>
    <w:rsid w:val="00B440EF"/>
    <w:rsid w:val="00B443EB"/>
    <w:rsid w:val="00B44670"/>
    <w:rsid w:val="00B4469B"/>
    <w:rsid w:val="00B44949"/>
    <w:rsid w:val="00B449EC"/>
    <w:rsid w:val="00B44D46"/>
    <w:rsid w:val="00B44E2C"/>
    <w:rsid w:val="00B44EDF"/>
    <w:rsid w:val="00B450FB"/>
    <w:rsid w:val="00B4575A"/>
    <w:rsid w:val="00B45F4F"/>
    <w:rsid w:val="00B464BC"/>
    <w:rsid w:val="00B464EF"/>
    <w:rsid w:val="00B46685"/>
    <w:rsid w:val="00B46A49"/>
    <w:rsid w:val="00B46CEB"/>
    <w:rsid w:val="00B46D38"/>
    <w:rsid w:val="00B46D71"/>
    <w:rsid w:val="00B46DA6"/>
    <w:rsid w:val="00B47270"/>
    <w:rsid w:val="00B47362"/>
    <w:rsid w:val="00B47A39"/>
    <w:rsid w:val="00B50311"/>
    <w:rsid w:val="00B50366"/>
    <w:rsid w:val="00B5057C"/>
    <w:rsid w:val="00B50731"/>
    <w:rsid w:val="00B50769"/>
    <w:rsid w:val="00B509F7"/>
    <w:rsid w:val="00B50E88"/>
    <w:rsid w:val="00B51345"/>
    <w:rsid w:val="00B5176B"/>
    <w:rsid w:val="00B51B10"/>
    <w:rsid w:val="00B51CF4"/>
    <w:rsid w:val="00B51D8A"/>
    <w:rsid w:val="00B5272B"/>
    <w:rsid w:val="00B52BB6"/>
    <w:rsid w:val="00B52D69"/>
    <w:rsid w:val="00B52E42"/>
    <w:rsid w:val="00B52F86"/>
    <w:rsid w:val="00B530AF"/>
    <w:rsid w:val="00B534D3"/>
    <w:rsid w:val="00B534E6"/>
    <w:rsid w:val="00B53B68"/>
    <w:rsid w:val="00B53D2B"/>
    <w:rsid w:val="00B5467B"/>
    <w:rsid w:val="00B54805"/>
    <w:rsid w:val="00B54B94"/>
    <w:rsid w:val="00B54EFB"/>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699"/>
    <w:rsid w:val="00B57A9C"/>
    <w:rsid w:val="00B57CDD"/>
    <w:rsid w:val="00B57F99"/>
    <w:rsid w:val="00B60138"/>
    <w:rsid w:val="00B60219"/>
    <w:rsid w:val="00B6040D"/>
    <w:rsid w:val="00B60428"/>
    <w:rsid w:val="00B60A18"/>
    <w:rsid w:val="00B60E96"/>
    <w:rsid w:val="00B61777"/>
    <w:rsid w:val="00B619CC"/>
    <w:rsid w:val="00B61D63"/>
    <w:rsid w:val="00B61D81"/>
    <w:rsid w:val="00B61DA6"/>
    <w:rsid w:val="00B622A7"/>
    <w:rsid w:val="00B6270A"/>
    <w:rsid w:val="00B6289F"/>
    <w:rsid w:val="00B62ACF"/>
    <w:rsid w:val="00B62AEA"/>
    <w:rsid w:val="00B62F6A"/>
    <w:rsid w:val="00B6347D"/>
    <w:rsid w:val="00B63A5E"/>
    <w:rsid w:val="00B63B28"/>
    <w:rsid w:val="00B63BA9"/>
    <w:rsid w:val="00B63FA8"/>
    <w:rsid w:val="00B640CE"/>
    <w:rsid w:val="00B647AA"/>
    <w:rsid w:val="00B64A6E"/>
    <w:rsid w:val="00B64E39"/>
    <w:rsid w:val="00B64EDF"/>
    <w:rsid w:val="00B64FF6"/>
    <w:rsid w:val="00B6540F"/>
    <w:rsid w:val="00B6551C"/>
    <w:rsid w:val="00B65C78"/>
    <w:rsid w:val="00B65E8A"/>
    <w:rsid w:val="00B66C64"/>
    <w:rsid w:val="00B66D40"/>
    <w:rsid w:val="00B66DB7"/>
    <w:rsid w:val="00B66E30"/>
    <w:rsid w:val="00B67129"/>
    <w:rsid w:val="00B67130"/>
    <w:rsid w:val="00B6730B"/>
    <w:rsid w:val="00B674A9"/>
    <w:rsid w:val="00B67705"/>
    <w:rsid w:val="00B67906"/>
    <w:rsid w:val="00B679CC"/>
    <w:rsid w:val="00B67B81"/>
    <w:rsid w:val="00B67DBC"/>
    <w:rsid w:val="00B70376"/>
    <w:rsid w:val="00B70518"/>
    <w:rsid w:val="00B7077F"/>
    <w:rsid w:val="00B70DB5"/>
    <w:rsid w:val="00B7118C"/>
    <w:rsid w:val="00B711EA"/>
    <w:rsid w:val="00B718B8"/>
    <w:rsid w:val="00B71F4A"/>
    <w:rsid w:val="00B7245F"/>
    <w:rsid w:val="00B72C44"/>
    <w:rsid w:val="00B72F4C"/>
    <w:rsid w:val="00B73025"/>
    <w:rsid w:val="00B7359D"/>
    <w:rsid w:val="00B736D5"/>
    <w:rsid w:val="00B73B56"/>
    <w:rsid w:val="00B747FE"/>
    <w:rsid w:val="00B74B8B"/>
    <w:rsid w:val="00B756EE"/>
    <w:rsid w:val="00B757F6"/>
    <w:rsid w:val="00B75834"/>
    <w:rsid w:val="00B75A73"/>
    <w:rsid w:val="00B75FC8"/>
    <w:rsid w:val="00B760F8"/>
    <w:rsid w:val="00B763B8"/>
    <w:rsid w:val="00B763EC"/>
    <w:rsid w:val="00B76921"/>
    <w:rsid w:val="00B76AD7"/>
    <w:rsid w:val="00B76BC9"/>
    <w:rsid w:val="00B76C45"/>
    <w:rsid w:val="00B76D43"/>
    <w:rsid w:val="00B770AE"/>
    <w:rsid w:val="00B776BA"/>
    <w:rsid w:val="00B77727"/>
    <w:rsid w:val="00B77861"/>
    <w:rsid w:val="00B778FB"/>
    <w:rsid w:val="00B806AF"/>
    <w:rsid w:val="00B80A91"/>
    <w:rsid w:val="00B80D82"/>
    <w:rsid w:val="00B80DEC"/>
    <w:rsid w:val="00B81014"/>
    <w:rsid w:val="00B81AD4"/>
    <w:rsid w:val="00B81B0B"/>
    <w:rsid w:val="00B81B5C"/>
    <w:rsid w:val="00B81C9B"/>
    <w:rsid w:val="00B820B9"/>
    <w:rsid w:val="00B82286"/>
    <w:rsid w:val="00B8232F"/>
    <w:rsid w:val="00B8287F"/>
    <w:rsid w:val="00B82F6D"/>
    <w:rsid w:val="00B8346B"/>
    <w:rsid w:val="00B83769"/>
    <w:rsid w:val="00B838B6"/>
    <w:rsid w:val="00B8399C"/>
    <w:rsid w:val="00B83A5A"/>
    <w:rsid w:val="00B84298"/>
    <w:rsid w:val="00B8437D"/>
    <w:rsid w:val="00B84F3C"/>
    <w:rsid w:val="00B8560E"/>
    <w:rsid w:val="00B85953"/>
    <w:rsid w:val="00B8595E"/>
    <w:rsid w:val="00B85983"/>
    <w:rsid w:val="00B85B24"/>
    <w:rsid w:val="00B85B7D"/>
    <w:rsid w:val="00B85C26"/>
    <w:rsid w:val="00B85FB1"/>
    <w:rsid w:val="00B86567"/>
    <w:rsid w:val="00B865FA"/>
    <w:rsid w:val="00B868B3"/>
    <w:rsid w:val="00B86A4A"/>
    <w:rsid w:val="00B86AAD"/>
    <w:rsid w:val="00B87423"/>
    <w:rsid w:val="00B875EB"/>
    <w:rsid w:val="00B8761D"/>
    <w:rsid w:val="00B87951"/>
    <w:rsid w:val="00B9043D"/>
    <w:rsid w:val="00B91007"/>
    <w:rsid w:val="00B9142B"/>
    <w:rsid w:val="00B91463"/>
    <w:rsid w:val="00B9175C"/>
    <w:rsid w:val="00B91815"/>
    <w:rsid w:val="00B9196C"/>
    <w:rsid w:val="00B92F15"/>
    <w:rsid w:val="00B92F3D"/>
    <w:rsid w:val="00B93076"/>
    <w:rsid w:val="00B9307C"/>
    <w:rsid w:val="00B93221"/>
    <w:rsid w:val="00B93605"/>
    <w:rsid w:val="00B938FE"/>
    <w:rsid w:val="00B93F18"/>
    <w:rsid w:val="00B9450C"/>
    <w:rsid w:val="00B9454C"/>
    <w:rsid w:val="00B9458D"/>
    <w:rsid w:val="00B94734"/>
    <w:rsid w:val="00B94A15"/>
    <w:rsid w:val="00B950FB"/>
    <w:rsid w:val="00B95759"/>
    <w:rsid w:val="00B958B7"/>
    <w:rsid w:val="00B958BC"/>
    <w:rsid w:val="00B95D25"/>
    <w:rsid w:val="00B95D2B"/>
    <w:rsid w:val="00B96295"/>
    <w:rsid w:val="00B966B6"/>
    <w:rsid w:val="00B968F1"/>
    <w:rsid w:val="00B969F7"/>
    <w:rsid w:val="00B96E36"/>
    <w:rsid w:val="00B96EBC"/>
    <w:rsid w:val="00B97177"/>
    <w:rsid w:val="00B974EE"/>
    <w:rsid w:val="00B9791C"/>
    <w:rsid w:val="00B97999"/>
    <w:rsid w:val="00B97CDF"/>
    <w:rsid w:val="00B97D43"/>
    <w:rsid w:val="00B97DC9"/>
    <w:rsid w:val="00B97E5C"/>
    <w:rsid w:val="00B97FCD"/>
    <w:rsid w:val="00BA00DB"/>
    <w:rsid w:val="00BA0A32"/>
    <w:rsid w:val="00BA1048"/>
    <w:rsid w:val="00BA18D5"/>
    <w:rsid w:val="00BA1B29"/>
    <w:rsid w:val="00BA2EF2"/>
    <w:rsid w:val="00BA2F78"/>
    <w:rsid w:val="00BA2F88"/>
    <w:rsid w:val="00BA32C3"/>
    <w:rsid w:val="00BA3499"/>
    <w:rsid w:val="00BA3950"/>
    <w:rsid w:val="00BA3BD7"/>
    <w:rsid w:val="00BA3D80"/>
    <w:rsid w:val="00BA3F79"/>
    <w:rsid w:val="00BA44AF"/>
    <w:rsid w:val="00BA45F5"/>
    <w:rsid w:val="00BA4C73"/>
    <w:rsid w:val="00BA5050"/>
    <w:rsid w:val="00BA5EC7"/>
    <w:rsid w:val="00BA5FD6"/>
    <w:rsid w:val="00BA60ED"/>
    <w:rsid w:val="00BA64F3"/>
    <w:rsid w:val="00BA65FA"/>
    <w:rsid w:val="00BA6B87"/>
    <w:rsid w:val="00BA6E18"/>
    <w:rsid w:val="00BA7C62"/>
    <w:rsid w:val="00BB00B9"/>
    <w:rsid w:val="00BB00DC"/>
    <w:rsid w:val="00BB0155"/>
    <w:rsid w:val="00BB0469"/>
    <w:rsid w:val="00BB05B1"/>
    <w:rsid w:val="00BB0A11"/>
    <w:rsid w:val="00BB0B12"/>
    <w:rsid w:val="00BB0B80"/>
    <w:rsid w:val="00BB0B98"/>
    <w:rsid w:val="00BB0BED"/>
    <w:rsid w:val="00BB11FD"/>
    <w:rsid w:val="00BB168C"/>
    <w:rsid w:val="00BB17B4"/>
    <w:rsid w:val="00BB185F"/>
    <w:rsid w:val="00BB18C3"/>
    <w:rsid w:val="00BB1ECA"/>
    <w:rsid w:val="00BB20DB"/>
    <w:rsid w:val="00BB212E"/>
    <w:rsid w:val="00BB2221"/>
    <w:rsid w:val="00BB24FD"/>
    <w:rsid w:val="00BB2E23"/>
    <w:rsid w:val="00BB2E86"/>
    <w:rsid w:val="00BB34F3"/>
    <w:rsid w:val="00BB357E"/>
    <w:rsid w:val="00BB38A7"/>
    <w:rsid w:val="00BB390A"/>
    <w:rsid w:val="00BB3A7E"/>
    <w:rsid w:val="00BB3CBD"/>
    <w:rsid w:val="00BB426F"/>
    <w:rsid w:val="00BB42D7"/>
    <w:rsid w:val="00BB43D6"/>
    <w:rsid w:val="00BB46D7"/>
    <w:rsid w:val="00BB477E"/>
    <w:rsid w:val="00BB4C09"/>
    <w:rsid w:val="00BB524E"/>
    <w:rsid w:val="00BB5447"/>
    <w:rsid w:val="00BB5465"/>
    <w:rsid w:val="00BB54A2"/>
    <w:rsid w:val="00BB57C0"/>
    <w:rsid w:val="00BB5B79"/>
    <w:rsid w:val="00BB6015"/>
    <w:rsid w:val="00BB603C"/>
    <w:rsid w:val="00BB6415"/>
    <w:rsid w:val="00BB6467"/>
    <w:rsid w:val="00BB666C"/>
    <w:rsid w:val="00BB6889"/>
    <w:rsid w:val="00BB766E"/>
    <w:rsid w:val="00BB7694"/>
    <w:rsid w:val="00BB797D"/>
    <w:rsid w:val="00BB7BD5"/>
    <w:rsid w:val="00BB7BE7"/>
    <w:rsid w:val="00BC026A"/>
    <w:rsid w:val="00BC04FA"/>
    <w:rsid w:val="00BC0823"/>
    <w:rsid w:val="00BC093E"/>
    <w:rsid w:val="00BC0A3F"/>
    <w:rsid w:val="00BC0CE7"/>
    <w:rsid w:val="00BC0CF5"/>
    <w:rsid w:val="00BC1B91"/>
    <w:rsid w:val="00BC2407"/>
    <w:rsid w:val="00BC2BA2"/>
    <w:rsid w:val="00BC2BBF"/>
    <w:rsid w:val="00BC2E3B"/>
    <w:rsid w:val="00BC3119"/>
    <w:rsid w:val="00BC3408"/>
    <w:rsid w:val="00BC352D"/>
    <w:rsid w:val="00BC3607"/>
    <w:rsid w:val="00BC36D0"/>
    <w:rsid w:val="00BC3DB9"/>
    <w:rsid w:val="00BC4164"/>
    <w:rsid w:val="00BC4498"/>
    <w:rsid w:val="00BC44D7"/>
    <w:rsid w:val="00BC4D4F"/>
    <w:rsid w:val="00BC4EB1"/>
    <w:rsid w:val="00BC5260"/>
    <w:rsid w:val="00BC57EA"/>
    <w:rsid w:val="00BC5835"/>
    <w:rsid w:val="00BC5C8D"/>
    <w:rsid w:val="00BC5D8C"/>
    <w:rsid w:val="00BC5D9D"/>
    <w:rsid w:val="00BC5EF0"/>
    <w:rsid w:val="00BC614E"/>
    <w:rsid w:val="00BC6217"/>
    <w:rsid w:val="00BC622F"/>
    <w:rsid w:val="00BC655A"/>
    <w:rsid w:val="00BC65D3"/>
    <w:rsid w:val="00BC6A92"/>
    <w:rsid w:val="00BC6CA0"/>
    <w:rsid w:val="00BC6FA9"/>
    <w:rsid w:val="00BC73EA"/>
    <w:rsid w:val="00BC746B"/>
    <w:rsid w:val="00BC78DF"/>
    <w:rsid w:val="00BC7960"/>
    <w:rsid w:val="00BD072A"/>
    <w:rsid w:val="00BD0807"/>
    <w:rsid w:val="00BD0D44"/>
    <w:rsid w:val="00BD11BC"/>
    <w:rsid w:val="00BD150A"/>
    <w:rsid w:val="00BD20B2"/>
    <w:rsid w:val="00BD253D"/>
    <w:rsid w:val="00BD2C47"/>
    <w:rsid w:val="00BD2E31"/>
    <w:rsid w:val="00BD2E35"/>
    <w:rsid w:val="00BD31A6"/>
    <w:rsid w:val="00BD32C6"/>
    <w:rsid w:val="00BD332C"/>
    <w:rsid w:val="00BD34A0"/>
    <w:rsid w:val="00BD369F"/>
    <w:rsid w:val="00BD39E6"/>
    <w:rsid w:val="00BD3A94"/>
    <w:rsid w:val="00BD3AED"/>
    <w:rsid w:val="00BD3B51"/>
    <w:rsid w:val="00BD3BC2"/>
    <w:rsid w:val="00BD3C29"/>
    <w:rsid w:val="00BD3DA4"/>
    <w:rsid w:val="00BD4008"/>
    <w:rsid w:val="00BD430A"/>
    <w:rsid w:val="00BD4B35"/>
    <w:rsid w:val="00BD4DD7"/>
    <w:rsid w:val="00BD4EB2"/>
    <w:rsid w:val="00BD51A2"/>
    <w:rsid w:val="00BD542A"/>
    <w:rsid w:val="00BD5A75"/>
    <w:rsid w:val="00BD6296"/>
    <w:rsid w:val="00BD6537"/>
    <w:rsid w:val="00BD6F4A"/>
    <w:rsid w:val="00BD7B7C"/>
    <w:rsid w:val="00BE040A"/>
    <w:rsid w:val="00BE06C5"/>
    <w:rsid w:val="00BE081E"/>
    <w:rsid w:val="00BE089F"/>
    <w:rsid w:val="00BE0BB5"/>
    <w:rsid w:val="00BE12B3"/>
    <w:rsid w:val="00BE1557"/>
    <w:rsid w:val="00BE1559"/>
    <w:rsid w:val="00BE157D"/>
    <w:rsid w:val="00BE1A59"/>
    <w:rsid w:val="00BE1DFE"/>
    <w:rsid w:val="00BE27B9"/>
    <w:rsid w:val="00BE2938"/>
    <w:rsid w:val="00BE2AD0"/>
    <w:rsid w:val="00BE2B60"/>
    <w:rsid w:val="00BE2F5C"/>
    <w:rsid w:val="00BE3564"/>
    <w:rsid w:val="00BE35A3"/>
    <w:rsid w:val="00BE3A42"/>
    <w:rsid w:val="00BE432A"/>
    <w:rsid w:val="00BE437B"/>
    <w:rsid w:val="00BE4579"/>
    <w:rsid w:val="00BE4B1E"/>
    <w:rsid w:val="00BE4DE0"/>
    <w:rsid w:val="00BE599F"/>
    <w:rsid w:val="00BE5B4D"/>
    <w:rsid w:val="00BE6092"/>
    <w:rsid w:val="00BE68A6"/>
    <w:rsid w:val="00BE70FF"/>
    <w:rsid w:val="00BE720E"/>
    <w:rsid w:val="00BE778C"/>
    <w:rsid w:val="00BE7B6E"/>
    <w:rsid w:val="00BE7F0A"/>
    <w:rsid w:val="00BF0059"/>
    <w:rsid w:val="00BF03F3"/>
    <w:rsid w:val="00BF0409"/>
    <w:rsid w:val="00BF048B"/>
    <w:rsid w:val="00BF0915"/>
    <w:rsid w:val="00BF0A90"/>
    <w:rsid w:val="00BF0CB2"/>
    <w:rsid w:val="00BF0EB6"/>
    <w:rsid w:val="00BF0EBC"/>
    <w:rsid w:val="00BF0FD3"/>
    <w:rsid w:val="00BF105A"/>
    <w:rsid w:val="00BF10FD"/>
    <w:rsid w:val="00BF1538"/>
    <w:rsid w:val="00BF1805"/>
    <w:rsid w:val="00BF1B6A"/>
    <w:rsid w:val="00BF1D92"/>
    <w:rsid w:val="00BF1DD4"/>
    <w:rsid w:val="00BF2165"/>
    <w:rsid w:val="00BF2433"/>
    <w:rsid w:val="00BF29A5"/>
    <w:rsid w:val="00BF2CE5"/>
    <w:rsid w:val="00BF2E0B"/>
    <w:rsid w:val="00BF34E9"/>
    <w:rsid w:val="00BF3D04"/>
    <w:rsid w:val="00BF3D71"/>
    <w:rsid w:val="00BF3D72"/>
    <w:rsid w:val="00BF439B"/>
    <w:rsid w:val="00BF473B"/>
    <w:rsid w:val="00BF481D"/>
    <w:rsid w:val="00BF4CCE"/>
    <w:rsid w:val="00BF4CD2"/>
    <w:rsid w:val="00BF4E8D"/>
    <w:rsid w:val="00BF52B0"/>
    <w:rsid w:val="00BF5BF8"/>
    <w:rsid w:val="00BF5EB0"/>
    <w:rsid w:val="00BF6055"/>
    <w:rsid w:val="00BF645C"/>
    <w:rsid w:val="00BF6463"/>
    <w:rsid w:val="00BF6994"/>
    <w:rsid w:val="00BF6A45"/>
    <w:rsid w:val="00BF6A63"/>
    <w:rsid w:val="00BF6CC8"/>
    <w:rsid w:val="00BF6FBC"/>
    <w:rsid w:val="00BF7163"/>
    <w:rsid w:val="00BF72B1"/>
    <w:rsid w:val="00BF72E5"/>
    <w:rsid w:val="00BF7462"/>
    <w:rsid w:val="00BF761A"/>
    <w:rsid w:val="00C00029"/>
    <w:rsid w:val="00C001C3"/>
    <w:rsid w:val="00C00259"/>
    <w:rsid w:val="00C009C3"/>
    <w:rsid w:val="00C00B71"/>
    <w:rsid w:val="00C00FD0"/>
    <w:rsid w:val="00C01430"/>
    <w:rsid w:val="00C01B02"/>
    <w:rsid w:val="00C01ED9"/>
    <w:rsid w:val="00C024F0"/>
    <w:rsid w:val="00C026A3"/>
    <w:rsid w:val="00C0274F"/>
    <w:rsid w:val="00C02968"/>
    <w:rsid w:val="00C02AE9"/>
    <w:rsid w:val="00C02B73"/>
    <w:rsid w:val="00C02C56"/>
    <w:rsid w:val="00C02C9F"/>
    <w:rsid w:val="00C03221"/>
    <w:rsid w:val="00C0352B"/>
    <w:rsid w:val="00C03615"/>
    <w:rsid w:val="00C03AF4"/>
    <w:rsid w:val="00C03DDB"/>
    <w:rsid w:val="00C03EFA"/>
    <w:rsid w:val="00C04204"/>
    <w:rsid w:val="00C042FE"/>
    <w:rsid w:val="00C04540"/>
    <w:rsid w:val="00C0474C"/>
    <w:rsid w:val="00C0477D"/>
    <w:rsid w:val="00C047E8"/>
    <w:rsid w:val="00C05442"/>
    <w:rsid w:val="00C0610A"/>
    <w:rsid w:val="00C06219"/>
    <w:rsid w:val="00C069A7"/>
    <w:rsid w:val="00C06EDA"/>
    <w:rsid w:val="00C07111"/>
    <w:rsid w:val="00C07200"/>
    <w:rsid w:val="00C0775D"/>
    <w:rsid w:val="00C07DEA"/>
    <w:rsid w:val="00C07F3C"/>
    <w:rsid w:val="00C1015A"/>
    <w:rsid w:val="00C101F2"/>
    <w:rsid w:val="00C1037C"/>
    <w:rsid w:val="00C103DA"/>
    <w:rsid w:val="00C1056E"/>
    <w:rsid w:val="00C10861"/>
    <w:rsid w:val="00C10E37"/>
    <w:rsid w:val="00C11402"/>
    <w:rsid w:val="00C11887"/>
    <w:rsid w:val="00C11965"/>
    <w:rsid w:val="00C11C87"/>
    <w:rsid w:val="00C11D0D"/>
    <w:rsid w:val="00C121ED"/>
    <w:rsid w:val="00C12791"/>
    <w:rsid w:val="00C12C76"/>
    <w:rsid w:val="00C135D6"/>
    <w:rsid w:val="00C13E7F"/>
    <w:rsid w:val="00C140B8"/>
    <w:rsid w:val="00C1430D"/>
    <w:rsid w:val="00C14379"/>
    <w:rsid w:val="00C14764"/>
    <w:rsid w:val="00C14775"/>
    <w:rsid w:val="00C14B69"/>
    <w:rsid w:val="00C14F2C"/>
    <w:rsid w:val="00C152C6"/>
    <w:rsid w:val="00C15902"/>
    <w:rsid w:val="00C15AE5"/>
    <w:rsid w:val="00C15B72"/>
    <w:rsid w:val="00C15BF1"/>
    <w:rsid w:val="00C16362"/>
    <w:rsid w:val="00C16614"/>
    <w:rsid w:val="00C16B4C"/>
    <w:rsid w:val="00C16CCA"/>
    <w:rsid w:val="00C17637"/>
    <w:rsid w:val="00C17A97"/>
    <w:rsid w:val="00C17BF4"/>
    <w:rsid w:val="00C17FA7"/>
    <w:rsid w:val="00C204FA"/>
    <w:rsid w:val="00C2092A"/>
    <w:rsid w:val="00C209A0"/>
    <w:rsid w:val="00C20A79"/>
    <w:rsid w:val="00C20F00"/>
    <w:rsid w:val="00C20F26"/>
    <w:rsid w:val="00C210D6"/>
    <w:rsid w:val="00C21106"/>
    <w:rsid w:val="00C211CA"/>
    <w:rsid w:val="00C21BFF"/>
    <w:rsid w:val="00C22BBB"/>
    <w:rsid w:val="00C22FC9"/>
    <w:rsid w:val="00C230A9"/>
    <w:rsid w:val="00C2334A"/>
    <w:rsid w:val="00C233BA"/>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FF0"/>
    <w:rsid w:val="00C260C0"/>
    <w:rsid w:val="00C2671E"/>
    <w:rsid w:val="00C26903"/>
    <w:rsid w:val="00C26B07"/>
    <w:rsid w:val="00C26BFE"/>
    <w:rsid w:val="00C26C63"/>
    <w:rsid w:val="00C26EA2"/>
    <w:rsid w:val="00C26F2D"/>
    <w:rsid w:val="00C26FF6"/>
    <w:rsid w:val="00C27283"/>
    <w:rsid w:val="00C2756D"/>
    <w:rsid w:val="00C275FA"/>
    <w:rsid w:val="00C27CF1"/>
    <w:rsid w:val="00C302EA"/>
    <w:rsid w:val="00C304CF"/>
    <w:rsid w:val="00C307DD"/>
    <w:rsid w:val="00C308B3"/>
    <w:rsid w:val="00C31087"/>
    <w:rsid w:val="00C310D9"/>
    <w:rsid w:val="00C310FC"/>
    <w:rsid w:val="00C31220"/>
    <w:rsid w:val="00C317D9"/>
    <w:rsid w:val="00C31CA6"/>
    <w:rsid w:val="00C31D39"/>
    <w:rsid w:val="00C31DC6"/>
    <w:rsid w:val="00C31F4D"/>
    <w:rsid w:val="00C32016"/>
    <w:rsid w:val="00C3243C"/>
    <w:rsid w:val="00C3250A"/>
    <w:rsid w:val="00C326A4"/>
    <w:rsid w:val="00C3369D"/>
    <w:rsid w:val="00C33944"/>
    <w:rsid w:val="00C33A1A"/>
    <w:rsid w:val="00C33BE9"/>
    <w:rsid w:val="00C33EAA"/>
    <w:rsid w:val="00C34045"/>
    <w:rsid w:val="00C340C0"/>
    <w:rsid w:val="00C34144"/>
    <w:rsid w:val="00C34532"/>
    <w:rsid w:val="00C3480A"/>
    <w:rsid w:val="00C34D11"/>
    <w:rsid w:val="00C35068"/>
    <w:rsid w:val="00C35128"/>
    <w:rsid w:val="00C35709"/>
    <w:rsid w:val="00C35933"/>
    <w:rsid w:val="00C35B2E"/>
    <w:rsid w:val="00C36788"/>
    <w:rsid w:val="00C36C42"/>
    <w:rsid w:val="00C36D3F"/>
    <w:rsid w:val="00C36DEA"/>
    <w:rsid w:val="00C36F00"/>
    <w:rsid w:val="00C3701A"/>
    <w:rsid w:val="00C370A6"/>
    <w:rsid w:val="00C371B5"/>
    <w:rsid w:val="00C372D1"/>
    <w:rsid w:val="00C3734A"/>
    <w:rsid w:val="00C37D8F"/>
    <w:rsid w:val="00C400E2"/>
    <w:rsid w:val="00C40729"/>
    <w:rsid w:val="00C40928"/>
    <w:rsid w:val="00C40B63"/>
    <w:rsid w:val="00C40B7B"/>
    <w:rsid w:val="00C410BE"/>
    <w:rsid w:val="00C4167C"/>
    <w:rsid w:val="00C41E3D"/>
    <w:rsid w:val="00C421FE"/>
    <w:rsid w:val="00C42347"/>
    <w:rsid w:val="00C42517"/>
    <w:rsid w:val="00C42658"/>
    <w:rsid w:val="00C4360A"/>
    <w:rsid w:val="00C43991"/>
    <w:rsid w:val="00C439CB"/>
    <w:rsid w:val="00C43A6D"/>
    <w:rsid w:val="00C43E61"/>
    <w:rsid w:val="00C43EB9"/>
    <w:rsid w:val="00C43F18"/>
    <w:rsid w:val="00C44374"/>
    <w:rsid w:val="00C4463C"/>
    <w:rsid w:val="00C44742"/>
    <w:rsid w:val="00C44AB7"/>
    <w:rsid w:val="00C44DAD"/>
    <w:rsid w:val="00C45001"/>
    <w:rsid w:val="00C45017"/>
    <w:rsid w:val="00C451ED"/>
    <w:rsid w:val="00C4563E"/>
    <w:rsid w:val="00C45F19"/>
    <w:rsid w:val="00C4600B"/>
    <w:rsid w:val="00C46241"/>
    <w:rsid w:val="00C46745"/>
    <w:rsid w:val="00C467EA"/>
    <w:rsid w:val="00C4681B"/>
    <w:rsid w:val="00C46B80"/>
    <w:rsid w:val="00C46E3E"/>
    <w:rsid w:val="00C47902"/>
    <w:rsid w:val="00C4790F"/>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A3A"/>
    <w:rsid w:val="00C51F12"/>
    <w:rsid w:val="00C52308"/>
    <w:rsid w:val="00C525EC"/>
    <w:rsid w:val="00C52670"/>
    <w:rsid w:val="00C526F0"/>
    <w:rsid w:val="00C528C6"/>
    <w:rsid w:val="00C52EC7"/>
    <w:rsid w:val="00C531FE"/>
    <w:rsid w:val="00C53497"/>
    <w:rsid w:val="00C539D3"/>
    <w:rsid w:val="00C53A9E"/>
    <w:rsid w:val="00C53AA1"/>
    <w:rsid w:val="00C53CDE"/>
    <w:rsid w:val="00C54403"/>
    <w:rsid w:val="00C544E0"/>
    <w:rsid w:val="00C54708"/>
    <w:rsid w:val="00C54B92"/>
    <w:rsid w:val="00C54C68"/>
    <w:rsid w:val="00C54CB6"/>
    <w:rsid w:val="00C54F94"/>
    <w:rsid w:val="00C55945"/>
    <w:rsid w:val="00C55CC8"/>
    <w:rsid w:val="00C55EA1"/>
    <w:rsid w:val="00C55F96"/>
    <w:rsid w:val="00C561FF"/>
    <w:rsid w:val="00C563DB"/>
    <w:rsid w:val="00C566D1"/>
    <w:rsid w:val="00C56838"/>
    <w:rsid w:val="00C56912"/>
    <w:rsid w:val="00C56C1F"/>
    <w:rsid w:val="00C56D6E"/>
    <w:rsid w:val="00C57439"/>
    <w:rsid w:val="00C57651"/>
    <w:rsid w:val="00C578A8"/>
    <w:rsid w:val="00C57D45"/>
    <w:rsid w:val="00C604D2"/>
    <w:rsid w:val="00C60565"/>
    <w:rsid w:val="00C609F6"/>
    <w:rsid w:val="00C60AB7"/>
    <w:rsid w:val="00C60C2A"/>
    <w:rsid w:val="00C60FE2"/>
    <w:rsid w:val="00C61CE0"/>
    <w:rsid w:val="00C62633"/>
    <w:rsid w:val="00C62784"/>
    <w:rsid w:val="00C62BD6"/>
    <w:rsid w:val="00C62E80"/>
    <w:rsid w:val="00C62F89"/>
    <w:rsid w:val="00C63D7B"/>
    <w:rsid w:val="00C63DF4"/>
    <w:rsid w:val="00C63EC0"/>
    <w:rsid w:val="00C640A9"/>
    <w:rsid w:val="00C64997"/>
    <w:rsid w:val="00C649E4"/>
    <w:rsid w:val="00C64B30"/>
    <w:rsid w:val="00C64CB0"/>
    <w:rsid w:val="00C65272"/>
    <w:rsid w:val="00C65C2A"/>
    <w:rsid w:val="00C65CA5"/>
    <w:rsid w:val="00C65CD8"/>
    <w:rsid w:val="00C65F1E"/>
    <w:rsid w:val="00C65F6F"/>
    <w:rsid w:val="00C660E3"/>
    <w:rsid w:val="00C66400"/>
    <w:rsid w:val="00C664BA"/>
    <w:rsid w:val="00C665AA"/>
    <w:rsid w:val="00C66ED3"/>
    <w:rsid w:val="00C674A1"/>
    <w:rsid w:val="00C675EC"/>
    <w:rsid w:val="00C67A90"/>
    <w:rsid w:val="00C67D06"/>
    <w:rsid w:val="00C704CF"/>
    <w:rsid w:val="00C707CC"/>
    <w:rsid w:val="00C708C7"/>
    <w:rsid w:val="00C70915"/>
    <w:rsid w:val="00C71119"/>
    <w:rsid w:val="00C7125C"/>
    <w:rsid w:val="00C71A33"/>
    <w:rsid w:val="00C71BAD"/>
    <w:rsid w:val="00C71BF8"/>
    <w:rsid w:val="00C71C5B"/>
    <w:rsid w:val="00C71D97"/>
    <w:rsid w:val="00C71E1D"/>
    <w:rsid w:val="00C71E62"/>
    <w:rsid w:val="00C71F71"/>
    <w:rsid w:val="00C7246C"/>
    <w:rsid w:val="00C725F6"/>
    <w:rsid w:val="00C728F6"/>
    <w:rsid w:val="00C72A81"/>
    <w:rsid w:val="00C72BFB"/>
    <w:rsid w:val="00C72E26"/>
    <w:rsid w:val="00C72E30"/>
    <w:rsid w:val="00C73748"/>
    <w:rsid w:val="00C73F5C"/>
    <w:rsid w:val="00C7427C"/>
    <w:rsid w:val="00C74459"/>
    <w:rsid w:val="00C74523"/>
    <w:rsid w:val="00C74598"/>
    <w:rsid w:val="00C745F6"/>
    <w:rsid w:val="00C75243"/>
    <w:rsid w:val="00C75298"/>
    <w:rsid w:val="00C752DE"/>
    <w:rsid w:val="00C755CD"/>
    <w:rsid w:val="00C7563C"/>
    <w:rsid w:val="00C75711"/>
    <w:rsid w:val="00C758B9"/>
    <w:rsid w:val="00C75F5B"/>
    <w:rsid w:val="00C766E4"/>
    <w:rsid w:val="00C76AE0"/>
    <w:rsid w:val="00C7712F"/>
    <w:rsid w:val="00C7720C"/>
    <w:rsid w:val="00C7753A"/>
    <w:rsid w:val="00C779C9"/>
    <w:rsid w:val="00C77EED"/>
    <w:rsid w:val="00C800DA"/>
    <w:rsid w:val="00C8018C"/>
    <w:rsid w:val="00C80890"/>
    <w:rsid w:val="00C80E21"/>
    <w:rsid w:val="00C81748"/>
    <w:rsid w:val="00C81989"/>
    <w:rsid w:val="00C81CC0"/>
    <w:rsid w:val="00C81D2D"/>
    <w:rsid w:val="00C81DFB"/>
    <w:rsid w:val="00C81F77"/>
    <w:rsid w:val="00C82489"/>
    <w:rsid w:val="00C8283F"/>
    <w:rsid w:val="00C82CB3"/>
    <w:rsid w:val="00C82D5E"/>
    <w:rsid w:val="00C82E5B"/>
    <w:rsid w:val="00C83529"/>
    <w:rsid w:val="00C83756"/>
    <w:rsid w:val="00C8394C"/>
    <w:rsid w:val="00C83A7F"/>
    <w:rsid w:val="00C84624"/>
    <w:rsid w:val="00C846C5"/>
    <w:rsid w:val="00C84973"/>
    <w:rsid w:val="00C8525C"/>
    <w:rsid w:val="00C85948"/>
    <w:rsid w:val="00C85CD6"/>
    <w:rsid w:val="00C86028"/>
    <w:rsid w:val="00C86223"/>
    <w:rsid w:val="00C86516"/>
    <w:rsid w:val="00C86B1D"/>
    <w:rsid w:val="00C87802"/>
    <w:rsid w:val="00C87B7C"/>
    <w:rsid w:val="00C87CA6"/>
    <w:rsid w:val="00C90113"/>
    <w:rsid w:val="00C904FB"/>
    <w:rsid w:val="00C90B13"/>
    <w:rsid w:val="00C90B9F"/>
    <w:rsid w:val="00C91133"/>
    <w:rsid w:val="00C911F6"/>
    <w:rsid w:val="00C915AB"/>
    <w:rsid w:val="00C91A05"/>
    <w:rsid w:val="00C91D7A"/>
    <w:rsid w:val="00C91E98"/>
    <w:rsid w:val="00C92332"/>
    <w:rsid w:val="00C9274F"/>
    <w:rsid w:val="00C92F96"/>
    <w:rsid w:val="00C93002"/>
    <w:rsid w:val="00C9365C"/>
    <w:rsid w:val="00C93725"/>
    <w:rsid w:val="00C93AF8"/>
    <w:rsid w:val="00C93C67"/>
    <w:rsid w:val="00C94170"/>
    <w:rsid w:val="00C94237"/>
    <w:rsid w:val="00C94342"/>
    <w:rsid w:val="00C94382"/>
    <w:rsid w:val="00C94587"/>
    <w:rsid w:val="00C9487E"/>
    <w:rsid w:val="00C949F0"/>
    <w:rsid w:val="00C951C1"/>
    <w:rsid w:val="00C95334"/>
    <w:rsid w:val="00C95460"/>
    <w:rsid w:val="00C959EA"/>
    <w:rsid w:val="00C95A48"/>
    <w:rsid w:val="00C9612B"/>
    <w:rsid w:val="00C96CE8"/>
    <w:rsid w:val="00C96EC2"/>
    <w:rsid w:val="00C970C8"/>
    <w:rsid w:val="00C971D7"/>
    <w:rsid w:val="00C97248"/>
    <w:rsid w:val="00C97ADD"/>
    <w:rsid w:val="00C97C71"/>
    <w:rsid w:val="00C97F42"/>
    <w:rsid w:val="00CA014E"/>
    <w:rsid w:val="00CA01FC"/>
    <w:rsid w:val="00CA05F4"/>
    <w:rsid w:val="00CA093C"/>
    <w:rsid w:val="00CA0C26"/>
    <w:rsid w:val="00CA1476"/>
    <w:rsid w:val="00CA1520"/>
    <w:rsid w:val="00CA15F0"/>
    <w:rsid w:val="00CA2E41"/>
    <w:rsid w:val="00CA2FF7"/>
    <w:rsid w:val="00CA31B8"/>
    <w:rsid w:val="00CA3689"/>
    <w:rsid w:val="00CA3877"/>
    <w:rsid w:val="00CA3C3C"/>
    <w:rsid w:val="00CA3F3F"/>
    <w:rsid w:val="00CA4B8D"/>
    <w:rsid w:val="00CA4BE1"/>
    <w:rsid w:val="00CA4E4C"/>
    <w:rsid w:val="00CA4E7D"/>
    <w:rsid w:val="00CA5055"/>
    <w:rsid w:val="00CA52B7"/>
    <w:rsid w:val="00CA531E"/>
    <w:rsid w:val="00CA597B"/>
    <w:rsid w:val="00CA5B56"/>
    <w:rsid w:val="00CA5D4E"/>
    <w:rsid w:val="00CA6031"/>
    <w:rsid w:val="00CA60A2"/>
    <w:rsid w:val="00CA6145"/>
    <w:rsid w:val="00CA6233"/>
    <w:rsid w:val="00CA6795"/>
    <w:rsid w:val="00CA6897"/>
    <w:rsid w:val="00CA6B12"/>
    <w:rsid w:val="00CA6C42"/>
    <w:rsid w:val="00CA7240"/>
    <w:rsid w:val="00CA737A"/>
    <w:rsid w:val="00CA73A5"/>
    <w:rsid w:val="00CA77D9"/>
    <w:rsid w:val="00CA7800"/>
    <w:rsid w:val="00CA7826"/>
    <w:rsid w:val="00CA783B"/>
    <w:rsid w:val="00CA7B96"/>
    <w:rsid w:val="00CA7D86"/>
    <w:rsid w:val="00CA7E57"/>
    <w:rsid w:val="00CB005B"/>
    <w:rsid w:val="00CB01FB"/>
    <w:rsid w:val="00CB06DC"/>
    <w:rsid w:val="00CB0F77"/>
    <w:rsid w:val="00CB124E"/>
    <w:rsid w:val="00CB1253"/>
    <w:rsid w:val="00CB1399"/>
    <w:rsid w:val="00CB13AF"/>
    <w:rsid w:val="00CB16E0"/>
    <w:rsid w:val="00CB186D"/>
    <w:rsid w:val="00CB1C3D"/>
    <w:rsid w:val="00CB2FB9"/>
    <w:rsid w:val="00CB3C30"/>
    <w:rsid w:val="00CB3D80"/>
    <w:rsid w:val="00CB3E65"/>
    <w:rsid w:val="00CB4314"/>
    <w:rsid w:val="00CB440D"/>
    <w:rsid w:val="00CB44D9"/>
    <w:rsid w:val="00CB4FF0"/>
    <w:rsid w:val="00CB517C"/>
    <w:rsid w:val="00CB52D6"/>
    <w:rsid w:val="00CB533A"/>
    <w:rsid w:val="00CB55F1"/>
    <w:rsid w:val="00CB592E"/>
    <w:rsid w:val="00CB5A53"/>
    <w:rsid w:val="00CB5C54"/>
    <w:rsid w:val="00CB5DDB"/>
    <w:rsid w:val="00CB61C4"/>
    <w:rsid w:val="00CB6A18"/>
    <w:rsid w:val="00CB6BE6"/>
    <w:rsid w:val="00CB6D24"/>
    <w:rsid w:val="00CB6F77"/>
    <w:rsid w:val="00CB738A"/>
    <w:rsid w:val="00CB73D4"/>
    <w:rsid w:val="00CB746A"/>
    <w:rsid w:val="00CB7C53"/>
    <w:rsid w:val="00CC00C7"/>
    <w:rsid w:val="00CC0864"/>
    <w:rsid w:val="00CC0A59"/>
    <w:rsid w:val="00CC1066"/>
    <w:rsid w:val="00CC10F3"/>
    <w:rsid w:val="00CC1719"/>
    <w:rsid w:val="00CC18D4"/>
    <w:rsid w:val="00CC1A4C"/>
    <w:rsid w:val="00CC2177"/>
    <w:rsid w:val="00CC2F6F"/>
    <w:rsid w:val="00CC30B1"/>
    <w:rsid w:val="00CC3206"/>
    <w:rsid w:val="00CC32B6"/>
    <w:rsid w:val="00CC3551"/>
    <w:rsid w:val="00CC4060"/>
    <w:rsid w:val="00CC4175"/>
    <w:rsid w:val="00CC41A8"/>
    <w:rsid w:val="00CC4227"/>
    <w:rsid w:val="00CC46F0"/>
    <w:rsid w:val="00CC4890"/>
    <w:rsid w:val="00CC4BB8"/>
    <w:rsid w:val="00CC4F52"/>
    <w:rsid w:val="00CC5383"/>
    <w:rsid w:val="00CC55F5"/>
    <w:rsid w:val="00CC5667"/>
    <w:rsid w:val="00CC5AB4"/>
    <w:rsid w:val="00CC5D34"/>
    <w:rsid w:val="00CC63BA"/>
    <w:rsid w:val="00CC658D"/>
    <w:rsid w:val="00CC6BC2"/>
    <w:rsid w:val="00CC6D1E"/>
    <w:rsid w:val="00CC6FD7"/>
    <w:rsid w:val="00CC711F"/>
    <w:rsid w:val="00CC725F"/>
    <w:rsid w:val="00CC7425"/>
    <w:rsid w:val="00CC752D"/>
    <w:rsid w:val="00CC76E6"/>
    <w:rsid w:val="00CC7B29"/>
    <w:rsid w:val="00CC7B80"/>
    <w:rsid w:val="00CC7C06"/>
    <w:rsid w:val="00CD03B6"/>
    <w:rsid w:val="00CD04BD"/>
    <w:rsid w:val="00CD08A5"/>
    <w:rsid w:val="00CD14E4"/>
    <w:rsid w:val="00CD1DEA"/>
    <w:rsid w:val="00CD234C"/>
    <w:rsid w:val="00CD2650"/>
    <w:rsid w:val="00CD2696"/>
    <w:rsid w:val="00CD273C"/>
    <w:rsid w:val="00CD29B8"/>
    <w:rsid w:val="00CD3440"/>
    <w:rsid w:val="00CD3667"/>
    <w:rsid w:val="00CD381E"/>
    <w:rsid w:val="00CD39E2"/>
    <w:rsid w:val="00CD430D"/>
    <w:rsid w:val="00CD437A"/>
    <w:rsid w:val="00CD446E"/>
    <w:rsid w:val="00CD494F"/>
    <w:rsid w:val="00CD53BB"/>
    <w:rsid w:val="00CD55FE"/>
    <w:rsid w:val="00CD560F"/>
    <w:rsid w:val="00CD5C1A"/>
    <w:rsid w:val="00CD5FD5"/>
    <w:rsid w:val="00CD6088"/>
    <w:rsid w:val="00CD6530"/>
    <w:rsid w:val="00CD6623"/>
    <w:rsid w:val="00CD6659"/>
    <w:rsid w:val="00CD6D45"/>
    <w:rsid w:val="00CD6E53"/>
    <w:rsid w:val="00CD6EFF"/>
    <w:rsid w:val="00CD6FBE"/>
    <w:rsid w:val="00CD7111"/>
    <w:rsid w:val="00CD7223"/>
    <w:rsid w:val="00CD72A4"/>
    <w:rsid w:val="00CD7610"/>
    <w:rsid w:val="00CD79CF"/>
    <w:rsid w:val="00CD7AC4"/>
    <w:rsid w:val="00CD7D14"/>
    <w:rsid w:val="00CE04C1"/>
    <w:rsid w:val="00CE07E9"/>
    <w:rsid w:val="00CE08CA"/>
    <w:rsid w:val="00CE1615"/>
    <w:rsid w:val="00CE16F9"/>
    <w:rsid w:val="00CE1C55"/>
    <w:rsid w:val="00CE1FD0"/>
    <w:rsid w:val="00CE207A"/>
    <w:rsid w:val="00CE22A3"/>
    <w:rsid w:val="00CE2333"/>
    <w:rsid w:val="00CE247B"/>
    <w:rsid w:val="00CE28D8"/>
    <w:rsid w:val="00CE3025"/>
    <w:rsid w:val="00CE3046"/>
    <w:rsid w:val="00CE3592"/>
    <w:rsid w:val="00CE37BE"/>
    <w:rsid w:val="00CE3DE1"/>
    <w:rsid w:val="00CE3E71"/>
    <w:rsid w:val="00CE3ED9"/>
    <w:rsid w:val="00CE4159"/>
    <w:rsid w:val="00CE42FD"/>
    <w:rsid w:val="00CE4A96"/>
    <w:rsid w:val="00CE4C14"/>
    <w:rsid w:val="00CE4EA3"/>
    <w:rsid w:val="00CE524F"/>
    <w:rsid w:val="00CE5400"/>
    <w:rsid w:val="00CE55BD"/>
    <w:rsid w:val="00CE6256"/>
    <w:rsid w:val="00CE648E"/>
    <w:rsid w:val="00CE6506"/>
    <w:rsid w:val="00CE6616"/>
    <w:rsid w:val="00CE6910"/>
    <w:rsid w:val="00CE6C56"/>
    <w:rsid w:val="00CE6F31"/>
    <w:rsid w:val="00CE6F38"/>
    <w:rsid w:val="00CE7604"/>
    <w:rsid w:val="00CE782B"/>
    <w:rsid w:val="00CE7A9D"/>
    <w:rsid w:val="00CE7DCD"/>
    <w:rsid w:val="00CE7E0E"/>
    <w:rsid w:val="00CF00F3"/>
    <w:rsid w:val="00CF019A"/>
    <w:rsid w:val="00CF01D4"/>
    <w:rsid w:val="00CF0457"/>
    <w:rsid w:val="00CF0877"/>
    <w:rsid w:val="00CF0BBD"/>
    <w:rsid w:val="00CF1040"/>
    <w:rsid w:val="00CF1294"/>
    <w:rsid w:val="00CF1363"/>
    <w:rsid w:val="00CF1813"/>
    <w:rsid w:val="00CF187A"/>
    <w:rsid w:val="00CF1A8D"/>
    <w:rsid w:val="00CF1E43"/>
    <w:rsid w:val="00CF2165"/>
    <w:rsid w:val="00CF2430"/>
    <w:rsid w:val="00CF25C3"/>
    <w:rsid w:val="00CF2847"/>
    <w:rsid w:val="00CF29F2"/>
    <w:rsid w:val="00CF2A59"/>
    <w:rsid w:val="00CF2B92"/>
    <w:rsid w:val="00CF2EBF"/>
    <w:rsid w:val="00CF3331"/>
    <w:rsid w:val="00CF340F"/>
    <w:rsid w:val="00CF3429"/>
    <w:rsid w:val="00CF3474"/>
    <w:rsid w:val="00CF347D"/>
    <w:rsid w:val="00CF3606"/>
    <w:rsid w:val="00CF36EF"/>
    <w:rsid w:val="00CF37F2"/>
    <w:rsid w:val="00CF3848"/>
    <w:rsid w:val="00CF3B08"/>
    <w:rsid w:val="00CF3D48"/>
    <w:rsid w:val="00CF3EDB"/>
    <w:rsid w:val="00CF4042"/>
    <w:rsid w:val="00CF42F9"/>
    <w:rsid w:val="00CF44B0"/>
    <w:rsid w:val="00CF49EC"/>
    <w:rsid w:val="00CF4B25"/>
    <w:rsid w:val="00CF5137"/>
    <w:rsid w:val="00CF56E9"/>
    <w:rsid w:val="00CF5707"/>
    <w:rsid w:val="00CF5790"/>
    <w:rsid w:val="00CF5A01"/>
    <w:rsid w:val="00CF64F9"/>
    <w:rsid w:val="00CF657C"/>
    <w:rsid w:val="00CF6612"/>
    <w:rsid w:val="00CF6785"/>
    <w:rsid w:val="00CF687C"/>
    <w:rsid w:val="00CF6888"/>
    <w:rsid w:val="00CF6E0C"/>
    <w:rsid w:val="00CF710A"/>
    <w:rsid w:val="00CF72EC"/>
    <w:rsid w:val="00CF7386"/>
    <w:rsid w:val="00CF7518"/>
    <w:rsid w:val="00CF7AF2"/>
    <w:rsid w:val="00CF7C3F"/>
    <w:rsid w:val="00CF7DC9"/>
    <w:rsid w:val="00D004A0"/>
    <w:rsid w:val="00D004F2"/>
    <w:rsid w:val="00D00923"/>
    <w:rsid w:val="00D00DEC"/>
    <w:rsid w:val="00D00E64"/>
    <w:rsid w:val="00D011B9"/>
    <w:rsid w:val="00D015B4"/>
    <w:rsid w:val="00D017B5"/>
    <w:rsid w:val="00D0199F"/>
    <w:rsid w:val="00D027E7"/>
    <w:rsid w:val="00D0338E"/>
    <w:rsid w:val="00D036E3"/>
    <w:rsid w:val="00D0381E"/>
    <w:rsid w:val="00D041D2"/>
    <w:rsid w:val="00D0424F"/>
    <w:rsid w:val="00D043FD"/>
    <w:rsid w:val="00D05825"/>
    <w:rsid w:val="00D05A82"/>
    <w:rsid w:val="00D063B9"/>
    <w:rsid w:val="00D06507"/>
    <w:rsid w:val="00D065CA"/>
    <w:rsid w:val="00D069AD"/>
    <w:rsid w:val="00D06DEE"/>
    <w:rsid w:val="00D06F78"/>
    <w:rsid w:val="00D073BE"/>
    <w:rsid w:val="00D07481"/>
    <w:rsid w:val="00D075DD"/>
    <w:rsid w:val="00D07CF7"/>
    <w:rsid w:val="00D07DF9"/>
    <w:rsid w:val="00D1052F"/>
    <w:rsid w:val="00D1078A"/>
    <w:rsid w:val="00D107FA"/>
    <w:rsid w:val="00D10913"/>
    <w:rsid w:val="00D11111"/>
    <w:rsid w:val="00D114E8"/>
    <w:rsid w:val="00D116B7"/>
    <w:rsid w:val="00D1193E"/>
    <w:rsid w:val="00D1271E"/>
    <w:rsid w:val="00D129AA"/>
    <w:rsid w:val="00D12D81"/>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6F2"/>
    <w:rsid w:val="00D15A44"/>
    <w:rsid w:val="00D15D1C"/>
    <w:rsid w:val="00D15D8C"/>
    <w:rsid w:val="00D15FD8"/>
    <w:rsid w:val="00D16272"/>
    <w:rsid w:val="00D162DC"/>
    <w:rsid w:val="00D1699D"/>
    <w:rsid w:val="00D16AA2"/>
    <w:rsid w:val="00D16C77"/>
    <w:rsid w:val="00D17ACC"/>
    <w:rsid w:val="00D17B46"/>
    <w:rsid w:val="00D20577"/>
    <w:rsid w:val="00D208CF"/>
    <w:rsid w:val="00D208E8"/>
    <w:rsid w:val="00D20AAE"/>
    <w:rsid w:val="00D20CEF"/>
    <w:rsid w:val="00D20DAD"/>
    <w:rsid w:val="00D20ECA"/>
    <w:rsid w:val="00D21180"/>
    <w:rsid w:val="00D212B4"/>
    <w:rsid w:val="00D213A2"/>
    <w:rsid w:val="00D21524"/>
    <w:rsid w:val="00D21C68"/>
    <w:rsid w:val="00D21FC5"/>
    <w:rsid w:val="00D21FF4"/>
    <w:rsid w:val="00D2285B"/>
    <w:rsid w:val="00D23464"/>
    <w:rsid w:val="00D234DE"/>
    <w:rsid w:val="00D23856"/>
    <w:rsid w:val="00D2392D"/>
    <w:rsid w:val="00D241E4"/>
    <w:rsid w:val="00D24CF2"/>
    <w:rsid w:val="00D25249"/>
    <w:rsid w:val="00D255A8"/>
    <w:rsid w:val="00D257F4"/>
    <w:rsid w:val="00D258B9"/>
    <w:rsid w:val="00D25A86"/>
    <w:rsid w:val="00D25C08"/>
    <w:rsid w:val="00D25FE9"/>
    <w:rsid w:val="00D2627B"/>
    <w:rsid w:val="00D2638F"/>
    <w:rsid w:val="00D26841"/>
    <w:rsid w:val="00D2763E"/>
    <w:rsid w:val="00D277B4"/>
    <w:rsid w:val="00D278AE"/>
    <w:rsid w:val="00D27997"/>
    <w:rsid w:val="00D27B5B"/>
    <w:rsid w:val="00D27CAD"/>
    <w:rsid w:val="00D300E8"/>
    <w:rsid w:val="00D3074D"/>
    <w:rsid w:val="00D307E2"/>
    <w:rsid w:val="00D30C29"/>
    <w:rsid w:val="00D30F8E"/>
    <w:rsid w:val="00D31857"/>
    <w:rsid w:val="00D319F3"/>
    <w:rsid w:val="00D327D7"/>
    <w:rsid w:val="00D32F03"/>
    <w:rsid w:val="00D335BC"/>
    <w:rsid w:val="00D3382D"/>
    <w:rsid w:val="00D3394A"/>
    <w:rsid w:val="00D33AB7"/>
    <w:rsid w:val="00D33FEC"/>
    <w:rsid w:val="00D34379"/>
    <w:rsid w:val="00D3497D"/>
    <w:rsid w:val="00D349D4"/>
    <w:rsid w:val="00D3508C"/>
    <w:rsid w:val="00D35158"/>
    <w:rsid w:val="00D354B0"/>
    <w:rsid w:val="00D35504"/>
    <w:rsid w:val="00D357D9"/>
    <w:rsid w:val="00D35875"/>
    <w:rsid w:val="00D35993"/>
    <w:rsid w:val="00D35EF1"/>
    <w:rsid w:val="00D3613C"/>
    <w:rsid w:val="00D36298"/>
    <w:rsid w:val="00D37732"/>
    <w:rsid w:val="00D37748"/>
    <w:rsid w:val="00D37980"/>
    <w:rsid w:val="00D4009E"/>
    <w:rsid w:val="00D40573"/>
    <w:rsid w:val="00D409F4"/>
    <w:rsid w:val="00D4117C"/>
    <w:rsid w:val="00D41C78"/>
    <w:rsid w:val="00D421D1"/>
    <w:rsid w:val="00D422E3"/>
    <w:rsid w:val="00D425B0"/>
    <w:rsid w:val="00D42C42"/>
    <w:rsid w:val="00D43104"/>
    <w:rsid w:val="00D4310F"/>
    <w:rsid w:val="00D4328B"/>
    <w:rsid w:val="00D432FF"/>
    <w:rsid w:val="00D444FC"/>
    <w:rsid w:val="00D44799"/>
    <w:rsid w:val="00D44836"/>
    <w:rsid w:val="00D44C7B"/>
    <w:rsid w:val="00D44C89"/>
    <w:rsid w:val="00D454F9"/>
    <w:rsid w:val="00D45897"/>
    <w:rsid w:val="00D45AB1"/>
    <w:rsid w:val="00D45B27"/>
    <w:rsid w:val="00D45F09"/>
    <w:rsid w:val="00D4680D"/>
    <w:rsid w:val="00D468F9"/>
    <w:rsid w:val="00D46B62"/>
    <w:rsid w:val="00D46F7C"/>
    <w:rsid w:val="00D472DC"/>
    <w:rsid w:val="00D478A8"/>
    <w:rsid w:val="00D478BA"/>
    <w:rsid w:val="00D47D2A"/>
    <w:rsid w:val="00D50375"/>
    <w:rsid w:val="00D50672"/>
    <w:rsid w:val="00D5116F"/>
    <w:rsid w:val="00D51311"/>
    <w:rsid w:val="00D5194C"/>
    <w:rsid w:val="00D51B07"/>
    <w:rsid w:val="00D51B71"/>
    <w:rsid w:val="00D51BC6"/>
    <w:rsid w:val="00D51C55"/>
    <w:rsid w:val="00D52119"/>
    <w:rsid w:val="00D52171"/>
    <w:rsid w:val="00D5234F"/>
    <w:rsid w:val="00D5235D"/>
    <w:rsid w:val="00D52712"/>
    <w:rsid w:val="00D52797"/>
    <w:rsid w:val="00D52F73"/>
    <w:rsid w:val="00D5301B"/>
    <w:rsid w:val="00D5333F"/>
    <w:rsid w:val="00D53601"/>
    <w:rsid w:val="00D53724"/>
    <w:rsid w:val="00D53A6A"/>
    <w:rsid w:val="00D54ABC"/>
    <w:rsid w:val="00D55081"/>
    <w:rsid w:val="00D5541C"/>
    <w:rsid w:val="00D55640"/>
    <w:rsid w:val="00D557C2"/>
    <w:rsid w:val="00D55ACA"/>
    <w:rsid w:val="00D55AD2"/>
    <w:rsid w:val="00D55E2D"/>
    <w:rsid w:val="00D5606A"/>
    <w:rsid w:val="00D566EA"/>
    <w:rsid w:val="00D56C4A"/>
    <w:rsid w:val="00D56D7B"/>
    <w:rsid w:val="00D56F69"/>
    <w:rsid w:val="00D574CB"/>
    <w:rsid w:val="00D57E91"/>
    <w:rsid w:val="00D57FA9"/>
    <w:rsid w:val="00D600A6"/>
    <w:rsid w:val="00D608D3"/>
    <w:rsid w:val="00D60A53"/>
    <w:rsid w:val="00D611DE"/>
    <w:rsid w:val="00D61614"/>
    <w:rsid w:val="00D6161F"/>
    <w:rsid w:val="00D617BD"/>
    <w:rsid w:val="00D61840"/>
    <w:rsid w:val="00D61B1E"/>
    <w:rsid w:val="00D62480"/>
    <w:rsid w:val="00D62CCC"/>
    <w:rsid w:val="00D631D4"/>
    <w:rsid w:val="00D632BB"/>
    <w:rsid w:val="00D633BE"/>
    <w:rsid w:val="00D634C3"/>
    <w:rsid w:val="00D63573"/>
    <w:rsid w:val="00D63950"/>
    <w:rsid w:val="00D639B5"/>
    <w:rsid w:val="00D63D12"/>
    <w:rsid w:val="00D63DA4"/>
    <w:rsid w:val="00D63E63"/>
    <w:rsid w:val="00D63FE6"/>
    <w:rsid w:val="00D640AC"/>
    <w:rsid w:val="00D64290"/>
    <w:rsid w:val="00D642B3"/>
    <w:rsid w:val="00D64327"/>
    <w:rsid w:val="00D64344"/>
    <w:rsid w:val="00D647AF"/>
    <w:rsid w:val="00D6490A"/>
    <w:rsid w:val="00D6501B"/>
    <w:rsid w:val="00D650DF"/>
    <w:rsid w:val="00D651B0"/>
    <w:rsid w:val="00D652F5"/>
    <w:rsid w:val="00D65993"/>
    <w:rsid w:val="00D65F87"/>
    <w:rsid w:val="00D661D9"/>
    <w:rsid w:val="00D6629C"/>
    <w:rsid w:val="00D6651C"/>
    <w:rsid w:val="00D6660C"/>
    <w:rsid w:val="00D666E8"/>
    <w:rsid w:val="00D67568"/>
    <w:rsid w:val="00D67AA0"/>
    <w:rsid w:val="00D70268"/>
    <w:rsid w:val="00D7027E"/>
    <w:rsid w:val="00D7029A"/>
    <w:rsid w:val="00D702FB"/>
    <w:rsid w:val="00D71005"/>
    <w:rsid w:val="00D7141D"/>
    <w:rsid w:val="00D71B02"/>
    <w:rsid w:val="00D71B28"/>
    <w:rsid w:val="00D71FCA"/>
    <w:rsid w:val="00D7201B"/>
    <w:rsid w:val="00D72397"/>
    <w:rsid w:val="00D72552"/>
    <w:rsid w:val="00D729D8"/>
    <w:rsid w:val="00D72BB3"/>
    <w:rsid w:val="00D73177"/>
    <w:rsid w:val="00D73201"/>
    <w:rsid w:val="00D73A68"/>
    <w:rsid w:val="00D73CED"/>
    <w:rsid w:val="00D742BA"/>
    <w:rsid w:val="00D7444F"/>
    <w:rsid w:val="00D74549"/>
    <w:rsid w:val="00D74752"/>
    <w:rsid w:val="00D74997"/>
    <w:rsid w:val="00D749D3"/>
    <w:rsid w:val="00D74AC6"/>
    <w:rsid w:val="00D74FD9"/>
    <w:rsid w:val="00D750CF"/>
    <w:rsid w:val="00D752C1"/>
    <w:rsid w:val="00D75313"/>
    <w:rsid w:val="00D756E4"/>
    <w:rsid w:val="00D758FD"/>
    <w:rsid w:val="00D75A07"/>
    <w:rsid w:val="00D75BA0"/>
    <w:rsid w:val="00D75CAB"/>
    <w:rsid w:val="00D75EF8"/>
    <w:rsid w:val="00D76445"/>
    <w:rsid w:val="00D76907"/>
    <w:rsid w:val="00D76AE0"/>
    <w:rsid w:val="00D77179"/>
    <w:rsid w:val="00D77AF9"/>
    <w:rsid w:val="00D77B56"/>
    <w:rsid w:val="00D77E7E"/>
    <w:rsid w:val="00D77EEB"/>
    <w:rsid w:val="00D80224"/>
    <w:rsid w:val="00D8061C"/>
    <w:rsid w:val="00D80954"/>
    <w:rsid w:val="00D80AD5"/>
    <w:rsid w:val="00D80DDE"/>
    <w:rsid w:val="00D80EB8"/>
    <w:rsid w:val="00D810A2"/>
    <w:rsid w:val="00D816F9"/>
    <w:rsid w:val="00D818FE"/>
    <w:rsid w:val="00D82200"/>
    <w:rsid w:val="00D82747"/>
    <w:rsid w:val="00D828DA"/>
    <w:rsid w:val="00D836C3"/>
    <w:rsid w:val="00D83CCA"/>
    <w:rsid w:val="00D83E87"/>
    <w:rsid w:val="00D83F34"/>
    <w:rsid w:val="00D83F55"/>
    <w:rsid w:val="00D84690"/>
    <w:rsid w:val="00D848B8"/>
    <w:rsid w:val="00D8598B"/>
    <w:rsid w:val="00D85A9E"/>
    <w:rsid w:val="00D85CC0"/>
    <w:rsid w:val="00D85D56"/>
    <w:rsid w:val="00D85D8A"/>
    <w:rsid w:val="00D85DD7"/>
    <w:rsid w:val="00D85E00"/>
    <w:rsid w:val="00D85F29"/>
    <w:rsid w:val="00D86308"/>
    <w:rsid w:val="00D8647E"/>
    <w:rsid w:val="00D8665B"/>
    <w:rsid w:val="00D8674C"/>
    <w:rsid w:val="00D86AC3"/>
    <w:rsid w:val="00D87064"/>
    <w:rsid w:val="00D870A2"/>
    <w:rsid w:val="00D87A11"/>
    <w:rsid w:val="00D87F4A"/>
    <w:rsid w:val="00D9006B"/>
    <w:rsid w:val="00D90543"/>
    <w:rsid w:val="00D90B6F"/>
    <w:rsid w:val="00D90F46"/>
    <w:rsid w:val="00D9130C"/>
    <w:rsid w:val="00D918B0"/>
    <w:rsid w:val="00D91F92"/>
    <w:rsid w:val="00D9230B"/>
    <w:rsid w:val="00D924ED"/>
    <w:rsid w:val="00D92834"/>
    <w:rsid w:val="00D92B68"/>
    <w:rsid w:val="00D92C1A"/>
    <w:rsid w:val="00D92C41"/>
    <w:rsid w:val="00D92FCF"/>
    <w:rsid w:val="00D9326D"/>
    <w:rsid w:val="00D932DC"/>
    <w:rsid w:val="00D9337E"/>
    <w:rsid w:val="00D93558"/>
    <w:rsid w:val="00D93763"/>
    <w:rsid w:val="00D938C2"/>
    <w:rsid w:val="00D93BAB"/>
    <w:rsid w:val="00D93C22"/>
    <w:rsid w:val="00D93CE1"/>
    <w:rsid w:val="00D93D9A"/>
    <w:rsid w:val="00D941CC"/>
    <w:rsid w:val="00D942CF"/>
    <w:rsid w:val="00D948D8"/>
    <w:rsid w:val="00D94932"/>
    <w:rsid w:val="00D94E78"/>
    <w:rsid w:val="00D957A6"/>
    <w:rsid w:val="00D958C7"/>
    <w:rsid w:val="00D95AA6"/>
    <w:rsid w:val="00D95B79"/>
    <w:rsid w:val="00D95BC4"/>
    <w:rsid w:val="00D95C7A"/>
    <w:rsid w:val="00D95EC0"/>
    <w:rsid w:val="00D961E5"/>
    <w:rsid w:val="00D96ABF"/>
    <w:rsid w:val="00D96E3A"/>
    <w:rsid w:val="00D97037"/>
    <w:rsid w:val="00D97733"/>
    <w:rsid w:val="00D97DC2"/>
    <w:rsid w:val="00DA00E3"/>
    <w:rsid w:val="00DA01CF"/>
    <w:rsid w:val="00DA08BB"/>
    <w:rsid w:val="00DA0BBC"/>
    <w:rsid w:val="00DA12FF"/>
    <w:rsid w:val="00DA1862"/>
    <w:rsid w:val="00DA1895"/>
    <w:rsid w:val="00DA1900"/>
    <w:rsid w:val="00DA1EDD"/>
    <w:rsid w:val="00DA219C"/>
    <w:rsid w:val="00DA2621"/>
    <w:rsid w:val="00DA276D"/>
    <w:rsid w:val="00DA2801"/>
    <w:rsid w:val="00DA28C8"/>
    <w:rsid w:val="00DA2E41"/>
    <w:rsid w:val="00DA2EA1"/>
    <w:rsid w:val="00DA30B8"/>
    <w:rsid w:val="00DA32E7"/>
    <w:rsid w:val="00DA3353"/>
    <w:rsid w:val="00DA33BD"/>
    <w:rsid w:val="00DA3533"/>
    <w:rsid w:val="00DA3795"/>
    <w:rsid w:val="00DA387E"/>
    <w:rsid w:val="00DA3A0F"/>
    <w:rsid w:val="00DA3C54"/>
    <w:rsid w:val="00DA4093"/>
    <w:rsid w:val="00DA43A9"/>
    <w:rsid w:val="00DA45F7"/>
    <w:rsid w:val="00DA47AC"/>
    <w:rsid w:val="00DA4C36"/>
    <w:rsid w:val="00DA4CAA"/>
    <w:rsid w:val="00DA4CB2"/>
    <w:rsid w:val="00DA4D65"/>
    <w:rsid w:val="00DA4DF3"/>
    <w:rsid w:val="00DA4FF4"/>
    <w:rsid w:val="00DA505E"/>
    <w:rsid w:val="00DA52C6"/>
    <w:rsid w:val="00DA5456"/>
    <w:rsid w:val="00DA56C2"/>
    <w:rsid w:val="00DA5B57"/>
    <w:rsid w:val="00DA5C08"/>
    <w:rsid w:val="00DA60FB"/>
    <w:rsid w:val="00DA624C"/>
    <w:rsid w:val="00DA627A"/>
    <w:rsid w:val="00DA630B"/>
    <w:rsid w:val="00DA6345"/>
    <w:rsid w:val="00DA66C6"/>
    <w:rsid w:val="00DA79A6"/>
    <w:rsid w:val="00DA7CE3"/>
    <w:rsid w:val="00DA7E70"/>
    <w:rsid w:val="00DA7F0E"/>
    <w:rsid w:val="00DB02C6"/>
    <w:rsid w:val="00DB098F"/>
    <w:rsid w:val="00DB0A80"/>
    <w:rsid w:val="00DB0AA9"/>
    <w:rsid w:val="00DB0ACD"/>
    <w:rsid w:val="00DB0B8F"/>
    <w:rsid w:val="00DB0DF4"/>
    <w:rsid w:val="00DB0F53"/>
    <w:rsid w:val="00DB1459"/>
    <w:rsid w:val="00DB1769"/>
    <w:rsid w:val="00DB1BA3"/>
    <w:rsid w:val="00DB1BE3"/>
    <w:rsid w:val="00DB21AB"/>
    <w:rsid w:val="00DB22FB"/>
    <w:rsid w:val="00DB2FAB"/>
    <w:rsid w:val="00DB309E"/>
    <w:rsid w:val="00DB33AF"/>
    <w:rsid w:val="00DB3C61"/>
    <w:rsid w:val="00DB415A"/>
    <w:rsid w:val="00DB418E"/>
    <w:rsid w:val="00DB46BD"/>
    <w:rsid w:val="00DB4754"/>
    <w:rsid w:val="00DB487E"/>
    <w:rsid w:val="00DB48B5"/>
    <w:rsid w:val="00DB4C5D"/>
    <w:rsid w:val="00DB4C64"/>
    <w:rsid w:val="00DB4DCB"/>
    <w:rsid w:val="00DB4DEF"/>
    <w:rsid w:val="00DB522F"/>
    <w:rsid w:val="00DB532E"/>
    <w:rsid w:val="00DB5345"/>
    <w:rsid w:val="00DB53EF"/>
    <w:rsid w:val="00DB56F8"/>
    <w:rsid w:val="00DB57FF"/>
    <w:rsid w:val="00DB5856"/>
    <w:rsid w:val="00DB5D2F"/>
    <w:rsid w:val="00DB5E9B"/>
    <w:rsid w:val="00DB6CD1"/>
    <w:rsid w:val="00DB6D27"/>
    <w:rsid w:val="00DB6E55"/>
    <w:rsid w:val="00DB70C0"/>
    <w:rsid w:val="00DB7EEE"/>
    <w:rsid w:val="00DB7F65"/>
    <w:rsid w:val="00DC01FB"/>
    <w:rsid w:val="00DC064C"/>
    <w:rsid w:val="00DC0875"/>
    <w:rsid w:val="00DC1458"/>
    <w:rsid w:val="00DC14BA"/>
    <w:rsid w:val="00DC158C"/>
    <w:rsid w:val="00DC19D1"/>
    <w:rsid w:val="00DC1CCA"/>
    <w:rsid w:val="00DC1D23"/>
    <w:rsid w:val="00DC2350"/>
    <w:rsid w:val="00DC26FE"/>
    <w:rsid w:val="00DC2868"/>
    <w:rsid w:val="00DC2994"/>
    <w:rsid w:val="00DC2A64"/>
    <w:rsid w:val="00DC2BF3"/>
    <w:rsid w:val="00DC2CCD"/>
    <w:rsid w:val="00DC38A2"/>
    <w:rsid w:val="00DC40CA"/>
    <w:rsid w:val="00DC4246"/>
    <w:rsid w:val="00DC49F0"/>
    <w:rsid w:val="00DC4BFA"/>
    <w:rsid w:val="00DC4D1E"/>
    <w:rsid w:val="00DC524C"/>
    <w:rsid w:val="00DC526C"/>
    <w:rsid w:val="00DC5396"/>
    <w:rsid w:val="00DC5765"/>
    <w:rsid w:val="00DC5785"/>
    <w:rsid w:val="00DC5A5E"/>
    <w:rsid w:val="00DC5BAD"/>
    <w:rsid w:val="00DC5C01"/>
    <w:rsid w:val="00DC5FE7"/>
    <w:rsid w:val="00DC60DA"/>
    <w:rsid w:val="00DC612F"/>
    <w:rsid w:val="00DC6446"/>
    <w:rsid w:val="00DC67B5"/>
    <w:rsid w:val="00DC6969"/>
    <w:rsid w:val="00DC7031"/>
    <w:rsid w:val="00DC736B"/>
    <w:rsid w:val="00DC739F"/>
    <w:rsid w:val="00DC73BB"/>
    <w:rsid w:val="00DC7464"/>
    <w:rsid w:val="00DC767A"/>
    <w:rsid w:val="00DC7AEF"/>
    <w:rsid w:val="00DC7B64"/>
    <w:rsid w:val="00DC7EE8"/>
    <w:rsid w:val="00DC7F81"/>
    <w:rsid w:val="00DD03DA"/>
    <w:rsid w:val="00DD042A"/>
    <w:rsid w:val="00DD08F2"/>
    <w:rsid w:val="00DD09CD"/>
    <w:rsid w:val="00DD09F1"/>
    <w:rsid w:val="00DD0EBC"/>
    <w:rsid w:val="00DD0F51"/>
    <w:rsid w:val="00DD102D"/>
    <w:rsid w:val="00DD13AE"/>
    <w:rsid w:val="00DD1545"/>
    <w:rsid w:val="00DD162C"/>
    <w:rsid w:val="00DD1C98"/>
    <w:rsid w:val="00DD1F7A"/>
    <w:rsid w:val="00DD2311"/>
    <w:rsid w:val="00DD2717"/>
    <w:rsid w:val="00DD2822"/>
    <w:rsid w:val="00DD2926"/>
    <w:rsid w:val="00DD2EA4"/>
    <w:rsid w:val="00DD3089"/>
    <w:rsid w:val="00DD31AD"/>
    <w:rsid w:val="00DD39AF"/>
    <w:rsid w:val="00DD3BD3"/>
    <w:rsid w:val="00DD3D0B"/>
    <w:rsid w:val="00DD4454"/>
    <w:rsid w:val="00DD447C"/>
    <w:rsid w:val="00DD470A"/>
    <w:rsid w:val="00DD4960"/>
    <w:rsid w:val="00DD4CA7"/>
    <w:rsid w:val="00DD4D4C"/>
    <w:rsid w:val="00DD53B5"/>
    <w:rsid w:val="00DD5553"/>
    <w:rsid w:val="00DD56DE"/>
    <w:rsid w:val="00DD586E"/>
    <w:rsid w:val="00DD5945"/>
    <w:rsid w:val="00DD5A6F"/>
    <w:rsid w:val="00DD5C4C"/>
    <w:rsid w:val="00DD5DC5"/>
    <w:rsid w:val="00DD5DF3"/>
    <w:rsid w:val="00DD5F38"/>
    <w:rsid w:val="00DD6334"/>
    <w:rsid w:val="00DD6376"/>
    <w:rsid w:val="00DD6609"/>
    <w:rsid w:val="00DD67ED"/>
    <w:rsid w:val="00DD6BDF"/>
    <w:rsid w:val="00DD6F19"/>
    <w:rsid w:val="00DD7336"/>
    <w:rsid w:val="00DD7372"/>
    <w:rsid w:val="00DD7680"/>
    <w:rsid w:val="00DD796D"/>
    <w:rsid w:val="00DD798B"/>
    <w:rsid w:val="00DD7C52"/>
    <w:rsid w:val="00DD7EB0"/>
    <w:rsid w:val="00DE0161"/>
    <w:rsid w:val="00DE0190"/>
    <w:rsid w:val="00DE065E"/>
    <w:rsid w:val="00DE0A7A"/>
    <w:rsid w:val="00DE0C06"/>
    <w:rsid w:val="00DE13E0"/>
    <w:rsid w:val="00DE1B2D"/>
    <w:rsid w:val="00DE1EF4"/>
    <w:rsid w:val="00DE232E"/>
    <w:rsid w:val="00DE24ED"/>
    <w:rsid w:val="00DE2836"/>
    <w:rsid w:val="00DE2A25"/>
    <w:rsid w:val="00DE2E45"/>
    <w:rsid w:val="00DE2F41"/>
    <w:rsid w:val="00DE3590"/>
    <w:rsid w:val="00DE3686"/>
    <w:rsid w:val="00DE39E6"/>
    <w:rsid w:val="00DE3C21"/>
    <w:rsid w:val="00DE3CEA"/>
    <w:rsid w:val="00DE4045"/>
    <w:rsid w:val="00DE484F"/>
    <w:rsid w:val="00DE48FC"/>
    <w:rsid w:val="00DE49C6"/>
    <w:rsid w:val="00DE4DED"/>
    <w:rsid w:val="00DE514D"/>
    <w:rsid w:val="00DE5195"/>
    <w:rsid w:val="00DE5739"/>
    <w:rsid w:val="00DE58F0"/>
    <w:rsid w:val="00DE5BB3"/>
    <w:rsid w:val="00DE5BB5"/>
    <w:rsid w:val="00DE5BD1"/>
    <w:rsid w:val="00DE5C9F"/>
    <w:rsid w:val="00DE63C6"/>
    <w:rsid w:val="00DE6B1C"/>
    <w:rsid w:val="00DE6C05"/>
    <w:rsid w:val="00DE6CAD"/>
    <w:rsid w:val="00DE6FF6"/>
    <w:rsid w:val="00DE7AFA"/>
    <w:rsid w:val="00DE7E31"/>
    <w:rsid w:val="00DF0187"/>
    <w:rsid w:val="00DF044B"/>
    <w:rsid w:val="00DF05A8"/>
    <w:rsid w:val="00DF0793"/>
    <w:rsid w:val="00DF0C2C"/>
    <w:rsid w:val="00DF0C44"/>
    <w:rsid w:val="00DF107A"/>
    <w:rsid w:val="00DF13F0"/>
    <w:rsid w:val="00DF1575"/>
    <w:rsid w:val="00DF1CD5"/>
    <w:rsid w:val="00DF2CD6"/>
    <w:rsid w:val="00DF3041"/>
    <w:rsid w:val="00DF3200"/>
    <w:rsid w:val="00DF342C"/>
    <w:rsid w:val="00DF3622"/>
    <w:rsid w:val="00DF37A2"/>
    <w:rsid w:val="00DF3827"/>
    <w:rsid w:val="00DF39A8"/>
    <w:rsid w:val="00DF3E8F"/>
    <w:rsid w:val="00DF42BF"/>
    <w:rsid w:val="00DF44F6"/>
    <w:rsid w:val="00DF4A2A"/>
    <w:rsid w:val="00DF4E67"/>
    <w:rsid w:val="00DF5282"/>
    <w:rsid w:val="00DF614A"/>
    <w:rsid w:val="00DF649A"/>
    <w:rsid w:val="00DF64F8"/>
    <w:rsid w:val="00DF6A22"/>
    <w:rsid w:val="00DF6D9C"/>
    <w:rsid w:val="00DF7164"/>
    <w:rsid w:val="00DF7558"/>
    <w:rsid w:val="00DF783E"/>
    <w:rsid w:val="00DF79FF"/>
    <w:rsid w:val="00DF7CDA"/>
    <w:rsid w:val="00DF7E95"/>
    <w:rsid w:val="00DF7EDF"/>
    <w:rsid w:val="00DF7F91"/>
    <w:rsid w:val="00E00048"/>
    <w:rsid w:val="00E00469"/>
    <w:rsid w:val="00E00625"/>
    <w:rsid w:val="00E00E9E"/>
    <w:rsid w:val="00E00F26"/>
    <w:rsid w:val="00E011FF"/>
    <w:rsid w:val="00E01B01"/>
    <w:rsid w:val="00E01C0E"/>
    <w:rsid w:val="00E01E4B"/>
    <w:rsid w:val="00E02141"/>
    <w:rsid w:val="00E02208"/>
    <w:rsid w:val="00E03268"/>
    <w:rsid w:val="00E035D5"/>
    <w:rsid w:val="00E03E3E"/>
    <w:rsid w:val="00E0403A"/>
    <w:rsid w:val="00E040F9"/>
    <w:rsid w:val="00E04496"/>
    <w:rsid w:val="00E044B4"/>
    <w:rsid w:val="00E0461E"/>
    <w:rsid w:val="00E04640"/>
    <w:rsid w:val="00E0480F"/>
    <w:rsid w:val="00E048AC"/>
    <w:rsid w:val="00E0496E"/>
    <w:rsid w:val="00E04AF2"/>
    <w:rsid w:val="00E04C9E"/>
    <w:rsid w:val="00E04D58"/>
    <w:rsid w:val="00E05037"/>
    <w:rsid w:val="00E05096"/>
    <w:rsid w:val="00E058F9"/>
    <w:rsid w:val="00E05A72"/>
    <w:rsid w:val="00E05C7A"/>
    <w:rsid w:val="00E05F6D"/>
    <w:rsid w:val="00E05FE9"/>
    <w:rsid w:val="00E06031"/>
    <w:rsid w:val="00E0624E"/>
    <w:rsid w:val="00E062EE"/>
    <w:rsid w:val="00E069FB"/>
    <w:rsid w:val="00E07521"/>
    <w:rsid w:val="00E0778C"/>
    <w:rsid w:val="00E077D8"/>
    <w:rsid w:val="00E07950"/>
    <w:rsid w:val="00E07BE0"/>
    <w:rsid w:val="00E07D46"/>
    <w:rsid w:val="00E07DE1"/>
    <w:rsid w:val="00E07F47"/>
    <w:rsid w:val="00E07FE8"/>
    <w:rsid w:val="00E10499"/>
    <w:rsid w:val="00E10D3F"/>
    <w:rsid w:val="00E1155C"/>
    <w:rsid w:val="00E115E9"/>
    <w:rsid w:val="00E11702"/>
    <w:rsid w:val="00E11859"/>
    <w:rsid w:val="00E11998"/>
    <w:rsid w:val="00E11D58"/>
    <w:rsid w:val="00E12044"/>
    <w:rsid w:val="00E12276"/>
    <w:rsid w:val="00E1248E"/>
    <w:rsid w:val="00E12861"/>
    <w:rsid w:val="00E12883"/>
    <w:rsid w:val="00E1369F"/>
    <w:rsid w:val="00E136A0"/>
    <w:rsid w:val="00E13819"/>
    <w:rsid w:val="00E13861"/>
    <w:rsid w:val="00E13D1C"/>
    <w:rsid w:val="00E1481C"/>
    <w:rsid w:val="00E149CB"/>
    <w:rsid w:val="00E1538B"/>
    <w:rsid w:val="00E15419"/>
    <w:rsid w:val="00E15855"/>
    <w:rsid w:val="00E15F68"/>
    <w:rsid w:val="00E16150"/>
    <w:rsid w:val="00E1624B"/>
    <w:rsid w:val="00E1627C"/>
    <w:rsid w:val="00E16538"/>
    <w:rsid w:val="00E16702"/>
    <w:rsid w:val="00E16DB6"/>
    <w:rsid w:val="00E16E96"/>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2821"/>
    <w:rsid w:val="00E22997"/>
    <w:rsid w:val="00E229FE"/>
    <w:rsid w:val="00E22D8F"/>
    <w:rsid w:val="00E22E93"/>
    <w:rsid w:val="00E23704"/>
    <w:rsid w:val="00E23783"/>
    <w:rsid w:val="00E239FF"/>
    <w:rsid w:val="00E246AE"/>
    <w:rsid w:val="00E246C3"/>
    <w:rsid w:val="00E247E9"/>
    <w:rsid w:val="00E24CD4"/>
    <w:rsid w:val="00E253FF"/>
    <w:rsid w:val="00E2598E"/>
    <w:rsid w:val="00E25B4D"/>
    <w:rsid w:val="00E25E3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3C7"/>
    <w:rsid w:val="00E27410"/>
    <w:rsid w:val="00E27603"/>
    <w:rsid w:val="00E2788B"/>
    <w:rsid w:val="00E27AFA"/>
    <w:rsid w:val="00E27CF4"/>
    <w:rsid w:val="00E3002D"/>
    <w:rsid w:val="00E301AA"/>
    <w:rsid w:val="00E30613"/>
    <w:rsid w:val="00E306DE"/>
    <w:rsid w:val="00E307E4"/>
    <w:rsid w:val="00E30906"/>
    <w:rsid w:val="00E30A7A"/>
    <w:rsid w:val="00E30D04"/>
    <w:rsid w:val="00E31008"/>
    <w:rsid w:val="00E31025"/>
    <w:rsid w:val="00E3152C"/>
    <w:rsid w:val="00E31BA2"/>
    <w:rsid w:val="00E31D65"/>
    <w:rsid w:val="00E3270E"/>
    <w:rsid w:val="00E331E1"/>
    <w:rsid w:val="00E33AD0"/>
    <w:rsid w:val="00E34221"/>
    <w:rsid w:val="00E3437B"/>
    <w:rsid w:val="00E343E0"/>
    <w:rsid w:val="00E3458D"/>
    <w:rsid w:val="00E345B2"/>
    <w:rsid w:val="00E34BFF"/>
    <w:rsid w:val="00E34F06"/>
    <w:rsid w:val="00E35468"/>
    <w:rsid w:val="00E3583C"/>
    <w:rsid w:val="00E3584F"/>
    <w:rsid w:val="00E35A14"/>
    <w:rsid w:val="00E35BD6"/>
    <w:rsid w:val="00E35E86"/>
    <w:rsid w:val="00E35F4D"/>
    <w:rsid w:val="00E36006"/>
    <w:rsid w:val="00E36028"/>
    <w:rsid w:val="00E365F3"/>
    <w:rsid w:val="00E36E2B"/>
    <w:rsid w:val="00E3708A"/>
    <w:rsid w:val="00E37389"/>
    <w:rsid w:val="00E37511"/>
    <w:rsid w:val="00E37B3C"/>
    <w:rsid w:val="00E37CCF"/>
    <w:rsid w:val="00E37D36"/>
    <w:rsid w:val="00E37D85"/>
    <w:rsid w:val="00E40285"/>
    <w:rsid w:val="00E40389"/>
    <w:rsid w:val="00E403C8"/>
    <w:rsid w:val="00E4086A"/>
    <w:rsid w:val="00E40A26"/>
    <w:rsid w:val="00E40AF7"/>
    <w:rsid w:val="00E40F87"/>
    <w:rsid w:val="00E4143C"/>
    <w:rsid w:val="00E415C5"/>
    <w:rsid w:val="00E4165F"/>
    <w:rsid w:val="00E41E17"/>
    <w:rsid w:val="00E41FAF"/>
    <w:rsid w:val="00E42151"/>
    <w:rsid w:val="00E4240A"/>
    <w:rsid w:val="00E42A4A"/>
    <w:rsid w:val="00E42CF0"/>
    <w:rsid w:val="00E42E0B"/>
    <w:rsid w:val="00E43000"/>
    <w:rsid w:val="00E43216"/>
    <w:rsid w:val="00E43234"/>
    <w:rsid w:val="00E436EA"/>
    <w:rsid w:val="00E43B09"/>
    <w:rsid w:val="00E43C51"/>
    <w:rsid w:val="00E43CBC"/>
    <w:rsid w:val="00E43D74"/>
    <w:rsid w:val="00E4426A"/>
    <w:rsid w:val="00E44832"/>
    <w:rsid w:val="00E44861"/>
    <w:rsid w:val="00E44A89"/>
    <w:rsid w:val="00E44B4A"/>
    <w:rsid w:val="00E44C4E"/>
    <w:rsid w:val="00E4543D"/>
    <w:rsid w:val="00E45515"/>
    <w:rsid w:val="00E455FD"/>
    <w:rsid w:val="00E45940"/>
    <w:rsid w:val="00E4598E"/>
    <w:rsid w:val="00E45A01"/>
    <w:rsid w:val="00E45E8C"/>
    <w:rsid w:val="00E45EB1"/>
    <w:rsid w:val="00E45FDE"/>
    <w:rsid w:val="00E462E4"/>
    <w:rsid w:val="00E4666C"/>
    <w:rsid w:val="00E4668F"/>
    <w:rsid w:val="00E46C9C"/>
    <w:rsid w:val="00E46ED9"/>
    <w:rsid w:val="00E47207"/>
    <w:rsid w:val="00E4752F"/>
    <w:rsid w:val="00E475BD"/>
    <w:rsid w:val="00E4787D"/>
    <w:rsid w:val="00E50416"/>
    <w:rsid w:val="00E5045C"/>
    <w:rsid w:val="00E5052F"/>
    <w:rsid w:val="00E506D8"/>
    <w:rsid w:val="00E50799"/>
    <w:rsid w:val="00E513FC"/>
    <w:rsid w:val="00E514FE"/>
    <w:rsid w:val="00E5189C"/>
    <w:rsid w:val="00E51A47"/>
    <w:rsid w:val="00E51EEB"/>
    <w:rsid w:val="00E52155"/>
    <w:rsid w:val="00E524C9"/>
    <w:rsid w:val="00E5251F"/>
    <w:rsid w:val="00E5282F"/>
    <w:rsid w:val="00E5290B"/>
    <w:rsid w:val="00E5309E"/>
    <w:rsid w:val="00E53691"/>
    <w:rsid w:val="00E5394D"/>
    <w:rsid w:val="00E53971"/>
    <w:rsid w:val="00E539F6"/>
    <w:rsid w:val="00E5444D"/>
    <w:rsid w:val="00E54747"/>
    <w:rsid w:val="00E54AEC"/>
    <w:rsid w:val="00E55341"/>
    <w:rsid w:val="00E5586D"/>
    <w:rsid w:val="00E558C5"/>
    <w:rsid w:val="00E55B6D"/>
    <w:rsid w:val="00E5713E"/>
    <w:rsid w:val="00E5733C"/>
    <w:rsid w:val="00E575ED"/>
    <w:rsid w:val="00E57FF6"/>
    <w:rsid w:val="00E60119"/>
    <w:rsid w:val="00E6015D"/>
    <w:rsid w:val="00E601A4"/>
    <w:rsid w:val="00E601DC"/>
    <w:rsid w:val="00E603BA"/>
    <w:rsid w:val="00E60521"/>
    <w:rsid w:val="00E60839"/>
    <w:rsid w:val="00E61029"/>
    <w:rsid w:val="00E6166D"/>
    <w:rsid w:val="00E61F49"/>
    <w:rsid w:val="00E62118"/>
    <w:rsid w:val="00E6251F"/>
    <w:rsid w:val="00E62567"/>
    <w:rsid w:val="00E62600"/>
    <w:rsid w:val="00E629BD"/>
    <w:rsid w:val="00E63965"/>
    <w:rsid w:val="00E63DD2"/>
    <w:rsid w:val="00E64057"/>
    <w:rsid w:val="00E6409B"/>
    <w:rsid w:val="00E640BE"/>
    <w:rsid w:val="00E6438A"/>
    <w:rsid w:val="00E64634"/>
    <w:rsid w:val="00E6471B"/>
    <w:rsid w:val="00E64CE0"/>
    <w:rsid w:val="00E64D94"/>
    <w:rsid w:val="00E64DA4"/>
    <w:rsid w:val="00E64F21"/>
    <w:rsid w:val="00E64F90"/>
    <w:rsid w:val="00E65332"/>
    <w:rsid w:val="00E655D5"/>
    <w:rsid w:val="00E6561D"/>
    <w:rsid w:val="00E658B1"/>
    <w:rsid w:val="00E662FC"/>
    <w:rsid w:val="00E66307"/>
    <w:rsid w:val="00E663D8"/>
    <w:rsid w:val="00E6666E"/>
    <w:rsid w:val="00E66D5C"/>
    <w:rsid w:val="00E673F6"/>
    <w:rsid w:val="00E67645"/>
    <w:rsid w:val="00E679DE"/>
    <w:rsid w:val="00E67CE7"/>
    <w:rsid w:val="00E67D28"/>
    <w:rsid w:val="00E67FC2"/>
    <w:rsid w:val="00E70117"/>
    <w:rsid w:val="00E70277"/>
    <w:rsid w:val="00E7028A"/>
    <w:rsid w:val="00E70314"/>
    <w:rsid w:val="00E704BA"/>
    <w:rsid w:val="00E7064D"/>
    <w:rsid w:val="00E706E2"/>
    <w:rsid w:val="00E70C7F"/>
    <w:rsid w:val="00E7181D"/>
    <w:rsid w:val="00E71919"/>
    <w:rsid w:val="00E71930"/>
    <w:rsid w:val="00E724A1"/>
    <w:rsid w:val="00E72780"/>
    <w:rsid w:val="00E729E9"/>
    <w:rsid w:val="00E72D6A"/>
    <w:rsid w:val="00E72F7C"/>
    <w:rsid w:val="00E731C1"/>
    <w:rsid w:val="00E73604"/>
    <w:rsid w:val="00E73885"/>
    <w:rsid w:val="00E73BCE"/>
    <w:rsid w:val="00E73FCC"/>
    <w:rsid w:val="00E74D2F"/>
    <w:rsid w:val="00E74F4B"/>
    <w:rsid w:val="00E74FFE"/>
    <w:rsid w:val="00E758AA"/>
    <w:rsid w:val="00E75E77"/>
    <w:rsid w:val="00E76291"/>
    <w:rsid w:val="00E76359"/>
    <w:rsid w:val="00E763C0"/>
    <w:rsid w:val="00E764D2"/>
    <w:rsid w:val="00E76615"/>
    <w:rsid w:val="00E77473"/>
    <w:rsid w:val="00E774FD"/>
    <w:rsid w:val="00E7771D"/>
    <w:rsid w:val="00E77948"/>
    <w:rsid w:val="00E77952"/>
    <w:rsid w:val="00E779B7"/>
    <w:rsid w:val="00E77FA8"/>
    <w:rsid w:val="00E803C7"/>
    <w:rsid w:val="00E8094E"/>
    <w:rsid w:val="00E80DB2"/>
    <w:rsid w:val="00E812BB"/>
    <w:rsid w:val="00E8195C"/>
    <w:rsid w:val="00E81DFB"/>
    <w:rsid w:val="00E82132"/>
    <w:rsid w:val="00E827A2"/>
    <w:rsid w:val="00E828BB"/>
    <w:rsid w:val="00E82DF2"/>
    <w:rsid w:val="00E835C3"/>
    <w:rsid w:val="00E836AF"/>
    <w:rsid w:val="00E83898"/>
    <w:rsid w:val="00E83D0E"/>
    <w:rsid w:val="00E841C4"/>
    <w:rsid w:val="00E84227"/>
    <w:rsid w:val="00E84351"/>
    <w:rsid w:val="00E84542"/>
    <w:rsid w:val="00E846D4"/>
    <w:rsid w:val="00E84B0B"/>
    <w:rsid w:val="00E84B38"/>
    <w:rsid w:val="00E84E1E"/>
    <w:rsid w:val="00E84E51"/>
    <w:rsid w:val="00E84FA9"/>
    <w:rsid w:val="00E8562B"/>
    <w:rsid w:val="00E8562C"/>
    <w:rsid w:val="00E857DF"/>
    <w:rsid w:val="00E85AF8"/>
    <w:rsid w:val="00E85ECF"/>
    <w:rsid w:val="00E85FFF"/>
    <w:rsid w:val="00E8728B"/>
    <w:rsid w:val="00E8773E"/>
    <w:rsid w:val="00E87781"/>
    <w:rsid w:val="00E8782E"/>
    <w:rsid w:val="00E87DCF"/>
    <w:rsid w:val="00E902EE"/>
    <w:rsid w:val="00E903B2"/>
    <w:rsid w:val="00E90ABE"/>
    <w:rsid w:val="00E90C64"/>
    <w:rsid w:val="00E90F05"/>
    <w:rsid w:val="00E91057"/>
    <w:rsid w:val="00E917ED"/>
    <w:rsid w:val="00E9227D"/>
    <w:rsid w:val="00E922A4"/>
    <w:rsid w:val="00E926F0"/>
    <w:rsid w:val="00E92966"/>
    <w:rsid w:val="00E92BE3"/>
    <w:rsid w:val="00E92D44"/>
    <w:rsid w:val="00E93027"/>
    <w:rsid w:val="00E9350B"/>
    <w:rsid w:val="00E93BA8"/>
    <w:rsid w:val="00E94011"/>
    <w:rsid w:val="00E94B1A"/>
    <w:rsid w:val="00E9512B"/>
    <w:rsid w:val="00E958D3"/>
    <w:rsid w:val="00E95B74"/>
    <w:rsid w:val="00E9609A"/>
    <w:rsid w:val="00E964D3"/>
    <w:rsid w:val="00E96FBB"/>
    <w:rsid w:val="00E9715B"/>
    <w:rsid w:val="00E9783F"/>
    <w:rsid w:val="00E9791A"/>
    <w:rsid w:val="00E97A4F"/>
    <w:rsid w:val="00E97AAA"/>
    <w:rsid w:val="00E97CE8"/>
    <w:rsid w:val="00E97EA7"/>
    <w:rsid w:val="00E97FA4"/>
    <w:rsid w:val="00EA023E"/>
    <w:rsid w:val="00EA0C65"/>
    <w:rsid w:val="00EA1172"/>
    <w:rsid w:val="00EA1B66"/>
    <w:rsid w:val="00EA24B7"/>
    <w:rsid w:val="00EA2668"/>
    <w:rsid w:val="00EA2804"/>
    <w:rsid w:val="00EA2C79"/>
    <w:rsid w:val="00EA3313"/>
    <w:rsid w:val="00EA3372"/>
    <w:rsid w:val="00EA33BA"/>
    <w:rsid w:val="00EA33E4"/>
    <w:rsid w:val="00EA3565"/>
    <w:rsid w:val="00EA3586"/>
    <w:rsid w:val="00EA359B"/>
    <w:rsid w:val="00EA3688"/>
    <w:rsid w:val="00EA395B"/>
    <w:rsid w:val="00EA3B90"/>
    <w:rsid w:val="00EA506A"/>
    <w:rsid w:val="00EA50F2"/>
    <w:rsid w:val="00EA58B3"/>
    <w:rsid w:val="00EA5964"/>
    <w:rsid w:val="00EA5CB1"/>
    <w:rsid w:val="00EA5E4A"/>
    <w:rsid w:val="00EA6B9F"/>
    <w:rsid w:val="00EA77E9"/>
    <w:rsid w:val="00EA784F"/>
    <w:rsid w:val="00EB002F"/>
    <w:rsid w:val="00EB018B"/>
    <w:rsid w:val="00EB0931"/>
    <w:rsid w:val="00EB0B3D"/>
    <w:rsid w:val="00EB0B83"/>
    <w:rsid w:val="00EB1C2C"/>
    <w:rsid w:val="00EB2092"/>
    <w:rsid w:val="00EB2609"/>
    <w:rsid w:val="00EB281F"/>
    <w:rsid w:val="00EB285D"/>
    <w:rsid w:val="00EB331E"/>
    <w:rsid w:val="00EB3464"/>
    <w:rsid w:val="00EB360A"/>
    <w:rsid w:val="00EB366B"/>
    <w:rsid w:val="00EB36B2"/>
    <w:rsid w:val="00EB3815"/>
    <w:rsid w:val="00EB3A05"/>
    <w:rsid w:val="00EB3A6A"/>
    <w:rsid w:val="00EB3AD9"/>
    <w:rsid w:val="00EB3EA9"/>
    <w:rsid w:val="00EB434C"/>
    <w:rsid w:val="00EB4FE1"/>
    <w:rsid w:val="00EB5369"/>
    <w:rsid w:val="00EB53D0"/>
    <w:rsid w:val="00EB6028"/>
    <w:rsid w:val="00EB608E"/>
    <w:rsid w:val="00EB7132"/>
    <w:rsid w:val="00EB76B4"/>
    <w:rsid w:val="00EB7895"/>
    <w:rsid w:val="00EB7CF1"/>
    <w:rsid w:val="00EB7D54"/>
    <w:rsid w:val="00EC0247"/>
    <w:rsid w:val="00EC0295"/>
    <w:rsid w:val="00EC05FD"/>
    <w:rsid w:val="00EC0795"/>
    <w:rsid w:val="00EC0A29"/>
    <w:rsid w:val="00EC0A42"/>
    <w:rsid w:val="00EC0CF9"/>
    <w:rsid w:val="00EC0F32"/>
    <w:rsid w:val="00EC1479"/>
    <w:rsid w:val="00EC1838"/>
    <w:rsid w:val="00EC1FCB"/>
    <w:rsid w:val="00EC2A97"/>
    <w:rsid w:val="00EC2B40"/>
    <w:rsid w:val="00EC2B6C"/>
    <w:rsid w:val="00EC2EEF"/>
    <w:rsid w:val="00EC319B"/>
    <w:rsid w:val="00EC3406"/>
    <w:rsid w:val="00EC35C4"/>
    <w:rsid w:val="00EC397D"/>
    <w:rsid w:val="00EC3D4A"/>
    <w:rsid w:val="00EC3DF7"/>
    <w:rsid w:val="00EC4CE9"/>
    <w:rsid w:val="00EC4D0A"/>
    <w:rsid w:val="00EC4D47"/>
    <w:rsid w:val="00EC4F5B"/>
    <w:rsid w:val="00EC50B9"/>
    <w:rsid w:val="00EC57BD"/>
    <w:rsid w:val="00EC60ED"/>
    <w:rsid w:val="00EC6282"/>
    <w:rsid w:val="00EC66A6"/>
    <w:rsid w:val="00EC66D1"/>
    <w:rsid w:val="00EC768B"/>
    <w:rsid w:val="00EC76E8"/>
    <w:rsid w:val="00EC786B"/>
    <w:rsid w:val="00EC7A25"/>
    <w:rsid w:val="00ED0869"/>
    <w:rsid w:val="00ED0AFC"/>
    <w:rsid w:val="00ED0E0E"/>
    <w:rsid w:val="00ED0EF2"/>
    <w:rsid w:val="00ED15F0"/>
    <w:rsid w:val="00ED16DD"/>
    <w:rsid w:val="00ED1A44"/>
    <w:rsid w:val="00ED1D44"/>
    <w:rsid w:val="00ED2701"/>
    <w:rsid w:val="00ED2AFC"/>
    <w:rsid w:val="00ED2E1F"/>
    <w:rsid w:val="00ED2E97"/>
    <w:rsid w:val="00ED3145"/>
    <w:rsid w:val="00ED339A"/>
    <w:rsid w:val="00ED3AE9"/>
    <w:rsid w:val="00ED3EAC"/>
    <w:rsid w:val="00ED4347"/>
    <w:rsid w:val="00ED4C51"/>
    <w:rsid w:val="00ED4DC0"/>
    <w:rsid w:val="00ED4E65"/>
    <w:rsid w:val="00ED5788"/>
    <w:rsid w:val="00ED57A5"/>
    <w:rsid w:val="00ED5CED"/>
    <w:rsid w:val="00ED67D6"/>
    <w:rsid w:val="00ED67EA"/>
    <w:rsid w:val="00ED696A"/>
    <w:rsid w:val="00ED6BBF"/>
    <w:rsid w:val="00ED6CE8"/>
    <w:rsid w:val="00ED7336"/>
    <w:rsid w:val="00ED7342"/>
    <w:rsid w:val="00ED7D85"/>
    <w:rsid w:val="00EE04A8"/>
    <w:rsid w:val="00EE0B2A"/>
    <w:rsid w:val="00EE0D25"/>
    <w:rsid w:val="00EE0D7B"/>
    <w:rsid w:val="00EE11AB"/>
    <w:rsid w:val="00EE17A3"/>
    <w:rsid w:val="00EE187F"/>
    <w:rsid w:val="00EE1880"/>
    <w:rsid w:val="00EE20B6"/>
    <w:rsid w:val="00EE2127"/>
    <w:rsid w:val="00EE218D"/>
    <w:rsid w:val="00EE22F8"/>
    <w:rsid w:val="00EE2560"/>
    <w:rsid w:val="00EE26EB"/>
    <w:rsid w:val="00EE293B"/>
    <w:rsid w:val="00EE2AB9"/>
    <w:rsid w:val="00EE3254"/>
    <w:rsid w:val="00EE36B0"/>
    <w:rsid w:val="00EE382A"/>
    <w:rsid w:val="00EE3896"/>
    <w:rsid w:val="00EE3906"/>
    <w:rsid w:val="00EE3D42"/>
    <w:rsid w:val="00EE3D61"/>
    <w:rsid w:val="00EE416D"/>
    <w:rsid w:val="00EE41F1"/>
    <w:rsid w:val="00EE47CA"/>
    <w:rsid w:val="00EE4E72"/>
    <w:rsid w:val="00EE4F0F"/>
    <w:rsid w:val="00EE5453"/>
    <w:rsid w:val="00EE5507"/>
    <w:rsid w:val="00EE55CD"/>
    <w:rsid w:val="00EE5FB5"/>
    <w:rsid w:val="00EE6274"/>
    <w:rsid w:val="00EE62A2"/>
    <w:rsid w:val="00EE66BE"/>
    <w:rsid w:val="00EE6A4C"/>
    <w:rsid w:val="00EE6EF3"/>
    <w:rsid w:val="00EF02F4"/>
    <w:rsid w:val="00EF03CF"/>
    <w:rsid w:val="00EF0ACA"/>
    <w:rsid w:val="00EF0C22"/>
    <w:rsid w:val="00EF0C5B"/>
    <w:rsid w:val="00EF0E34"/>
    <w:rsid w:val="00EF17E0"/>
    <w:rsid w:val="00EF1957"/>
    <w:rsid w:val="00EF1B04"/>
    <w:rsid w:val="00EF1D5B"/>
    <w:rsid w:val="00EF1F49"/>
    <w:rsid w:val="00EF290E"/>
    <w:rsid w:val="00EF295B"/>
    <w:rsid w:val="00EF2ECC"/>
    <w:rsid w:val="00EF336D"/>
    <w:rsid w:val="00EF369E"/>
    <w:rsid w:val="00EF37A5"/>
    <w:rsid w:val="00EF396D"/>
    <w:rsid w:val="00EF3C88"/>
    <w:rsid w:val="00EF3D40"/>
    <w:rsid w:val="00EF3E6A"/>
    <w:rsid w:val="00EF416C"/>
    <w:rsid w:val="00EF421F"/>
    <w:rsid w:val="00EF448B"/>
    <w:rsid w:val="00EF45EC"/>
    <w:rsid w:val="00EF462B"/>
    <w:rsid w:val="00EF4740"/>
    <w:rsid w:val="00EF4C0F"/>
    <w:rsid w:val="00EF4D66"/>
    <w:rsid w:val="00EF4E06"/>
    <w:rsid w:val="00EF4EA1"/>
    <w:rsid w:val="00EF5629"/>
    <w:rsid w:val="00EF5DD8"/>
    <w:rsid w:val="00EF67F0"/>
    <w:rsid w:val="00EF693B"/>
    <w:rsid w:val="00EF69C5"/>
    <w:rsid w:val="00EF6B07"/>
    <w:rsid w:val="00EF7033"/>
    <w:rsid w:val="00EF7135"/>
    <w:rsid w:val="00EF74E1"/>
    <w:rsid w:val="00EF755A"/>
    <w:rsid w:val="00EF7AF3"/>
    <w:rsid w:val="00EF7E6C"/>
    <w:rsid w:val="00F005CF"/>
    <w:rsid w:val="00F005DE"/>
    <w:rsid w:val="00F00B3D"/>
    <w:rsid w:val="00F00D0B"/>
    <w:rsid w:val="00F00E28"/>
    <w:rsid w:val="00F01A70"/>
    <w:rsid w:val="00F01B60"/>
    <w:rsid w:val="00F01D1D"/>
    <w:rsid w:val="00F02A32"/>
    <w:rsid w:val="00F02BE1"/>
    <w:rsid w:val="00F031DE"/>
    <w:rsid w:val="00F03B88"/>
    <w:rsid w:val="00F03B90"/>
    <w:rsid w:val="00F0418F"/>
    <w:rsid w:val="00F0442D"/>
    <w:rsid w:val="00F045AD"/>
    <w:rsid w:val="00F04D1C"/>
    <w:rsid w:val="00F05869"/>
    <w:rsid w:val="00F05C06"/>
    <w:rsid w:val="00F05F42"/>
    <w:rsid w:val="00F060BC"/>
    <w:rsid w:val="00F064D2"/>
    <w:rsid w:val="00F06ACA"/>
    <w:rsid w:val="00F074A1"/>
    <w:rsid w:val="00F0750D"/>
    <w:rsid w:val="00F07554"/>
    <w:rsid w:val="00F07811"/>
    <w:rsid w:val="00F07C7B"/>
    <w:rsid w:val="00F103A5"/>
    <w:rsid w:val="00F104BB"/>
    <w:rsid w:val="00F1057A"/>
    <w:rsid w:val="00F10724"/>
    <w:rsid w:val="00F10DEE"/>
    <w:rsid w:val="00F11247"/>
    <w:rsid w:val="00F11571"/>
    <w:rsid w:val="00F11A00"/>
    <w:rsid w:val="00F11C50"/>
    <w:rsid w:val="00F11D7A"/>
    <w:rsid w:val="00F11EA4"/>
    <w:rsid w:val="00F12174"/>
    <w:rsid w:val="00F121C1"/>
    <w:rsid w:val="00F1228A"/>
    <w:rsid w:val="00F125F4"/>
    <w:rsid w:val="00F127E0"/>
    <w:rsid w:val="00F12804"/>
    <w:rsid w:val="00F1287E"/>
    <w:rsid w:val="00F12C26"/>
    <w:rsid w:val="00F12C72"/>
    <w:rsid w:val="00F12F3C"/>
    <w:rsid w:val="00F1360A"/>
    <w:rsid w:val="00F1374C"/>
    <w:rsid w:val="00F1468D"/>
    <w:rsid w:val="00F14FB1"/>
    <w:rsid w:val="00F15097"/>
    <w:rsid w:val="00F150FC"/>
    <w:rsid w:val="00F157CF"/>
    <w:rsid w:val="00F159FE"/>
    <w:rsid w:val="00F15C4A"/>
    <w:rsid w:val="00F15E02"/>
    <w:rsid w:val="00F15E88"/>
    <w:rsid w:val="00F1631C"/>
    <w:rsid w:val="00F16891"/>
    <w:rsid w:val="00F16DE2"/>
    <w:rsid w:val="00F16E61"/>
    <w:rsid w:val="00F16ECD"/>
    <w:rsid w:val="00F16F0D"/>
    <w:rsid w:val="00F1710C"/>
    <w:rsid w:val="00F17539"/>
    <w:rsid w:val="00F1759E"/>
    <w:rsid w:val="00F17738"/>
    <w:rsid w:val="00F17CB3"/>
    <w:rsid w:val="00F17E3B"/>
    <w:rsid w:val="00F2009F"/>
    <w:rsid w:val="00F200F9"/>
    <w:rsid w:val="00F20336"/>
    <w:rsid w:val="00F20A27"/>
    <w:rsid w:val="00F21106"/>
    <w:rsid w:val="00F21898"/>
    <w:rsid w:val="00F21B22"/>
    <w:rsid w:val="00F21D9F"/>
    <w:rsid w:val="00F2201E"/>
    <w:rsid w:val="00F2231F"/>
    <w:rsid w:val="00F22563"/>
    <w:rsid w:val="00F22641"/>
    <w:rsid w:val="00F2267D"/>
    <w:rsid w:val="00F2296B"/>
    <w:rsid w:val="00F22E58"/>
    <w:rsid w:val="00F2390F"/>
    <w:rsid w:val="00F23E79"/>
    <w:rsid w:val="00F23F5C"/>
    <w:rsid w:val="00F243D7"/>
    <w:rsid w:val="00F246BC"/>
    <w:rsid w:val="00F2484C"/>
    <w:rsid w:val="00F24C51"/>
    <w:rsid w:val="00F24D17"/>
    <w:rsid w:val="00F24EED"/>
    <w:rsid w:val="00F25657"/>
    <w:rsid w:val="00F25C41"/>
    <w:rsid w:val="00F25DBD"/>
    <w:rsid w:val="00F25DEC"/>
    <w:rsid w:val="00F2629B"/>
    <w:rsid w:val="00F265BF"/>
    <w:rsid w:val="00F26777"/>
    <w:rsid w:val="00F26FDF"/>
    <w:rsid w:val="00F271A1"/>
    <w:rsid w:val="00F274BA"/>
    <w:rsid w:val="00F274D2"/>
    <w:rsid w:val="00F275EC"/>
    <w:rsid w:val="00F27881"/>
    <w:rsid w:val="00F2789E"/>
    <w:rsid w:val="00F279F6"/>
    <w:rsid w:val="00F27C50"/>
    <w:rsid w:val="00F305A3"/>
    <w:rsid w:val="00F314D7"/>
    <w:rsid w:val="00F3151C"/>
    <w:rsid w:val="00F319C3"/>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304"/>
    <w:rsid w:val="00F34391"/>
    <w:rsid w:val="00F343BE"/>
    <w:rsid w:val="00F34518"/>
    <w:rsid w:val="00F34B5B"/>
    <w:rsid w:val="00F34E67"/>
    <w:rsid w:val="00F351E1"/>
    <w:rsid w:val="00F35B56"/>
    <w:rsid w:val="00F35BB6"/>
    <w:rsid w:val="00F35C25"/>
    <w:rsid w:val="00F36232"/>
    <w:rsid w:val="00F36352"/>
    <w:rsid w:val="00F36597"/>
    <w:rsid w:val="00F36771"/>
    <w:rsid w:val="00F369DF"/>
    <w:rsid w:val="00F36F7B"/>
    <w:rsid w:val="00F37141"/>
    <w:rsid w:val="00F37678"/>
    <w:rsid w:val="00F378F0"/>
    <w:rsid w:val="00F37A44"/>
    <w:rsid w:val="00F37C96"/>
    <w:rsid w:val="00F37ECE"/>
    <w:rsid w:val="00F40457"/>
    <w:rsid w:val="00F40B5F"/>
    <w:rsid w:val="00F40E78"/>
    <w:rsid w:val="00F41161"/>
    <w:rsid w:val="00F41196"/>
    <w:rsid w:val="00F4124D"/>
    <w:rsid w:val="00F4127B"/>
    <w:rsid w:val="00F413A8"/>
    <w:rsid w:val="00F4159E"/>
    <w:rsid w:val="00F41932"/>
    <w:rsid w:val="00F41A3F"/>
    <w:rsid w:val="00F41F66"/>
    <w:rsid w:val="00F421AA"/>
    <w:rsid w:val="00F422ED"/>
    <w:rsid w:val="00F42934"/>
    <w:rsid w:val="00F42C70"/>
    <w:rsid w:val="00F42F61"/>
    <w:rsid w:val="00F4363F"/>
    <w:rsid w:val="00F43A3D"/>
    <w:rsid w:val="00F43E07"/>
    <w:rsid w:val="00F44125"/>
    <w:rsid w:val="00F4421E"/>
    <w:rsid w:val="00F44C67"/>
    <w:rsid w:val="00F44CB8"/>
    <w:rsid w:val="00F451FD"/>
    <w:rsid w:val="00F45471"/>
    <w:rsid w:val="00F45DD8"/>
    <w:rsid w:val="00F45F94"/>
    <w:rsid w:val="00F460D1"/>
    <w:rsid w:val="00F46174"/>
    <w:rsid w:val="00F46345"/>
    <w:rsid w:val="00F46440"/>
    <w:rsid w:val="00F465D1"/>
    <w:rsid w:val="00F46620"/>
    <w:rsid w:val="00F466B8"/>
    <w:rsid w:val="00F46924"/>
    <w:rsid w:val="00F46CCB"/>
    <w:rsid w:val="00F474D8"/>
    <w:rsid w:val="00F47946"/>
    <w:rsid w:val="00F479BE"/>
    <w:rsid w:val="00F47CB3"/>
    <w:rsid w:val="00F47E69"/>
    <w:rsid w:val="00F47EB7"/>
    <w:rsid w:val="00F501A7"/>
    <w:rsid w:val="00F5021C"/>
    <w:rsid w:val="00F50341"/>
    <w:rsid w:val="00F50BDC"/>
    <w:rsid w:val="00F5109F"/>
    <w:rsid w:val="00F51AD6"/>
    <w:rsid w:val="00F51E39"/>
    <w:rsid w:val="00F51FE0"/>
    <w:rsid w:val="00F520D6"/>
    <w:rsid w:val="00F5219B"/>
    <w:rsid w:val="00F525EB"/>
    <w:rsid w:val="00F532B7"/>
    <w:rsid w:val="00F535F9"/>
    <w:rsid w:val="00F5388F"/>
    <w:rsid w:val="00F53C76"/>
    <w:rsid w:val="00F53ECF"/>
    <w:rsid w:val="00F54456"/>
    <w:rsid w:val="00F54A62"/>
    <w:rsid w:val="00F54BC1"/>
    <w:rsid w:val="00F54C5A"/>
    <w:rsid w:val="00F54FFC"/>
    <w:rsid w:val="00F55744"/>
    <w:rsid w:val="00F557FD"/>
    <w:rsid w:val="00F55A06"/>
    <w:rsid w:val="00F564FE"/>
    <w:rsid w:val="00F56987"/>
    <w:rsid w:val="00F56EEC"/>
    <w:rsid w:val="00F56F18"/>
    <w:rsid w:val="00F572F6"/>
    <w:rsid w:val="00F57332"/>
    <w:rsid w:val="00F574FB"/>
    <w:rsid w:val="00F576FB"/>
    <w:rsid w:val="00F57AB7"/>
    <w:rsid w:val="00F57B9A"/>
    <w:rsid w:val="00F57BEC"/>
    <w:rsid w:val="00F6013E"/>
    <w:rsid w:val="00F60561"/>
    <w:rsid w:val="00F60A17"/>
    <w:rsid w:val="00F60E71"/>
    <w:rsid w:val="00F60EAC"/>
    <w:rsid w:val="00F60FC7"/>
    <w:rsid w:val="00F613EB"/>
    <w:rsid w:val="00F6147E"/>
    <w:rsid w:val="00F61833"/>
    <w:rsid w:val="00F61BC1"/>
    <w:rsid w:val="00F61BC9"/>
    <w:rsid w:val="00F62111"/>
    <w:rsid w:val="00F624DC"/>
    <w:rsid w:val="00F628FC"/>
    <w:rsid w:val="00F62AA2"/>
    <w:rsid w:val="00F62D04"/>
    <w:rsid w:val="00F6325E"/>
    <w:rsid w:val="00F6362B"/>
    <w:rsid w:val="00F63DFA"/>
    <w:rsid w:val="00F63EC0"/>
    <w:rsid w:val="00F648DB"/>
    <w:rsid w:val="00F64BD2"/>
    <w:rsid w:val="00F64F03"/>
    <w:rsid w:val="00F650C3"/>
    <w:rsid w:val="00F652F0"/>
    <w:rsid w:val="00F65348"/>
    <w:rsid w:val="00F6534C"/>
    <w:rsid w:val="00F653BB"/>
    <w:rsid w:val="00F65ABD"/>
    <w:rsid w:val="00F65C02"/>
    <w:rsid w:val="00F65C2D"/>
    <w:rsid w:val="00F65D37"/>
    <w:rsid w:val="00F65DB8"/>
    <w:rsid w:val="00F661AE"/>
    <w:rsid w:val="00F66625"/>
    <w:rsid w:val="00F66B75"/>
    <w:rsid w:val="00F66B8E"/>
    <w:rsid w:val="00F66C23"/>
    <w:rsid w:val="00F67027"/>
    <w:rsid w:val="00F6725D"/>
    <w:rsid w:val="00F6756B"/>
    <w:rsid w:val="00F67748"/>
    <w:rsid w:val="00F67D07"/>
    <w:rsid w:val="00F67E85"/>
    <w:rsid w:val="00F67EFC"/>
    <w:rsid w:val="00F67F11"/>
    <w:rsid w:val="00F7058F"/>
    <w:rsid w:val="00F70784"/>
    <w:rsid w:val="00F70A43"/>
    <w:rsid w:val="00F70C0B"/>
    <w:rsid w:val="00F71387"/>
    <w:rsid w:val="00F71905"/>
    <w:rsid w:val="00F72D26"/>
    <w:rsid w:val="00F732D8"/>
    <w:rsid w:val="00F73477"/>
    <w:rsid w:val="00F73560"/>
    <w:rsid w:val="00F73647"/>
    <w:rsid w:val="00F73812"/>
    <w:rsid w:val="00F739F2"/>
    <w:rsid w:val="00F73C5F"/>
    <w:rsid w:val="00F74892"/>
    <w:rsid w:val="00F74AF8"/>
    <w:rsid w:val="00F74C8F"/>
    <w:rsid w:val="00F74F6E"/>
    <w:rsid w:val="00F74F8C"/>
    <w:rsid w:val="00F75109"/>
    <w:rsid w:val="00F75376"/>
    <w:rsid w:val="00F7559A"/>
    <w:rsid w:val="00F75A7C"/>
    <w:rsid w:val="00F75DAD"/>
    <w:rsid w:val="00F76430"/>
    <w:rsid w:val="00F76C19"/>
    <w:rsid w:val="00F76FED"/>
    <w:rsid w:val="00F77186"/>
    <w:rsid w:val="00F77D77"/>
    <w:rsid w:val="00F77E0F"/>
    <w:rsid w:val="00F8044C"/>
    <w:rsid w:val="00F80CA6"/>
    <w:rsid w:val="00F80E18"/>
    <w:rsid w:val="00F81357"/>
    <w:rsid w:val="00F815FF"/>
    <w:rsid w:val="00F81644"/>
    <w:rsid w:val="00F816E7"/>
    <w:rsid w:val="00F8178B"/>
    <w:rsid w:val="00F8180E"/>
    <w:rsid w:val="00F81E8D"/>
    <w:rsid w:val="00F82721"/>
    <w:rsid w:val="00F82BDA"/>
    <w:rsid w:val="00F831C7"/>
    <w:rsid w:val="00F8362C"/>
    <w:rsid w:val="00F839DA"/>
    <w:rsid w:val="00F83C23"/>
    <w:rsid w:val="00F840F7"/>
    <w:rsid w:val="00F8428B"/>
    <w:rsid w:val="00F84D94"/>
    <w:rsid w:val="00F85069"/>
    <w:rsid w:val="00F85434"/>
    <w:rsid w:val="00F8547E"/>
    <w:rsid w:val="00F85706"/>
    <w:rsid w:val="00F85839"/>
    <w:rsid w:val="00F85BD3"/>
    <w:rsid w:val="00F85ECC"/>
    <w:rsid w:val="00F85FA3"/>
    <w:rsid w:val="00F86C64"/>
    <w:rsid w:val="00F86FD6"/>
    <w:rsid w:val="00F8716A"/>
    <w:rsid w:val="00F87542"/>
    <w:rsid w:val="00F875ED"/>
    <w:rsid w:val="00F87C0D"/>
    <w:rsid w:val="00F90138"/>
    <w:rsid w:val="00F90559"/>
    <w:rsid w:val="00F909D5"/>
    <w:rsid w:val="00F9151E"/>
    <w:rsid w:val="00F91632"/>
    <w:rsid w:val="00F91846"/>
    <w:rsid w:val="00F91A78"/>
    <w:rsid w:val="00F91FE8"/>
    <w:rsid w:val="00F92506"/>
    <w:rsid w:val="00F92510"/>
    <w:rsid w:val="00F929EE"/>
    <w:rsid w:val="00F93926"/>
    <w:rsid w:val="00F93AC2"/>
    <w:rsid w:val="00F93D51"/>
    <w:rsid w:val="00F944E2"/>
    <w:rsid w:val="00F94979"/>
    <w:rsid w:val="00F94AFE"/>
    <w:rsid w:val="00F94D36"/>
    <w:rsid w:val="00F94E69"/>
    <w:rsid w:val="00F9553F"/>
    <w:rsid w:val="00F9593C"/>
    <w:rsid w:val="00F96361"/>
    <w:rsid w:val="00F96AEE"/>
    <w:rsid w:val="00F96E20"/>
    <w:rsid w:val="00F9724E"/>
    <w:rsid w:val="00F97459"/>
    <w:rsid w:val="00F97477"/>
    <w:rsid w:val="00F97709"/>
    <w:rsid w:val="00F978FE"/>
    <w:rsid w:val="00F97E7E"/>
    <w:rsid w:val="00FA08D0"/>
    <w:rsid w:val="00FA1298"/>
    <w:rsid w:val="00FA1305"/>
    <w:rsid w:val="00FA1875"/>
    <w:rsid w:val="00FA1D47"/>
    <w:rsid w:val="00FA1E94"/>
    <w:rsid w:val="00FA1F36"/>
    <w:rsid w:val="00FA2332"/>
    <w:rsid w:val="00FA2358"/>
    <w:rsid w:val="00FA29A5"/>
    <w:rsid w:val="00FA2E3D"/>
    <w:rsid w:val="00FA311A"/>
    <w:rsid w:val="00FA318E"/>
    <w:rsid w:val="00FA35E0"/>
    <w:rsid w:val="00FA3634"/>
    <w:rsid w:val="00FA3BA2"/>
    <w:rsid w:val="00FA3F19"/>
    <w:rsid w:val="00FA3F57"/>
    <w:rsid w:val="00FA3FFB"/>
    <w:rsid w:val="00FA4C69"/>
    <w:rsid w:val="00FA4F67"/>
    <w:rsid w:val="00FA5056"/>
    <w:rsid w:val="00FA57D4"/>
    <w:rsid w:val="00FA5949"/>
    <w:rsid w:val="00FA5AA8"/>
    <w:rsid w:val="00FA6383"/>
    <w:rsid w:val="00FA6A0F"/>
    <w:rsid w:val="00FA6D03"/>
    <w:rsid w:val="00FA7614"/>
    <w:rsid w:val="00FA7676"/>
    <w:rsid w:val="00FA7683"/>
    <w:rsid w:val="00FA775B"/>
    <w:rsid w:val="00FA7910"/>
    <w:rsid w:val="00FA7B14"/>
    <w:rsid w:val="00FB036E"/>
    <w:rsid w:val="00FB0A7F"/>
    <w:rsid w:val="00FB0B14"/>
    <w:rsid w:val="00FB0B86"/>
    <w:rsid w:val="00FB0C9B"/>
    <w:rsid w:val="00FB0D61"/>
    <w:rsid w:val="00FB127C"/>
    <w:rsid w:val="00FB13CB"/>
    <w:rsid w:val="00FB18DF"/>
    <w:rsid w:val="00FB1B4E"/>
    <w:rsid w:val="00FB1E2C"/>
    <w:rsid w:val="00FB2463"/>
    <w:rsid w:val="00FB275A"/>
    <w:rsid w:val="00FB2F0E"/>
    <w:rsid w:val="00FB3337"/>
    <w:rsid w:val="00FB3444"/>
    <w:rsid w:val="00FB3B84"/>
    <w:rsid w:val="00FB3C32"/>
    <w:rsid w:val="00FB3E63"/>
    <w:rsid w:val="00FB43CD"/>
    <w:rsid w:val="00FB460F"/>
    <w:rsid w:val="00FB4655"/>
    <w:rsid w:val="00FB5053"/>
    <w:rsid w:val="00FB512C"/>
    <w:rsid w:val="00FB5D02"/>
    <w:rsid w:val="00FB629F"/>
    <w:rsid w:val="00FB64B3"/>
    <w:rsid w:val="00FB6598"/>
    <w:rsid w:val="00FB69E1"/>
    <w:rsid w:val="00FB6B81"/>
    <w:rsid w:val="00FB6E33"/>
    <w:rsid w:val="00FB705F"/>
    <w:rsid w:val="00FB72AC"/>
    <w:rsid w:val="00FB74E4"/>
    <w:rsid w:val="00FB781F"/>
    <w:rsid w:val="00FC0103"/>
    <w:rsid w:val="00FC0259"/>
    <w:rsid w:val="00FC0518"/>
    <w:rsid w:val="00FC0751"/>
    <w:rsid w:val="00FC07DB"/>
    <w:rsid w:val="00FC0A94"/>
    <w:rsid w:val="00FC0F1A"/>
    <w:rsid w:val="00FC1040"/>
    <w:rsid w:val="00FC1042"/>
    <w:rsid w:val="00FC13ED"/>
    <w:rsid w:val="00FC1870"/>
    <w:rsid w:val="00FC1C53"/>
    <w:rsid w:val="00FC202C"/>
    <w:rsid w:val="00FC2AFD"/>
    <w:rsid w:val="00FC3046"/>
    <w:rsid w:val="00FC326A"/>
    <w:rsid w:val="00FC3429"/>
    <w:rsid w:val="00FC3486"/>
    <w:rsid w:val="00FC359F"/>
    <w:rsid w:val="00FC385F"/>
    <w:rsid w:val="00FC3C0D"/>
    <w:rsid w:val="00FC3F18"/>
    <w:rsid w:val="00FC45B8"/>
    <w:rsid w:val="00FC4907"/>
    <w:rsid w:val="00FC4ECC"/>
    <w:rsid w:val="00FC50F5"/>
    <w:rsid w:val="00FC5330"/>
    <w:rsid w:val="00FC564B"/>
    <w:rsid w:val="00FC5ACF"/>
    <w:rsid w:val="00FC5C20"/>
    <w:rsid w:val="00FC5D44"/>
    <w:rsid w:val="00FC5F21"/>
    <w:rsid w:val="00FC6352"/>
    <w:rsid w:val="00FC66C0"/>
    <w:rsid w:val="00FC6753"/>
    <w:rsid w:val="00FC6FC1"/>
    <w:rsid w:val="00FC70F8"/>
    <w:rsid w:val="00FC73A3"/>
    <w:rsid w:val="00FC7835"/>
    <w:rsid w:val="00FD0297"/>
    <w:rsid w:val="00FD0610"/>
    <w:rsid w:val="00FD0749"/>
    <w:rsid w:val="00FD085B"/>
    <w:rsid w:val="00FD0BF1"/>
    <w:rsid w:val="00FD10D6"/>
    <w:rsid w:val="00FD1DE2"/>
    <w:rsid w:val="00FD20A2"/>
    <w:rsid w:val="00FD2382"/>
    <w:rsid w:val="00FD2BBE"/>
    <w:rsid w:val="00FD2D99"/>
    <w:rsid w:val="00FD3014"/>
    <w:rsid w:val="00FD30F1"/>
    <w:rsid w:val="00FD323C"/>
    <w:rsid w:val="00FD3291"/>
    <w:rsid w:val="00FD3302"/>
    <w:rsid w:val="00FD332F"/>
    <w:rsid w:val="00FD344B"/>
    <w:rsid w:val="00FD3708"/>
    <w:rsid w:val="00FD3D1A"/>
    <w:rsid w:val="00FD411A"/>
    <w:rsid w:val="00FD4344"/>
    <w:rsid w:val="00FD44E2"/>
    <w:rsid w:val="00FD4708"/>
    <w:rsid w:val="00FD48B9"/>
    <w:rsid w:val="00FD4965"/>
    <w:rsid w:val="00FD5456"/>
    <w:rsid w:val="00FD54EF"/>
    <w:rsid w:val="00FD59A7"/>
    <w:rsid w:val="00FD6036"/>
    <w:rsid w:val="00FD6354"/>
    <w:rsid w:val="00FD66DC"/>
    <w:rsid w:val="00FD690B"/>
    <w:rsid w:val="00FD69B0"/>
    <w:rsid w:val="00FD6A44"/>
    <w:rsid w:val="00FD6B72"/>
    <w:rsid w:val="00FD6C00"/>
    <w:rsid w:val="00FD6F2B"/>
    <w:rsid w:val="00FD712E"/>
    <w:rsid w:val="00FD716C"/>
    <w:rsid w:val="00FD7176"/>
    <w:rsid w:val="00FD72F8"/>
    <w:rsid w:val="00FD746F"/>
    <w:rsid w:val="00FD78D3"/>
    <w:rsid w:val="00FD7A14"/>
    <w:rsid w:val="00FD7A8D"/>
    <w:rsid w:val="00FE07FE"/>
    <w:rsid w:val="00FE0CAF"/>
    <w:rsid w:val="00FE1589"/>
    <w:rsid w:val="00FE1870"/>
    <w:rsid w:val="00FE1C85"/>
    <w:rsid w:val="00FE1DBC"/>
    <w:rsid w:val="00FE2215"/>
    <w:rsid w:val="00FE28D7"/>
    <w:rsid w:val="00FE315C"/>
    <w:rsid w:val="00FE32E9"/>
    <w:rsid w:val="00FE32EB"/>
    <w:rsid w:val="00FE370C"/>
    <w:rsid w:val="00FE37F8"/>
    <w:rsid w:val="00FE3ACE"/>
    <w:rsid w:val="00FE3E0D"/>
    <w:rsid w:val="00FE4136"/>
    <w:rsid w:val="00FE43E8"/>
    <w:rsid w:val="00FE46FB"/>
    <w:rsid w:val="00FE4F63"/>
    <w:rsid w:val="00FE5018"/>
    <w:rsid w:val="00FE5520"/>
    <w:rsid w:val="00FE5709"/>
    <w:rsid w:val="00FE5BDF"/>
    <w:rsid w:val="00FE6248"/>
    <w:rsid w:val="00FE674D"/>
    <w:rsid w:val="00FE6C66"/>
    <w:rsid w:val="00FE6F30"/>
    <w:rsid w:val="00FE7053"/>
    <w:rsid w:val="00FE7577"/>
    <w:rsid w:val="00FE7974"/>
    <w:rsid w:val="00FF0022"/>
    <w:rsid w:val="00FF01DE"/>
    <w:rsid w:val="00FF0371"/>
    <w:rsid w:val="00FF0425"/>
    <w:rsid w:val="00FF05FA"/>
    <w:rsid w:val="00FF0CD5"/>
    <w:rsid w:val="00FF0D44"/>
    <w:rsid w:val="00FF100F"/>
    <w:rsid w:val="00FF10C2"/>
    <w:rsid w:val="00FF1C54"/>
    <w:rsid w:val="00FF292C"/>
    <w:rsid w:val="00FF2CE4"/>
    <w:rsid w:val="00FF3302"/>
    <w:rsid w:val="00FF35D9"/>
    <w:rsid w:val="00FF3CD4"/>
    <w:rsid w:val="00FF3E8B"/>
    <w:rsid w:val="00FF44A5"/>
    <w:rsid w:val="00FF463C"/>
    <w:rsid w:val="00FF48E7"/>
    <w:rsid w:val="00FF4A15"/>
    <w:rsid w:val="00FF4DDF"/>
    <w:rsid w:val="00FF4FFB"/>
    <w:rsid w:val="00FF510D"/>
    <w:rsid w:val="00FF56C3"/>
    <w:rsid w:val="00FF5827"/>
    <w:rsid w:val="00FF5B03"/>
    <w:rsid w:val="00FF5D1A"/>
    <w:rsid w:val="00FF6487"/>
    <w:rsid w:val="00FF6698"/>
    <w:rsid w:val="00FF6A4B"/>
    <w:rsid w:val="00FF6B94"/>
    <w:rsid w:val="00FF6D14"/>
    <w:rsid w:val="00FF70C9"/>
    <w:rsid w:val="00FF751F"/>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1070"/>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9"/>
      </w:numPr>
      <w:ind w:left="360"/>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obenewswire.com/Tracker?data=Pnaq53YTHkvSp5s7rXPJ-Sz5DO4A453M291fYVMXcts5hC9enKKnOPpHVqNCr1_qZ1_tyzXe3_59JMfKQsBbkxchKJqwOpfcalton5d-djE=" TargetMode="External"/><Relationship Id="rId18" Type="http://schemas.openxmlformats.org/officeDocument/2006/relationships/hyperlink" Target="https://www.formatherapeutics.com/" TargetMode="External"/><Relationship Id="rId26" Type="http://schemas.openxmlformats.org/officeDocument/2006/relationships/hyperlink" Target="https://www.fda.gov/vaccines-blood-biologics/investigational-new-drug-ind-or-device-exemption-ide-process-cber/recommendations-investigational-covid-19-convalescent-plasma" TargetMode="External"/><Relationship Id="rId39" Type="http://schemas.openxmlformats.org/officeDocument/2006/relationships/hyperlink" Target="https://www.fiercebiotech.com/biotech/pfizer-biontech-strike-covid-19-deal-commit-multiple-r-d-sites-to-vaccine-development" TargetMode="External"/><Relationship Id="rId21" Type="http://schemas.openxmlformats.org/officeDocument/2006/relationships/hyperlink" Target="https://www.sciencedirect.com/topics/neuroscience/adenosine-triphosphate" TargetMode="External"/><Relationship Id="rId34" Type="http://schemas.openxmlformats.org/officeDocument/2006/relationships/hyperlink" Target="https://www.nih.gov/news-events/news-releases/nih-clinical-trial-investigational-vaccine-covid-19-begins" TargetMode="External"/><Relationship Id="rId42" Type="http://schemas.openxmlformats.org/officeDocument/2006/relationships/hyperlink" Target="https://www.thestreet.com/" TargetMode="External"/><Relationship Id="rId47" Type="http://schemas.openxmlformats.org/officeDocument/2006/relationships/hyperlink" Target="https://m.jpost.com/International/Texas-based-company-claims-to-have-developed-coronavirus-vaccine-620364" TargetMode="External"/><Relationship Id="rId50" Type="http://schemas.openxmlformats.org/officeDocument/2006/relationships/hyperlink" Target="https://pipelinereview.com/index.php/2020021773810/Vaccines/Zydus-Cadila-launches-a-fast-tracked-programme-to-develop-vaccine-for-the-novel-coronavirus-2019-nCoV-COVID-19.html" TargetMode="External"/><Relationship Id="rId55" Type="http://schemas.openxmlformats.org/officeDocument/2006/relationships/hyperlink" Target="https://www.fiercebiotech.com/biotech/biopharma-s-leading-treatment-hopes-against-covid-19" TargetMode="External"/><Relationship Id="rId63" Type="http://schemas.openxmlformats.org/officeDocument/2006/relationships/hyperlink" Target="https://www.statnews.com/2020/03/18/who-to-launch-multinational-trial-to-jumpstart-search-for-coronavirus-drugs/" TargetMode="External"/><Relationship Id="rId68" Type="http://schemas.openxmlformats.org/officeDocument/2006/relationships/hyperlink" Target="https://pipelinereview.com/index.php/2020031174006/Antibodies/Kamada-Provides-Update-on-Progress-Related-to-its-Proprietary-Hyper-Immunoglobulin-IgGs-Platform-Technology-including-its-Commercial-Anti-Rabies-IgG-and-its-Pipeline-Products.html" TargetMode="External"/><Relationship Id="rId76" Type="http://schemas.openxmlformats.org/officeDocument/2006/relationships/hyperlink" Target="https://www.nih.gov/news-events/news-releases/nih-clinical-trial-remdesivir-treat-covid-19-begins" TargetMode="External"/><Relationship Id="rId7" Type="http://schemas.openxmlformats.org/officeDocument/2006/relationships/endnotes" Target="endnotes.xml"/><Relationship Id="rId71" Type="http://schemas.openxmlformats.org/officeDocument/2006/relationships/hyperlink" Target="https://pipelinereview.com/index.php/2020031174003/Proteins-and-Peptides/Airway-Therapeutics-Announces-Filing-with-NIH-to-Evaluate-AT-100-as-a-Therapy-for-Novel-Coronavirus.html" TargetMode="External"/><Relationship Id="rId2" Type="http://schemas.openxmlformats.org/officeDocument/2006/relationships/numbering" Target="numbering.xml"/><Relationship Id="rId16" Type="http://schemas.openxmlformats.org/officeDocument/2006/relationships/hyperlink" Target="https://angioedemanews.com/rhc1inh-ruconest/" TargetMode="External"/><Relationship Id="rId29" Type="http://schemas.openxmlformats.org/officeDocument/2006/relationships/hyperlink" Target="https://www.fda.gov/vaccines-blood-biologics/investigational-new-drug-ind-or-device-exemption-ide-process-cber/recommendations-investigational-covid-19-convalescent-plasma" TargetMode="External"/><Relationship Id="rId11" Type="http://schemas.openxmlformats.org/officeDocument/2006/relationships/hyperlink" Target="https://www.globenewswire.com/Tracker?data=fGS1xsPBuxRMRBorT3DJsQ1QmUz5j7J8dkB0TV_TJ89ib5bGdSoyHeWq5sOq931r9OIa3OBWK2630kl0a2Arxg==" TargetMode="External"/><Relationship Id="rId24" Type="http://schemas.openxmlformats.org/officeDocument/2006/relationships/hyperlink" Target="https://b-s-h.org.uk/media/18170/inr-testing-for-out-patients-on-warfarin-during-covid-19-restrictions_26-03-2020.pdf" TargetMode="External"/><Relationship Id="rId32" Type="http://schemas.openxmlformats.org/officeDocument/2006/relationships/hyperlink" Target="https://www.youtube.com/watch?v=CjEhV68GcD8&amp;feature=youtu.be" TargetMode="External"/><Relationship Id="rId37" Type="http://schemas.openxmlformats.org/officeDocument/2006/relationships/hyperlink" Target="https://www.fiercebiotech.com/biotech/j-j-sets-sights-november-for-covid-19-vaccine-trial" TargetMode="External"/><Relationship Id="rId40" Type="http://schemas.openxmlformats.org/officeDocument/2006/relationships/hyperlink" Target="https://pipelinereview.com/index.php/2020031374022/Vaccines/Medicago-Announces-Production-of-a-Viable-Vaccine-Candidate-for-COVID-19.html" TargetMode="External"/><Relationship Id="rId45" Type="http://schemas.openxmlformats.org/officeDocument/2006/relationships/hyperlink" Target="https://finance.yahoo.com/news/vir-biotechnology-announces-research-collaboration-120010619.html" TargetMode="External"/><Relationship Id="rId53" Type="http://schemas.openxmlformats.org/officeDocument/2006/relationships/hyperlink" Target="https://www.theguardian.com/world/2020/mar/18/japanese-flu-drug-clearly-effective-in-treating-coronavirus-says-china" TargetMode="External"/><Relationship Id="rId58" Type="http://schemas.openxmlformats.org/officeDocument/2006/relationships/hyperlink" Target="https://www.fiercebiotech.com/biotech/moleculin-advances-plan-to-strip-and-starve-covid-19" TargetMode="External"/><Relationship Id="rId66" Type="http://schemas.openxmlformats.org/officeDocument/2006/relationships/hyperlink" Target="https://pipelinereview.com/index.php/2020031374018/Antibodies/AbCellera-and-Lilly-to-Co-develop-Antibody-Therapies-for-the-Treatment-of-COVID-19.html" TargetMode="External"/><Relationship Id="rId74" Type="http://schemas.openxmlformats.org/officeDocument/2006/relationships/hyperlink" Target="https://www.pharmiweb.com/press-release/2020-03-10/cel-sci-initiates-development-of-immunotherapy-to-treat-covid-19-coronavirus-infection" TargetMode="External"/><Relationship Id="rId79" Type="http://schemas.openxmlformats.org/officeDocument/2006/relationships/hyperlink" Target="https://www.genengnews.com/news/harvard-guangzhou-institute-launch-115m-coronavirus-research-collaboration/" TargetMode="External"/><Relationship Id="rId5" Type="http://schemas.openxmlformats.org/officeDocument/2006/relationships/webSettings" Target="webSettings.xml"/><Relationship Id="rId61" Type="http://schemas.openxmlformats.org/officeDocument/2006/relationships/hyperlink" Target="https://www.fiercepharma.com/pharma/bayer-preps-u-s-donation-malaria-med-chloroquine-to-help-covid-19-fight-report" TargetMode="External"/><Relationship Id="rId82" Type="http://schemas.openxmlformats.org/officeDocument/2006/relationships/theme" Target="theme/theme1.xml"/><Relationship Id="rId10" Type="http://schemas.openxmlformats.org/officeDocument/2006/relationships/hyperlink" Target="https://www.nejm.org/doi/full/10.1056/NEJMoa1915103?query=featured_home" TargetMode="External"/><Relationship Id="rId19" Type="http://schemas.openxmlformats.org/officeDocument/2006/relationships/hyperlink" Target="https://pyruvatekinasedeficiency.com/mechanism-of-pkd/" TargetMode="External"/><Relationship Id="rId31" Type="http://schemas.openxmlformats.org/officeDocument/2006/relationships/hyperlink" Target="https://reference.medscape.com/drug/advil-motrin-ibuprofen-343289" TargetMode="External"/><Relationship Id="rId44" Type="http://schemas.openxmlformats.org/officeDocument/2006/relationships/hyperlink" Target="https://pipelinereview.com/index.php/2020030873967/Vaccines/Mount-Sinai-and-Harbour-BioMed-Collaborate-to-Advance-Novel-Biotherapies-for-the-Treatment-of-Cancer-and-Coronavirus-COVID-19.html" TargetMode="External"/><Relationship Id="rId52" Type="http://schemas.openxmlformats.org/officeDocument/2006/relationships/hyperlink" Target="https://www.sobi.com/en/press-releases/sobi-initiate-clinical-study-evaluate-whether-anakinra-and-emapalumab-may-relieve" TargetMode="External"/><Relationship Id="rId60" Type="http://schemas.openxmlformats.org/officeDocument/2006/relationships/hyperlink" Target="https://www.forbes.com/sites/lisettevoytko/2020/03/19/trump-says-fda-approved-anti-malaria-drug-chloroquine-to-test-as-coronavirus-treatment/" TargetMode="External"/><Relationship Id="rId65" Type="http://schemas.openxmlformats.org/officeDocument/2006/relationships/hyperlink" Target="https://www.the-scientist.com/news-opinion/monkeys-develop-protective-antibodies-to-sars-cov-2-67281" TargetMode="External"/><Relationship Id="rId73" Type="http://schemas.openxmlformats.org/officeDocument/2006/relationships/hyperlink" Target="https://pipelinereview.com/index.php/2020031073981/DNA-RNA-and-Cells/Mesoblast-to-evaluate-anti-inflammatory-cell-therapy-remestemcel-L-for-treatment-of-COVID-19-lung-disease.html" TargetMode="External"/><Relationship Id="rId78" Type="http://schemas.openxmlformats.org/officeDocument/2006/relationships/hyperlink" Target="https://c212.net/c/link/?t=0&amp;l=en&amp;o=2723273-1&amp;h=3010260135&amp;u=http%3A%2F%2Fwww.jnj.com%2Fcoronavirus&amp;a=www.jnj.com%2Fcoronaviru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pagetoday.com/meetingcoverage/acc/" TargetMode="External"/><Relationship Id="rId14" Type="http://schemas.openxmlformats.org/officeDocument/2006/relationships/hyperlink" Target="https://sicklecellanemianews.com/vaso-occlusive-crisis/" TargetMode="External"/><Relationship Id="rId22" Type="http://schemas.openxmlformats.org/officeDocument/2006/relationships/hyperlink" Target="https://sicklecellanemianews.com/2020/01/21/ft-4202-shows-favorable-safety-and-pk-profile-sickle-cell-disease/" TargetMode="External"/><Relationship Id="rId27" Type="http://schemas.openxmlformats.org/officeDocument/2006/relationships/hyperlink" Target="https://www.fda.gov/vaccines-blood-biologics/investigational-new-drug-ind-or-device-exemption-ide-process-cber/recommendations-investigational-covid-19-convalescent-plasma" TargetMode="External"/><Relationship Id="rId30" Type="http://schemas.openxmlformats.org/officeDocument/2006/relationships/hyperlink" Target="https://www.fda.gov/vaccines-blood-biologics/investigational-new-drug-ind-or-device-exemption-ide-process-cber/recommendations-investigational-covid-19-convalescent-plasma" TargetMode="External"/><Relationship Id="rId35" Type="http://schemas.openxmlformats.org/officeDocument/2006/relationships/hyperlink" Target="https://www.labiotech.eu/medical/curevac-coronavirus-rna-covid/" TargetMode="External"/><Relationship Id="rId43" Type="http://schemas.openxmlformats.org/officeDocument/2006/relationships/hyperlink" Target="https://pipelinereview.com/index.php/2020030973977/Vaccines/CEL-SCI-Initiates-Development-of-Immunotherapy-to-Treat-COVID-19-Coronavirus-Infection.html" TargetMode="External"/><Relationship Id="rId48" Type="http://schemas.openxmlformats.org/officeDocument/2006/relationships/hyperlink" Target="https://www.dailymail.co.uk/health/article-8021285/Texas-scientists-say-discovery-lead-coronavirus-vaccine.html" TargetMode="External"/><Relationship Id="rId56" Type="http://schemas.openxmlformats.org/officeDocument/2006/relationships/hyperlink" Target="https://www.fiercepharma.com/pharma/regeneron-s-r-d-war-room-sleepless-nights-and-esprit-de-corps-hunt-for-covid-19-therapy" TargetMode="External"/><Relationship Id="rId64" Type="http://schemas.openxmlformats.org/officeDocument/2006/relationships/hyperlink" Target="https://seekingalpha.com/news/3553236-roche-launches-late-stage-study-of-actemra-for-covidminus-19" TargetMode="External"/><Relationship Id="rId69" Type="http://schemas.openxmlformats.org/officeDocument/2006/relationships/hyperlink" Target="https://pipelinereview.com/index.php/2020030473942/Antibodies/Takeda-Initiates-Development-of-a-Plasma-Derived-Therapy-for-COVID-19.html" TargetMode="External"/><Relationship Id="rId77" Type="http://schemas.openxmlformats.org/officeDocument/2006/relationships/hyperlink" Target="https://pipelinereview.com/index.php/2020021973816/Vaccines/Johnson-Johnson-to-Expand-Partnership-with-U.S.-Department-of-Health-Human-Services-to-Accelerate-the-Discovery-of-Potential-COVID-19-Treatments.html" TargetMode="External"/><Relationship Id="rId8" Type="http://schemas.openxmlformats.org/officeDocument/2006/relationships/hyperlink" Target="https://emedicine.medscape.com/article/151066-overview" TargetMode="External"/><Relationship Id="rId51" Type="http://schemas.openxmlformats.org/officeDocument/2006/relationships/hyperlink" Target="https://www.sciencetimes.com/articles/25053/20200317/favilavir-first-approve-drug-treat-coronavirus.htm" TargetMode="External"/><Relationship Id="rId72" Type="http://schemas.openxmlformats.org/officeDocument/2006/relationships/hyperlink" Target="https://pipelinereview.com/index.php/2020031374023/DNA-RNA-and-Cells/Pluristem-and-Charite-University-of-Medicine-Berlin-Join-Forces-Targeting-Potential-Treatment-for-Respiratory-and-Inflammatory-Intratissue-Complications-Caused-by-COVID.html"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lobenewswire.com/Tracker?data=idW8u-noAEBtcxkyevNO695hlgT9PmhcPU4o2CKFHZRQjei2DTUrmliZz1LJeORA5p9qKUQvnHTFTnQdNvJGn4NF8qY0-kDEL3FoomTtNSIh7s2c6oRRUeTMTG19WunEbUKgjSU6Tt7zys262ljbsQ==" TargetMode="External"/><Relationship Id="rId17" Type="http://schemas.openxmlformats.org/officeDocument/2006/relationships/hyperlink" Target="https://sicklecellanemianews.com/ft-4202/" TargetMode="External"/><Relationship Id="rId25" Type="http://schemas.openxmlformats.org/officeDocument/2006/relationships/hyperlink" Target="https://www.takeda.com/" TargetMode="External"/><Relationship Id="rId33" Type="http://schemas.openxmlformats.org/officeDocument/2006/relationships/hyperlink" Target="https://www.reuters.com/article/us-health-coronavirus-china-vaccine/china-approves-coronavirus-vaccine-for-clinical-trials-state-media-idUSKBN2141TI" TargetMode="External"/><Relationship Id="rId38" Type="http://schemas.openxmlformats.org/officeDocument/2006/relationships/hyperlink" Target="https://www.pharmaceutical-technology.com/news/jj-janssen-bidmc-covid-19-vaccine/" TargetMode="External"/><Relationship Id="rId46" Type="http://schemas.openxmlformats.org/officeDocument/2006/relationships/hyperlink" Target="https://www.sciencetimes.com/articles/24997/20200310/a-better-approach-to-coronavirus-vaccine-plausible-synthetic-biologists-think-so.htm" TargetMode="External"/><Relationship Id="rId59" Type="http://schemas.openxmlformats.org/officeDocument/2006/relationships/hyperlink" Target="https://www.medscape.com/viewarticle/927033?nlid=134577_1842&amp;src=WNL_mdplsfeat_200320_mscpedit_wir&amp;uac=206033FY&amp;spon=17&amp;impID=2318495&amp;faf=1" TargetMode="External"/><Relationship Id="rId67" Type="http://schemas.openxmlformats.org/officeDocument/2006/relationships/hyperlink" Target="https://pipelinereview.com/index.php/2020031274009/Antibodies/Reply-Forward-Delete-View-Source-Save-Emergent-BioSolutions-Initiates-Development-of-Plasma-Derived-Product-Candidates-for-the-Treatment-and-Prevention-of-Coronavirus-Disease.html" TargetMode="External"/><Relationship Id="rId20" Type="http://schemas.openxmlformats.org/officeDocument/2006/relationships/hyperlink" Target="https://sicklecellanemianews.com/vaso-occlusive-crisis/" TargetMode="External"/><Relationship Id="rId41" Type="http://schemas.openxmlformats.org/officeDocument/2006/relationships/hyperlink" Target="https://pipelinereview.com/index.php/2020031073984/Vaccines/Novavax-Awarded-Funding-from-CEPI-for-COVID-19-Vaccine-Development.html" TargetMode="External"/><Relationship Id="rId54" Type="http://schemas.openxmlformats.org/officeDocument/2006/relationships/hyperlink" Target="https://www.biopharmadive.com/news/coronavirus-kaletra-clinical-trial-nejm/574435/" TargetMode="External"/><Relationship Id="rId62" Type="http://schemas.openxmlformats.org/officeDocument/2006/relationships/hyperlink" Target="https://www.fiercepharma.com/pharma/new-commitments-mylan-and-teva-move-to-supply-tens-millions-hydroxychloroquine-tablets-to" TargetMode="External"/><Relationship Id="rId70" Type="http://schemas.openxmlformats.org/officeDocument/2006/relationships/hyperlink" Target="https://pipelinereview.com/index.php/2020030273926/Antibodies/ImmunoPrecise-Announces-Artificial-Intelligence-Collaboration-with-EVQLV-to-Accelerate-Vaccine-and-Antibody-Discovery-for-SARS-CoV-2-Coronavirus.html" TargetMode="External"/><Relationship Id="rId75" Type="http://schemas.openxmlformats.org/officeDocument/2006/relationships/hyperlink" Target="https://seekingalpha.com/news/3544811-gilead-gains-4_8-who-sees-potential-in-antiviral-dru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harming.com/" TargetMode="External"/><Relationship Id="rId23" Type="http://schemas.openxmlformats.org/officeDocument/2006/relationships/hyperlink" Target="https://clinicaltrials.gov/ct2/show/NCT03815695" TargetMode="External"/><Relationship Id="rId28" Type="http://schemas.openxmlformats.org/officeDocument/2006/relationships/hyperlink" Target="https://www.fda.gov/vaccines-blood-biologics/investigational-new-drug-ind-or-device-exemption-ide-process-cber/recommendations-investigational-covid-19-convalescent-plasma" TargetMode="External"/><Relationship Id="rId36" Type="http://schemas.openxmlformats.org/officeDocument/2006/relationships/hyperlink" Target="https://www.fiercebiotech.com/biotech/biopharma-s-no-holds-barred-fight-to-find-a-covid-19-vaccine-full-list" TargetMode="External"/><Relationship Id="rId49" Type="http://schemas.openxmlformats.org/officeDocument/2006/relationships/hyperlink" Target="https://www.reuters.com/article/us-china-health-sanofi/sanofi-teams-up-with-u-s-agency-against-coronavirus-idUSKBN20C1YJ" TargetMode="External"/><Relationship Id="rId57" Type="http://schemas.openxmlformats.org/officeDocument/2006/relationships/hyperlink" Target="https://www.fiercebiotech.com/medtech/fda-expands-access-to-bellerophon-s-nitric-oxide-gas-for-covid-19-lung-symptom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nature.com/srep/" TargetMode="External"/><Relationship Id="rId18" Type="http://schemas.openxmlformats.org/officeDocument/2006/relationships/hyperlink" Target="https://doi.org/10.1016/j.intimp.2020.106216" TargetMode="External"/><Relationship Id="rId26" Type="http://schemas.openxmlformats.org/officeDocument/2006/relationships/hyperlink" Target="https://doi.org/10.1161/CIRCULATIONAHA.119.044666" TargetMode="External"/><Relationship Id="rId39" Type="http://schemas.openxmlformats.org/officeDocument/2006/relationships/hyperlink" Target="https://www.fiercebiotech.com/medtech/co-diagnostics-nets-european-approval-for-its-coronavirus-pcr-test" TargetMode="External"/><Relationship Id="rId21" Type="http://schemas.openxmlformats.org/officeDocument/2006/relationships/hyperlink" Target="https://jamanetwork.com/journals/jamaoncology/fullarticle/2763673" TargetMode="External"/><Relationship Id="rId34" Type="http://schemas.openxmlformats.org/officeDocument/2006/relationships/hyperlink" Target="https://www.abc.net.au/news/2020-03-12/coronavirus-updates-who-declares-pandemic/12047598" TargetMode="External"/><Relationship Id="rId42" Type="http://schemas.openxmlformats.org/officeDocument/2006/relationships/hyperlink" Target="https://www.fda.gov/vaccines-blood-biologics/investigational-new-drug-ind-or-device-exemption-ide-process-cber/recommendations-investigational-covid-19-convalescent-plasma" TargetMode="External"/><Relationship Id="rId47" Type="http://schemas.openxmlformats.org/officeDocument/2006/relationships/hyperlink" Target="https://www.healio.com/gastroenterology/motility/news/online/%7Bbe83bd7b-e901-4f87-85d4-c1ae26ace2ac%7D/diarrhea-may-be-common-symptom-in-patients-with-covid-19" TargetMode="External"/><Relationship Id="rId50" Type="http://schemas.openxmlformats.org/officeDocument/2006/relationships/hyperlink" Target="https://www.ajronline.org/doi/full/10.2214/AJR.20.22954" TargetMode="External"/><Relationship Id="rId55" Type="http://schemas.openxmlformats.org/officeDocument/2006/relationships/hyperlink" Target="https://www.healio.com/primary-care/infectious-diseases/news/online/%7B0a14f604-44fb-4d50-9df8-b10af77fe519%7D/seasonality-of-covid-19-remains-uncertain" TargetMode="External"/><Relationship Id="rId63" Type="http://schemas.openxmlformats.org/officeDocument/2006/relationships/hyperlink" Target="http://email.newsroommail.heart.org/c/eJxFjbsOgzAMAL-GjJGxExKGDG2h_-EQU6jKQyES6t-XrdItt9yl4FK0ZlBzQEAAQqoJALyuNTW9642z_t51vukelYFVziNv27Lw_NGTcC56yy81hegJBDwjtUyIkS23wKOAdYmSGPUJUyn7UdGtwufFsOd_4HKVw_GWcczyvT6nxCXpVcoPJBAv9A" TargetMode="External"/><Relationship Id="rId68" Type="http://schemas.openxmlformats.org/officeDocument/2006/relationships/hyperlink" Target="https://www.the-scientist.com/news-opinion/coronaviruss-genetics-reveal-its-global-travels-67183" TargetMode="External"/><Relationship Id="rId7" Type="http://schemas.openxmlformats.org/officeDocument/2006/relationships/hyperlink" Target="https://www.nejm.org/doi/full/10.1056/NEJMoa1913808" TargetMode="External"/><Relationship Id="rId2" Type="http://schemas.openxmlformats.org/officeDocument/2006/relationships/hyperlink" Target="https://academic.oup.com/eurheartj/advance-article/doi/10.1093/eurheartj/ehz964/5728596" TargetMode="External"/><Relationship Id="rId16" Type="http://schemas.openxmlformats.org/officeDocument/2006/relationships/hyperlink" Target="https://www.sciencedirect.com/journal/international-immunopharmacology" TargetMode="External"/><Relationship Id="rId29" Type="http://schemas.openxmlformats.org/officeDocument/2006/relationships/hyperlink" Target="https://www.nejm.org/doi/full/10.1056/NEJMoa1903297" TargetMode="External"/><Relationship Id="rId1" Type="http://schemas.openxmlformats.org/officeDocument/2006/relationships/hyperlink" Target="https://doi.org/10.1093/eurheartj/ehz964" TargetMode="External"/><Relationship Id="rId6" Type="http://schemas.openxmlformats.org/officeDocument/2006/relationships/hyperlink" Target="https://www.nejm.org/doi/full/10.1056/NEJMoa1913808" TargetMode="External"/><Relationship Id="rId11" Type="http://schemas.openxmlformats.org/officeDocument/2006/relationships/hyperlink" Target="https://pipelinereview.com/index.php/2020032774138/DNA-RNA-and-Cells/uniQure-Announces-Achievement-of-Target-Patient-Dosing-in-HOPE-B-Pivotal-Trial-of-AMT-061-Etranacogene-Dezaparvovec-in-Hemophilia-B.html" TargetMode="External"/><Relationship Id="rId24" Type="http://schemas.openxmlformats.org/officeDocument/2006/relationships/hyperlink" Target="https://www.bmj.com/content/368/bmj.m1282" TargetMode="External"/><Relationship Id="rId32" Type="http://schemas.openxmlformats.org/officeDocument/2006/relationships/hyperlink" Target="https://onlinelibrary.wiley.com/doi/full/10.1111/bjh.16508" TargetMode="External"/><Relationship Id="rId37" Type="http://schemas.openxmlformats.org/officeDocument/2006/relationships/hyperlink" Target="https://www.fiercebiotech.com/medtech/fda-opens-gates-to-commercial-coronavirus-testing-without-agency-review" TargetMode="External"/><Relationship Id="rId40" Type="http://schemas.openxmlformats.org/officeDocument/2006/relationships/hyperlink" Target="https://www.europeanpharmaceuticalreview.com/news/114818/development-initiated-plasma-derived-therapy-covid-19/" TargetMode="External"/><Relationship Id="rId45" Type="http://schemas.openxmlformats.org/officeDocument/2006/relationships/hyperlink" Target="https://www.abc.net.au/news/2020-03-22/doubt-over-contracting-coronavirus-covid-19-twice/12075878" TargetMode="External"/><Relationship Id="rId53" Type="http://schemas.openxmlformats.org/officeDocument/2006/relationships/hyperlink" Target="https://www.medpagetoday.com/infectiousdisease/covid19/85519" TargetMode="External"/><Relationship Id="rId58" Type="http://schemas.openxmlformats.org/officeDocument/2006/relationships/hyperlink" Target="https://www.businessinsider.com.au/most-us-coronavirus-deaths-ages-65-older-cdc-report-2020-3?r=US&amp;IR=T" TargetMode="External"/><Relationship Id="rId66" Type="http://schemas.openxmlformats.org/officeDocument/2006/relationships/hyperlink" Target="https://www.cell.com/2019-nCOV" TargetMode="External"/><Relationship Id="rId5" Type="http://schemas.openxmlformats.org/officeDocument/2006/relationships/hyperlink" Target="https://www.nejm.org/doi/full/10.1056/NEJMoa1915103?query=featured_home" TargetMode="External"/><Relationship Id="rId15" Type="http://schemas.openxmlformats.org/officeDocument/2006/relationships/hyperlink" Target="https://www.sciencedirect.com/science/article/pii/S1567576919315516?via%3Dihub" TargetMode="External"/><Relationship Id="rId23" Type="http://schemas.openxmlformats.org/officeDocument/2006/relationships/hyperlink" Target="https://doi.org/10.1111/bjh.16620" TargetMode="External"/><Relationship Id="rId28" Type="http://schemas.openxmlformats.org/officeDocument/2006/relationships/hyperlink" Target="https://www.nejm.org/toc/nejm/382/11?query=article_issue_link" TargetMode="External"/><Relationship Id="rId36" Type="http://schemas.openxmlformats.org/officeDocument/2006/relationships/hyperlink" Target="https://www.medscape.com/viewarticle/925652" TargetMode="External"/><Relationship Id="rId49" Type="http://schemas.openxmlformats.org/officeDocument/2006/relationships/hyperlink" Target="https://www.ajronline.org" TargetMode="External"/><Relationship Id="rId57" Type="http://schemas.openxmlformats.org/officeDocument/2006/relationships/hyperlink" Target="https://www.the-scientist.com/news-opinion/possible-biological-explanations-for-kids-escape-from-covid-19-67273" TargetMode="External"/><Relationship Id="rId61" Type="http://schemas.openxmlformats.org/officeDocument/2006/relationships/hyperlink" Target="https://jamanetwork.com/journals/jama/fullarticle/2762130" TargetMode="External"/><Relationship Id="rId10" Type="http://schemas.openxmlformats.org/officeDocument/2006/relationships/hyperlink" Target="https://ashpublications.org/bloodadvances/article/3/24/4166/429666/Bioengineering-hemophilia-Aspecific-microvascular" TargetMode="External"/><Relationship Id="rId19" Type="http://schemas.openxmlformats.org/officeDocument/2006/relationships/hyperlink" Target="https://www.sciencedirect.com/topics/medicine-and-dentistry/2-3-diphosphoglyceric-acid" TargetMode="External"/><Relationship Id="rId31" Type="http://schemas.openxmlformats.org/officeDocument/2006/relationships/hyperlink" Target="https://doi.org/10.1093/ageing/afaa028" TargetMode="External"/><Relationship Id="rId44" Type="http://schemas.openxmlformats.org/officeDocument/2006/relationships/hyperlink" Target="https://www.medscape.com/viewarticle/926889" TargetMode="External"/><Relationship Id="rId52" Type="http://schemas.openxmlformats.org/officeDocument/2006/relationships/hyperlink" Target="https://www.labonline.com.au/content/life-scientist/article/risk-factors-identified-for-death-from-covid-19-1550523310" TargetMode="External"/><Relationship Id="rId60" Type="http://schemas.openxmlformats.org/officeDocument/2006/relationships/hyperlink" Target="https://www.researchgate.net/publication/340227854" TargetMode="External"/><Relationship Id="rId65" Type="http://schemas.openxmlformats.org/officeDocument/2006/relationships/hyperlink" Target="https://www.thelancet.com/coronavirus" TargetMode="External"/><Relationship Id="rId4" Type="http://schemas.openxmlformats.org/officeDocument/2006/relationships/hyperlink" Target="https://www.nejm.org/doi/full/10.1056/NEJMoa1915103?query=featured_home" TargetMode="External"/><Relationship Id="rId9" Type="http://schemas.openxmlformats.org/officeDocument/2006/relationships/hyperlink" Target="https://doi.org/10.1182/bloodadvances.2019000848" TargetMode="External"/><Relationship Id="rId14" Type="http://schemas.openxmlformats.org/officeDocument/2006/relationships/hyperlink" Target="https://www.nature.com/articles/s41598-020-59258-y" TargetMode="External"/><Relationship Id="rId22" Type="http://schemas.openxmlformats.org/officeDocument/2006/relationships/hyperlink" Target="https://jamanetwork.com/journals/jamaoncology/fullarticle/2763673" TargetMode="External"/><Relationship Id="rId27" Type="http://schemas.openxmlformats.org/officeDocument/2006/relationships/hyperlink" Target="https://www.ahajournals.org/doi/10.1161/CIRCULATIONAHA.119.044666" TargetMode="External"/><Relationship Id="rId30" Type="http://schemas.openxmlformats.org/officeDocument/2006/relationships/hyperlink" Target="https://academic.oup.com/ageing/advance-article/doi/10.1093/ageing/afaa028/5775492" TargetMode="External"/><Relationship Id="rId35" Type="http://schemas.openxmlformats.org/officeDocument/2006/relationships/hyperlink" Target="https://www.bioworld.com/articles/433094-researchers-develop-diagnostic-system-that-detects-up-to-40-infectious-respiratory-pathogens-in-one-test" TargetMode="External"/><Relationship Id="rId43" Type="http://schemas.openxmlformats.org/officeDocument/2006/relationships/hyperlink" Target="https://www.medscape.com/viewarticle/926940" TargetMode="External"/><Relationship Id="rId48" Type="http://schemas.openxmlformats.org/officeDocument/2006/relationships/hyperlink" Target="https://www.thelancet.com/journals/langas/article/PIIS2468-1253(20)30083-2/fulltext" TargetMode="External"/><Relationship Id="rId56" Type="http://schemas.openxmlformats.org/officeDocument/2006/relationships/hyperlink" Target="https://www.healio.com/pulmonology/critical-care/news/online/%7B396c0e9d-c9a4-473a-a264-900eb414dd0a%7D/study-identifies-factors-associated-with-ards-in-covid-19" TargetMode="External"/><Relationship Id="rId64" Type="http://schemas.openxmlformats.org/officeDocument/2006/relationships/hyperlink" Target="https://www.elsevier.com/connect/coronavirus-information-center" TargetMode="External"/><Relationship Id="rId8" Type="http://schemas.openxmlformats.org/officeDocument/2006/relationships/hyperlink" Target="https://ashpublications.org/bloodadvances" TargetMode="External"/><Relationship Id="rId51" Type="http://schemas.openxmlformats.org/officeDocument/2006/relationships/hyperlink" Target="https://www.medpagetoday.com/infectiousdisease/covid19/85315" TargetMode="External"/><Relationship Id="rId3" Type="http://schemas.openxmlformats.org/officeDocument/2006/relationships/hyperlink" Target="http://theheart.org" TargetMode="External"/><Relationship Id="rId12" Type="http://schemas.openxmlformats.org/officeDocument/2006/relationships/hyperlink" Target="https://www.nature.com/articles/s41598-020-59258-y" TargetMode="External"/><Relationship Id="rId17" Type="http://schemas.openxmlformats.org/officeDocument/2006/relationships/hyperlink" Target="https://www.sciencedirect.com/science/journal/15675769/80/supp/C" TargetMode="External"/><Relationship Id="rId25" Type="http://schemas.openxmlformats.org/officeDocument/2006/relationships/hyperlink" Target="https://www.healio.com/pulmonology/practice-management/news/online/%7B3d80b87d-bb00-477a-bf11-1958d7c3e3a0%7D/pulmonary-critical-care-societies-strengthen-social-distancing-requirements" TargetMode="External"/><Relationship Id="rId33" Type="http://schemas.openxmlformats.org/officeDocument/2006/relationships/hyperlink" Target="https://redandblackonline.com/chinese-study-finds-that-new-corona-virus-is-more-contagious-than-sars-or-mers/" TargetMode="External"/><Relationship Id="rId38" Type="http://schemas.openxmlformats.org/officeDocument/2006/relationships/hyperlink" Target="https://www.selectscience.net/industry-news/lgc,-biosearch-technologies-works-with-partners-to-accelerate-coronavirus-diagnostic-solutions/?artID=50760" TargetMode="External"/><Relationship Id="rId46" Type="http://schemas.openxmlformats.org/officeDocument/2006/relationships/hyperlink" Target="https://www.medscape.com/viewarticle/926682" TargetMode="External"/><Relationship Id="rId59" Type="http://schemas.openxmlformats.org/officeDocument/2006/relationships/hyperlink" Target="https://www.medpagetoday.com/infectiousdisease/covid19/85520" TargetMode="External"/><Relationship Id="rId67" Type="http://schemas.openxmlformats.org/officeDocument/2006/relationships/hyperlink" Target="https://jvi.asm.org/content/early/2020/01/23/JVI.00127-20" TargetMode="External"/><Relationship Id="rId20" Type="http://schemas.openxmlformats.org/officeDocument/2006/relationships/hyperlink" Target="https://www.mja.com.au/journal/2020/212/10/managing-haematology-and-oncology-patients-during-covid-19-pandemic-interim" TargetMode="External"/><Relationship Id="rId41" Type="http://schemas.openxmlformats.org/officeDocument/2006/relationships/hyperlink" Target="https://www.jewishpress.com/news/business-economy/japanese-company-developing-covid-19-treatment-using-recovered-patients-plasma/2020/03/10/" TargetMode="External"/><Relationship Id="rId54" Type="http://schemas.openxmlformats.org/officeDocument/2006/relationships/hyperlink" Target="https://filtermag.org/coronavirus-tobacco-harm-reduction/amp/" TargetMode="External"/><Relationship Id="rId62" Type="http://schemas.openxmlformats.org/officeDocument/2006/relationships/hyperlink" Target="https://www.thelancet.com/journals/lancet/article/PIIS0140-6736(20)30566-3/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0D4D-397F-4641-AC38-D665CD76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5984</Words>
  <Characters>34112</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Little, Rennay</cp:lastModifiedBy>
  <cp:revision>2</cp:revision>
  <cp:lastPrinted>2020-04-14T23:08:00Z</cp:lastPrinted>
  <dcterms:created xsi:type="dcterms:W3CDTF">2020-05-06T22:38:00Z</dcterms:created>
  <dcterms:modified xsi:type="dcterms:W3CDTF">2020-05-06T22:38:00Z</dcterms:modified>
</cp:coreProperties>
</file>