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10AD" w14:textId="77777777"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14:paraId="451A9E41" w14:textId="77777777" w:rsidR="00EF6B07" w:rsidRPr="009D4709" w:rsidRDefault="005C5E27" w:rsidP="0037172E">
      <w:pPr>
        <w:pStyle w:val="TOCHeading"/>
        <w:rPr>
          <w:b/>
        </w:rPr>
      </w:pPr>
      <w:r>
        <w:rPr>
          <w:b/>
        </w:rPr>
        <w:t xml:space="preserve">October </w:t>
      </w:r>
      <w:r w:rsidR="00E601A4">
        <w:rPr>
          <w:b/>
        </w:rPr>
        <w:t>2020</w:t>
      </w:r>
    </w:p>
    <w:p w14:paraId="2936028D" w14:textId="77777777"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14:paraId="180C9405"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14:paraId="35975185"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14:paraId="091F1CA8"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14:paraId="099B1B7F" w14:textId="77777777"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14:paraId="1E7A8F09" w14:textId="77777777" w:rsidR="007A4E65" w:rsidRDefault="007A4E65" w:rsidP="001E60A5">
      <w:pPr>
        <w:rPr>
          <w:rFonts w:asciiTheme="minorHAnsi" w:hAnsiTheme="minorHAnsi" w:cstheme="minorHAnsi"/>
          <w:sz w:val="22"/>
          <w:szCs w:val="22"/>
        </w:rPr>
      </w:pPr>
    </w:p>
    <w:p w14:paraId="5ECE1313" w14:textId="662F3A84" w:rsidR="00572270" w:rsidRDefault="006F2955" w:rsidP="00955E84">
      <w:pPr>
        <w:rPr>
          <w:rFonts w:asciiTheme="minorHAnsi" w:hAnsiTheme="minorHAnsi" w:cstheme="minorHAnsi"/>
          <w:sz w:val="22"/>
          <w:szCs w:val="22"/>
        </w:rPr>
      </w:pPr>
      <w:r>
        <w:rPr>
          <w:rFonts w:asciiTheme="minorHAnsi" w:hAnsiTheme="minorHAnsi" w:cstheme="minorHAnsi"/>
          <w:sz w:val="22"/>
          <w:szCs w:val="22"/>
        </w:rPr>
        <w:t xml:space="preserve">The emphasis within the health sector worldwide has continued to be on the COVID-19 pandemic. Of note, this month’s edition provides updates on the use of convalescent plasma to treat COVID-19 (pages 6-7) and trials of manufactured antibodies to treat COVID-19 (pages 12-14). </w:t>
      </w:r>
      <w:r w:rsidR="00304561">
        <w:rPr>
          <w:rFonts w:asciiTheme="minorHAnsi" w:hAnsiTheme="minorHAnsi" w:cstheme="minorHAnsi"/>
          <w:sz w:val="22"/>
          <w:szCs w:val="22"/>
        </w:rPr>
        <w:t xml:space="preserve">Among items </w:t>
      </w:r>
      <w:r w:rsidR="00BC002B">
        <w:rPr>
          <w:rFonts w:asciiTheme="minorHAnsi" w:hAnsiTheme="minorHAnsi" w:cstheme="minorHAnsi"/>
          <w:sz w:val="22"/>
          <w:szCs w:val="22"/>
        </w:rPr>
        <w:t xml:space="preserve">of interest in this month’s edition which are </w:t>
      </w:r>
      <w:r w:rsidR="00304561">
        <w:rPr>
          <w:rFonts w:asciiTheme="minorHAnsi" w:hAnsiTheme="minorHAnsi" w:cstheme="minorHAnsi"/>
          <w:sz w:val="22"/>
          <w:szCs w:val="22"/>
        </w:rPr>
        <w:t xml:space="preserve">unrelated to the COVID-19 pandemic </w:t>
      </w:r>
      <w:r w:rsidR="00F60078">
        <w:rPr>
          <w:rFonts w:asciiTheme="minorHAnsi" w:hAnsiTheme="minorHAnsi" w:cstheme="minorHAnsi"/>
          <w:sz w:val="22"/>
          <w:szCs w:val="22"/>
        </w:rPr>
        <w:t>are that</w:t>
      </w:r>
      <w:r w:rsidR="00304561">
        <w:rPr>
          <w:rFonts w:asciiTheme="minorHAnsi" w:hAnsiTheme="minorHAnsi" w:cstheme="minorHAnsi"/>
          <w:sz w:val="22"/>
          <w:szCs w:val="22"/>
        </w:rPr>
        <w:t xml:space="preserve">: </w:t>
      </w:r>
      <w:r w:rsidR="00F60078">
        <w:rPr>
          <w:rFonts w:asciiTheme="minorHAnsi" w:hAnsiTheme="minorHAnsi" w:cstheme="minorHAnsi"/>
          <w:sz w:val="22"/>
          <w:szCs w:val="22"/>
        </w:rPr>
        <w:t>Australian s</w:t>
      </w:r>
      <w:r w:rsidR="00F60078" w:rsidRPr="00F60078">
        <w:rPr>
          <w:rFonts w:asciiTheme="minorHAnsi" w:hAnsiTheme="minorHAnsi" w:cstheme="minorHAnsi"/>
          <w:sz w:val="22"/>
          <w:szCs w:val="22"/>
        </w:rPr>
        <w:t>cientists have engineered a single-chain antibody that recognises the pathological form of the Von Willebrand Factor</w:t>
      </w:r>
      <w:r w:rsidR="00F60078">
        <w:rPr>
          <w:rFonts w:asciiTheme="minorHAnsi" w:hAnsiTheme="minorHAnsi" w:cstheme="minorHAnsi"/>
          <w:sz w:val="22"/>
          <w:szCs w:val="22"/>
        </w:rPr>
        <w:t xml:space="preserve"> </w:t>
      </w:r>
      <w:r w:rsidR="00F60078" w:rsidRPr="00F60078">
        <w:rPr>
          <w:rFonts w:asciiTheme="minorHAnsi" w:hAnsiTheme="minorHAnsi" w:cstheme="minorHAnsi"/>
          <w:sz w:val="22"/>
          <w:szCs w:val="22"/>
        </w:rPr>
        <w:t>blood protein</w:t>
      </w:r>
      <w:r w:rsidR="00F60078">
        <w:rPr>
          <w:rFonts w:asciiTheme="minorHAnsi" w:hAnsiTheme="minorHAnsi" w:cstheme="minorHAnsi"/>
          <w:sz w:val="22"/>
          <w:szCs w:val="22"/>
        </w:rPr>
        <w:t xml:space="preserve"> (</w:t>
      </w:r>
      <w:r w:rsidR="00D86037">
        <w:rPr>
          <w:rFonts w:asciiTheme="minorHAnsi" w:hAnsiTheme="minorHAnsi" w:cstheme="minorHAnsi"/>
          <w:sz w:val="22"/>
          <w:szCs w:val="22"/>
        </w:rPr>
        <w:t>p</w:t>
      </w:r>
      <w:r w:rsidR="00F60078">
        <w:rPr>
          <w:rFonts w:asciiTheme="minorHAnsi" w:hAnsiTheme="minorHAnsi" w:cstheme="minorHAnsi"/>
          <w:sz w:val="22"/>
          <w:szCs w:val="22"/>
        </w:rPr>
        <w:t>age 3);</w:t>
      </w:r>
      <w:r w:rsidR="00F60078" w:rsidRPr="00F60078">
        <w:rPr>
          <w:rFonts w:asciiTheme="minorHAnsi" w:hAnsiTheme="minorHAnsi" w:cstheme="minorHAnsi"/>
          <w:sz w:val="22"/>
          <w:szCs w:val="22"/>
        </w:rPr>
        <w:t xml:space="preserve"> </w:t>
      </w:r>
      <w:r w:rsidR="00F60078">
        <w:rPr>
          <w:rFonts w:asciiTheme="minorHAnsi" w:hAnsiTheme="minorHAnsi" w:cstheme="minorHAnsi"/>
          <w:sz w:val="22"/>
          <w:szCs w:val="22"/>
        </w:rPr>
        <w:t>t</w:t>
      </w:r>
      <w:r w:rsidR="00F60078" w:rsidRPr="00F60078">
        <w:rPr>
          <w:rFonts w:asciiTheme="minorHAnsi" w:hAnsiTheme="minorHAnsi" w:cstheme="minorHAnsi"/>
          <w:sz w:val="22"/>
          <w:szCs w:val="22"/>
        </w:rPr>
        <w:t>he US Food and Drug Administration has approved Ultomiris 100mg/mL formulation for the treatment of adults with paroxysmal nocturnal hemoglobinuria and for atypical haemolytic uremic syndrome</w:t>
      </w:r>
      <w:r w:rsidR="00D86037">
        <w:rPr>
          <w:rFonts w:asciiTheme="minorHAnsi" w:hAnsiTheme="minorHAnsi" w:cstheme="minorHAnsi"/>
          <w:sz w:val="22"/>
          <w:szCs w:val="22"/>
        </w:rPr>
        <w:t xml:space="preserve"> (page 4)</w:t>
      </w:r>
      <w:r w:rsidR="00F60078" w:rsidRPr="00F60078">
        <w:rPr>
          <w:rFonts w:asciiTheme="minorHAnsi" w:hAnsiTheme="minorHAnsi" w:cstheme="minorHAnsi"/>
          <w:sz w:val="22"/>
          <w:szCs w:val="22"/>
        </w:rPr>
        <w:t xml:space="preserve">; </w:t>
      </w:r>
      <w:r w:rsidR="004F4669">
        <w:rPr>
          <w:rFonts w:asciiTheme="minorHAnsi" w:hAnsiTheme="minorHAnsi" w:cstheme="minorHAnsi"/>
          <w:sz w:val="22"/>
          <w:szCs w:val="22"/>
        </w:rPr>
        <w:t xml:space="preserve">and </w:t>
      </w:r>
      <w:r w:rsidR="00F60078" w:rsidRPr="00F60078">
        <w:rPr>
          <w:rFonts w:asciiTheme="minorHAnsi" w:hAnsiTheme="minorHAnsi" w:cstheme="minorHAnsi"/>
          <w:sz w:val="22"/>
          <w:szCs w:val="22"/>
        </w:rPr>
        <w:t>Lifeblood has removed the four-month deferral period for plasma donations and has been calling on newly tattooed individuals to donate plasma</w:t>
      </w:r>
      <w:r w:rsidR="00D86037">
        <w:rPr>
          <w:rFonts w:asciiTheme="minorHAnsi" w:hAnsiTheme="minorHAnsi" w:cstheme="minorHAnsi"/>
          <w:sz w:val="22"/>
          <w:szCs w:val="22"/>
        </w:rPr>
        <w:t xml:space="preserve"> (page 5)</w:t>
      </w:r>
      <w:r w:rsidR="004F4669">
        <w:rPr>
          <w:rFonts w:asciiTheme="minorHAnsi" w:hAnsiTheme="minorHAnsi" w:cstheme="minorHAnsi"/>
          <w:sz w:val="22"/>
          <w:szCs w:val="22"/>
        </w:rPr>
        <w:t>.</w:t>
      </w:r>
    </w:p>
    <w:p w14:paraId="22BEB2B2" w14:textId="77777777" w:rsidR="00206547" w:rsidRDefault="00206547">
      <w:pPr>
        <w:spacing w:after="160" w:line="259" w:lineRule="auto"/>
        <w:rPr>
          <w:rFonts w:asciiTheme="minorHAnsi" w:hAnsiTheme="minorHAnsi" w:cstheme="minorHAnsi"/>
          <w:sz w:val="22"/>
          <w:szCs w:val="22"/>
        </w:rPr>
      </w:pPr>
    </w:p>
    <w:p w14:paraId="08DA14A2" w14:textId="77777777" w:rsidR="00572270" w:rsidRDefault="0057227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15646A5" w14:textId="77777777" w:rsidR="00295A56" w:rsidRPr="00E50799" w:rsidRDefault="00295A56" w:rsidP="00955E84">
      <w:pPr>
        <w:rPr>
          <w:rFonts w:asciiTheme="minorHAnsi" w:hAnsiTheme="minorHAnsi" w:cstheme="minorHAnsi"/>
          <w:sz w:val="22"/>
          <w:szCs w:val="22"/>
        </w:rPr>
      </w:pPr>
    </w:p>
    <w:p w14:paraId="55E0FFD5" w14:textId="77777777" w:rsidR="00952FD6" w:rsidRPr="00E50799" w:rsidRDefault="00952FD6" w:rsidP="00561F2C">
      <w:pPr>
        <w:rPr>
          <w:rFonts w:asciiTheme="minorHAnsi" w:eastAsia="Arial" w:hAnsiTheme="minorHAnsi" w:cstheme="minorHAnsi"/>
          <w:sz w:val="22"/>
          <w:szCs w:val="22"/>
        </w:rPr>
      </w:pPr>
    </w:p>
    <w:p w14:paraId="33C36AB1" w14:textId="77777777"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483765578" w:displacedByCustomXml="next"/>
    <w:bookmarkStart w:id="4"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14:paraId="6AE0D9BF" w14:textId="77777777" w:rsidR="002414DA"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56433588" w:history="1">
            <w:r w:rsidR="002414DA" w:rsidRPr="00321FF9">
              <w:rPr>
                <w:rStyle w:val="Hyperlink"/>
                <w:noProof/>
              </w:rPr>
              <w:t>1.</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Treating blood disorders</w:t>
            </w:r>
            <w:r w:rsidR="002414DA">
              <w:rPr>
                <w:noProof/>
                <w:webHidden/>
              </w:rPr>
              <w:tab/>
            </w:r>
            <w:r w:rsidR="002414DA">
              <w:rPr>
                <w:noProof/>
                <w:webHidden/>
              </w:rPr>
              <w:fldChar w:fldCharType="begin"/>
            </w:r>
            <w:r w:rsidR="002414DA">
              <w:rPr>
                <w:noProof/>
                <w:webHidden/>
              </w:rPr>
              <w:instrText xml:space="preserve"> PAGEREF _Toc56433588 \h </w:instrText>
            </w:r>
            <w:r w:rsidR="002414DA">
              <w:rPr>
                <w:noProof/>
                <w:webHidden/>
              </w:rPr>
            </w:r>
            <w:r w:rsidR="002414DA">
              <w:rPr>
                <w:noProof/>
                <w:webHidden/>
              </w:rPr>
              <w:fldChar w:fldCharType="separate"/>
            </w:r>
            <w:r w:rsidR="002414DA">
              <w:rPr>
                <w:noProof/>
                <w:webHidden/>
              </w:rPr>
              <w:t>3</w:t>
            </w:r>
            <w:r w:rsidR="002414DA">
              <w:rPr>
                <w:noProof/>
                <w:webHidden/>
              </w:rPr>
              <w:fldChar w:fldCharType="end"/>
            </w:r>
          </w:hyperlink>
        </w:p>
        <w:p w14:paraId="4F0E5F3C"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89" w:history="1">
            <w:r w:rsidR="002414DA" w:rsidRPr="00321FF9">
              <w:rPr>
                <w:rStyle w:val="Hyperlink"/>
                <w:noProof/>
              </w:rPr>
              <w:t>2.</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Safety and Patient blood management</w:t>
            </w:r>
            <w:r w:rsidR="002414DA">
              <w:rPr>
                <w:noProof/>
                <w:webHidden/>
              </w:rPr>
              <w:tab/>
            </w:r>
            <w:r w:rsidR="002414DA">
              <w:rPr>
                <w:noProof/>
                <w:webHidden/>
              </w:rPr>
              <w:fldChar w:fldCharType="begin"/>
            </w:r>
            <w:r w:rsidR="002414DA">
              <w:rPr>
                <w:noProof/>
                <w:webHidden/>
              </w:rPr>
              <w:instrText xml:space="preserve"> PAGEREF _Toc56433589 \h </w:instrText>
            </w:r>
            <w:r w:rsidR="002414DA">
              <w:rPr>
                <w:noProof/>
                <w:webHidden/>
              </w:rPr>
            </w:r>
            <w:r w:rsidR="002414DA">
              <w:rPr>
                <w:noProof/>
                <w:webHidden/>
              </w:rPr>
              <w:fldChar w:fldCharType="separate"/>
            </w:r>
            <w:r w:rsidR="002414DA">
              <w:rPr>
                <w:noProof/>
                <w:webHidden/>
              </w:rPr>
              <w:t>4</w:t>
            </w:r>
            <w:r w:rsidR="002414DA">
              <w:rPr>
                <w:noProof/>
                <w:webHidden/>
              </w:rPr>
              <w:fldChar w:fldCharType="end"/>
            </w:r>
          </w:hyperlink>
        </w:p>
        <w:p w14:paraId="75685B88"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90" w:history="1">
            <w:r w:rsidR="002414DA" w:rsidRPr="00321FF9">
              <w:rPr>
                <w:rStyle w:val="Hyperlink"/>
                <w:noProof/>
              </w:rPr>
              <w:t>3.</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Plasma Products</w:t>
            </w:r>
            <w:r w:rsidR="002414DA">
              <w:rPr>
                <w:noProof/>
                <w:webHidden/>
              </w:rPr>
              <w:tab/>
            </w:r>
            <w:r w:rsidR="002414DA">
              <w:rPr>
                <w:noProof/>
                <w:webHidden/>
              </w:rPr>
              <w:fldChar w:fldCharType="begin"/>
            </w:r>
            <w:r w:rsidR="002414DA">
              <w:rPr>
                <w:noProof/>
                <w:webHidden/>
              </w:rPr>
              <w:instrText xml:space="preserve"> PAGEREF _Toc56433590 \h </w:instrText>
            </w:r>
            <w:r w:rsidR="002414DA">
              <w:rPr>
                <w:noProof/>
                <w:webHidden/>
              </w:rPr>
            </w:r>
            <w:r w:rsidR="002414DA">
              <w:rPr>
                <w:noProof/>
                <w:webHidden/>
              </w:rPr>
              <w:fldChar w:fldCharType="separate"/>
            </w:r>
            <w:r w:rsidR="002414DA">
              <w:rPr>
                <w:noProof/>
                <w:webHidden/>
              </w:rPr>
              <w:t>6</w:t>
            </w:r>
            <w:r w:rsidR="002414DA">
              <w:rPr>
                <w:noProof/>
                <w:webHidden/>
              </w:rPr>
              <w:fldChar w:fldCharType="end"/>
            </w:r>
          </w:hyperlink>
        </w:p>
        <w:p w14:paraId="3F8C6F56"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91" w:history="1">
            <w:r w:rsidR="002414DA" w:rsidRPr="00321FF9">
              <w:rPr>
                <w:rStyle w:val="Hyperlink"/>
                <w:noProof/>
              </w:rPr>
              <w:t>4.</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Use of convalescent plasma in COVID-19</w:t>
            </w:r>
            <w:r w:rsidR="002414DA">
              <w:rPr>
                <w:noProof/>
                <w:webHidden/>
              </w:rPr>
              <w:tab/>
            </w:r>
            <w:r w:rsidR="002414DA">
              <w:rPr>
                <w:noProof/>
                <w:webHidden/>
              </w:rPr>
              <w:fldChar w:fldCharType="begin"/>
            </w:r>
            <w:r w:rsidR="002414DA">
              <w:rPr>
                <w:noProof/>
                <w:webHidden/>
              </w:rPr>
              <w:instrText xml:space="preserve"> PAGEREF _Toc56433591 \h </w:instrText>
            </w:r>
            <w:r w:rsidR="002414DA">
              <w:rPr>
                <w:noProof/>
                <w:webHidden/>
              </w:rPr>
            </w:r>
            <w:r w:rsidR="002414DA">
              <w:rPr>
                <w:noProof/>
                <w:webHidden/>
              </w:rPr>
              <w:fldChar w:fldCharType="separate"/>
            </w:r>
            <w:r w:rsidR="002414DA">
              <w:rPr>
                <w:noProof/>
                <w:webHidden/>
              </w:rPr>
              <w:t>6</w:t>
            </w:r>
            <w:r w:rsidR="002414DA">
              <w:rPr>
                <w:noProof/>
                <w:webHidden/>
              </w:rPr>
              <w:fldChar w:fldCharType="end"/>
            </w:r>
          </w:hyperlink>
        </w:p>
        <w:p w14:paraId="099804B2"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92" w:history="1">
            <w:r w:rsidR="002414DA" w:rsidRPr="00321FF9">
              <w:rPr>
                <w:rStyle w:val="Hyperlink"/>
                <w:noProof/>
              </w:rPr>
              <w:t>5.</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Use of hyperimmune immunoglobulin in COVID-19</w:t>
            </w:r>
            <w:r w:rsidR="002414DA">
              <w:rPr>
                <w:noProof/>
                <w:webHidden/>
              </w:rPr>
              <w:tab/>
            </w:r>
            <w:r w:rsidR="002414DA">
              <w:rPr>
                <w:noProof/>
                <w:webHidden/>
              </w:rPr>
              <w:fldChar w:fldCharType="begin"/>
            </w:r>
            <w:r w:rsidR="002414DA">
              <w:rPr>
                <w:noProof/>
                <w:webHidden/>
              </w:rPr>
              <w:instrText xml:space="preserve"> PAGEREF _Toc56433592 \h </w:instrText>
            </w:r>
            <w:r w:rsidR="002414DA">
              <w:rPr>
                <w:noProof/>
                <w:webHidden/>
              </w:rPr>
            </w:r>
            <w:r w:rsidR="002414DA">
              <w:rPr>
                <w:noProof/>
                <w:webHidden/>
              </w:rPr>
              <w:fldChar w:fldCharType="separate"/>
            </w:r>
            <w:r w:rsidR="002414DA">
              <w:rPr>
                <w:noProof/>
                <w:webHidden/>
              </w:rPr>
              <w:t>7</w:t>
            </w:r>
            <w:r w:rsidR="002414DA">
              <w:rPr>
                <w:noProof/>
                <w:webHidden/>
              </w:rPr>
              <w:fldChar w:fldCharType="end"/>
            </w:r>
          </w:hyperlink>
        </w:p>
        <w:p w14:paraId="27F8DAF6"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93" w:history="1">
            <w:r w:rsidR="002414DA" w:rsidRPr="00321FF9">
              <w:rPr>
                <w:rStyle w:val="Hyperlink"/>
                <w:noProof/>
              </w:rPr>
              <w:t>6.</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Clinical experience in COVID-19</w:t>
            </w:r>
            <w:r w:rsidR="002414DA">
              <w:rPr>
                <w:noProof/>
                <w:webHidden/>
              </w:rPr>
              <w:tab/>
            </w:r>
            <w:r w:rsidR="002414DA">
              <w:rPr>
                <w:noProof/>
                <w:webHidden/>
              </w:rPr>
              <w:fldChar w:fldCharType="begin"/>
            </w:r>
            <w:r w:rsidR="002414DA">
              <w:rPr>
                <w:noProof/>
                <w:webHidden/>
              </w:rPr>
              <w:instrText xml:space="preserve"> PAGEREF _Toc56433593 \h </w:instrText>
            </w:r>
            <w:r w:rsidR="002414DA">
              <w:rPr>
                <w:noProof/>
                <w:webHidden/>
              </w:rPr>
            </w:r>
            <w:r w:rsidR="002414DA">
              <w:rPr>
                <w:noProof/>
                <w:webHidden/>
              </w:rPr>
              <w:fldChar w:fldCharType="separate"/>
            </w:r>
            <w:r w:rsidR="002414DA">
              <w:rPr>
                <w:noProof/>
                <w:webHidden/>
              </w:rPr>
              <w:t>7</w:t>
            </w:r>
            <w:r w:rsidR="002414DA">
              <w:rPr>
                <w:noProof/>
                <w:webHidden/>
              </w:rPr>
              <w:fldChar w:fldCharType="end"/>
            </w:r>
          </w:hyperlink>
        </w:p>
        <w:p w14:paraId="10F4CEFC"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94" w:history="1">
            <w:r w:rsidR="002414DA" w:rsidRPr="00321FF9">
              <w:rPr>
                <w:rStyle w:val="Hyperlink"/>
                <w:noProof/>
              </w:rPr>
              <w:t>7.</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Developing vaccines for Covid-19</w:t>
            </w:r>
            <w:r w:rsidR="002414DA">
              <w:rPr>
                <w:noProof/>
                <w:webHidden/>
              </w:rPr>
              <w:tab/>
            </w:r>
            <w:r w:rsidR="002414DA">
              <w:rPr>
                <w:noProof/>
                <w:webHidden/>
              </w:rPr>
              <w:fldChar w:fldCharType="begin"/>
            </w:r>
            <w:r w:rsidR="002414DA">
              <w:rPr>
                <w:noProof/>
                <w:webHidden/>
              </w:rPr>
              <w:instrText xml:space="preserve"> PAGEREF _Toc56433594 \h </w:instrText>
            </w:r>
            <w:r w:rsidR="002414DA">
              <w:rPr>
                <w:noProof/>
                <w:webHidden/>
              </w:rPr>
            </w:r>
            <w:r w:rsidR="002414DA">
              <w:rPr>
                <w:noProof/>
                <w:webHidden/>
              </w:rPr>
              <w:fldChar w:fldCharType="separate"/>
            </w:r>
            <w:r w:rsidR="002414DA">
              <w:rPr>
                <w:noProof/>
                <w:webHidden/>
              </w:rPr>
              <w:t>9</w:t>
            </w:r>
            <w:r w:rsidR="002414DA">
              <w:rPr>
                <w:noProof/>
                <w:webHidden/>
              </w:rPr>
              <w:fldChar w:fldCharType="end"/>
            </w:r>
          </w:hyperlink>
        </w:p>
        <w:p w14:paraId="1AB55531" w14:textId="77777777" w:rsidR="002414DA" w:rsidRDefault="008164D3">
          <w:pPr>
            <w:pStyle w:val="TOC2"/>
            <w:rPr>
              <w:rFonts w:asciiTheme="minorHAnsi" w:eastAsiaTheme="minorEastAsia" w:hAnsiTheme="minorHAnsi" w:cstheme="minorBidi"/>
              <w:bCs w:val="0"/>
              <w:sz w:val="22"/>
              <w:szCs w:val="22"/>
            </w:rPr>
          </w:pPr>
          <w:hyperlink w:anchor="_Toc56433595" w:history="1">
            <w:r w:rsidR="002414DA" w:rsidRPr="00321FF9">
              <w:rPr>
                <w:rStyle w:val="Hyperlink"/>
              </w:rPr>
              <w:t>Vaccine trials and research</w:t>
            </w:r>
            <w:r w:rsidR="002414DA">
              <w:rPr>
                <w:webHidden/>
              </w:rPr>
              <w:tab/>
            </w:r>
            <w:r w:rsidR="002414DA">
              <w:rPr>
                <w:webHidden/>
              </w:rPr>
              <w:fldChar w:fldCharType="begin"/>
            </w:r>
            <w:r w:rsidR="002414DA">
              <w:rPr>
                <w:webHidden/>
              </w:rPr>
              <w:instrText xml:space="preserve"> PAGEREF _Toc56433595 \h </w:instrText>
            </w:r>
            <w:r w:rsidR="002414DA">
              <w:rPr>
                <w:webHidden/>
              </w:rPr>
            </w:r>
            <w:r w:rsidR="002414DA">
              <w:rPr>
                <w:webHidden/>
              </w:rPr>
              <w:fldChar w:fldCharType="separate"/>
            </w:r>
            <w:r w:rsidR="002414DA">
              <w:rPr>
                <w:webHidden/>
              </w:rPr>
              <w:t>9</w:t>
            </w:r>
            <w:r w:rsidR="002414DA">
              <w:rPr>
                <w:webHidden/>
              </w:rPr>
              <w:fldChar w:fldCharType="end"/>
            </w:r>
          </w:hyperlink>
        </w:p>
        <w:p w14:paraId="399202C1" w14:textId="77777777" w:rsidR="002414DA" w:rsidRDefault="008164D3">
          <w:pPr>
            <w:pStyle w:val="TOC2"/>
            <w:rPr>
              <w:rFonts w:asciiTheme="minorHAnsi" w:eastAsiaTheme="minorEastAsia" w:hAnsiTheme="minorHAnsi" w:cstheme="minorBidi"/>
              <w:bCs w:val="0"/>
              <w:sz w:val="22"/>
              <w:szCs w:val="22"/>
            </w:rPr>
          </w:pPr>
          <w:hyperlink w:anchor="_Toc56433596" w:history="1">
            <w:r w:rsidR="002414DA" w:rsidRPr="00321FF9">
              <w:rPr>
                <w:rStyle w:val="Hyperlink"/>
              </w:rPr>
              <w:t>Vaccine approval, manufacture and distribution</w:t>
            </w:r>
            <w:r w:rsidR="002414DA">
              <w:rPr>
                <w:webHidden/>
              </w:rPr>
              <w:tab/>
            </w:r>
            <w:r w:rsidR="002414DA">
              <w:rPr>
                <w:webHidden/>
              </w:rPr>
              <w:fldChar w:fldCharType="begin"/>
            </w:r>
            <w:r w:rsidR="002414DA">
              <w:rPr>
                <w:webHidden/>
              </w:rPr>
              <w:instrText xml:space="preserve"> PAGEREF _Toc56433596 \h </w:instrText>
            </w:r>
            <w:r w:rsidR="002414DA">
              <w:rPr>
                <w:webHidden/>
              </w:rPr>
            </w:r>
            <w:r w:rsidR="002414DA">
              <w:rPr>
                <w:webHidden/>
              </w:rPr>
              <w:fldChar w:fldCharType="separate"/>
            </w:r>
            <w:r w:rsidR="002414DA">
              <w:rPr>
                <w:webHidden/>
              </w:rPr>
              <w:t>11</w:t>
            </w:r>
            <w:r w:rsidR="002414DA">
              <w:rPr>
                <w:webHidden/>
              </w:rPr>
              <w:fldChar w:fldCharType="end"/>
            </w:r>
          </w:hyperlink>
        </w:p>
        <w:p w14:paraId="31808AAB"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597" w:history="1">
            <w:r w:rsidR="002414DA" w:rsidRPr="00321FF9">
              <w:rPr>
                <w:rStyle w:val="Hyperlink"/>
                <w:noProof/>
              </w:rPr>
              <w:t>8.</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Potential treatments for Covid-19</w:t>
            </w:r>
            <w:r w:rsidR="002414DA">
              <w:rPr>
                <w:noProof/>
                <w:webHidden/>
              </w:rPr>
              <w:tab/>
            </w:r>
            <w:r w:rsidR="002414DA">
              <w:rPr>
                <w:noProof/>
                <w:webHidden/>
              </w:rPr>
              <w:fldChar w:fldCharType="begin"/>
            </w:r>
            <w:r w:rsidR="002414DA">
              <w:rPr>
                <w:noProof/>
                <w:webHidden/>
              </w:rPr>
              <w:instrText xml:space="preserve"> PAGEREF _Toc56433597 \h </w:instrText>
            </w:r>
            <w:r w:rsidR="002414DA">
              <w:rPr>
                <w:noProof/>
                <w:webHidden/>
              </w:rPr>
            </w:r>
            <w:r w:rsidR="002414DA">
              <w:rPr>
                <w:noProof/>
                <w:webHidden/>
              </w:rPr>
              <w:fldChar w:fldCharType="separate"/>
            </w:r>
            <w:r w:rsidR="002414DA">
              <w:rPr>
                <w:noProof/>
                <w:webHidden/>
              </w:rPr>
              <w:t>12</w:t>
            </w:r>
            <w:r w:rsidR="002414DA">
              <w:rPr>
                <w:noProof/>
                <w:webHidden/>
              </w:rPr>
              <w:fldChar w:fldCharType="end"/>
            </w:r>
          </w:hyperlink>
        </w:p>
        <w:p w14:paraId="2B5492D2" w14:textId="77777777" w:rsidR="002414DA" w:rsidRDefault="008164D3">
          <w:pPr>
            <w:pStyle w:val="TOC2"/>
            <w:rPr>
              <w:rFonts w:asciiTheme="minorHAnsi" w:eastAsiaTheme="minorEastAsia" w:hAnsiTheme="minorHAnsi" w:cstheme="minorBidi"/>
              <w:bCs w:val="0"/>
              <w:sz w:val="22"/>
              <w:szCs w:val="22"/>
            </w:rPr>
          </w:pPr>
          <w:hyperlink w:anchor="_Toc56433598" w:history="1">
            <w:r w:rsidR="002414DA" w:rsidRPr="00321FF9">
              <w:rPr>
                <w:rStyle w:val="Hyperlink"/>
              </w:rPr>
              <w:t>Antibodies</w:t>
            </w:r>
            <w:r w:rsidR="002414DA">
              <w:rPr>
                <w:webHidden/>
              </w:rPr>
              <w:tab/>
            </w:r>
            <w:r w:rsidR="002414DA">
              <w:rPr>
                <w:webHidden/>
              </w:rPr>
              <w:fldChar w:fldCharType="begin"/>
            </w:r>
            <w:r w:rsidR="002414DA">
              <w:rPr>
                <w:webHidden/>
              </w:rPr>
              <w:instrText xml:space="preserve"> PAGEREF _Toc56433598 \h </w:instrText>
            </w:r>
            <w:r w:rsidR="002414DA">
              <w:rPr>
                <w:webHidden/>
              </w:rPr>
            </w:r>
            <w:r w:rsidR="002414DA">
              <w:rPr>
                <w:webHidden/>
              </w:rPr>
              <w:fldChar w:fldCharType="separate"/>
            </w:r>
            <w:r w:rsidR="002414DA">
              <w:rPr>
                <w:webHidden/>
              </w:rPr>
              <w:t>12</w:t>
            </w:r>
            <w:r w:rsidR="002414DA">
              <w:rPr>
                <w:webHidden/>
              </w:rPr>
              <w:fldChar w:fldCharType="end"/>
            </w:r>
          </w:hyperlink>
        </w:p>
        <w:p w14:paraId="66914DD1" w14:textId="77777777" w:rsidR="002414DA" w:rsidRDefault="008164D3">
          <w:pPr>
            <w:pStyle w:val="TOC2"/>
            <w:rPr>
              <w:rFonts w:asciiTheme="minorHAnsi" w:eastAsiaTheme="minorEastAsia" w:hAnsiTheme="minorHAnsi" w:cstheme="minorBidi"/>
              <w:bCs w:val="0"/>
              <w:sz w:val="22"/>
              <w:szCs w:val="22"/>
            </w:rPr>
          </w:pPr>
          <w:hyperlink w:anchor="_Toc56433599" w:history="1">
            <w:r w:rsidR="002414DA" w:rsidRPr="00321FF9">
              <w:rPr>
                <w:rStyle w:val="Hyperlink"/>
                <w:rFonts w:ascii="Calibri Light" w:hAnsi="Calibri Light" w:cs="Calibri Light"/>
              </w:rPr>
              <w:t>Remdesivir</w:t>
            </w:r>
            <w:r w:rsidR="002414DA">
              <w:rPr>
                <w:webHidden/>
              </w:rPr>
              <w:tab/>
            </w:r>
            <w:r w:rsidR="002414DA">
              <w:rPr>
                <w:webHidden/>
              </w:rPr>
              <w:fldChar w:fldCharType="begin"/>
            </w:r>
            <w:r w:rsidR="002414DA">
              <w:rPr>
                <w:webHidden/>
              </w:rPr>
              <w:instrText xml:space="preserve"> PAGEREF _Toc56433599 \h </w:instrText>
            </w:r>
            <w:r w:rsidR="002414DA">
              <w:rPr>
                <w:webHidden/>
              </w:rPr>
            </w:r>
            <w:r w:rsidR="002414DA">
              <w:rPr>
                <w:webHidden/>
              </w:rPr>
              <w:fldChar w:fldCharType="separate"/>
            </w:r>
            <w:r w:rsidR="002414DA">
              <w:rPr>
                <w:webHidden/>
              </w:rPr>
              <w:t>14</w:t>
            </w:r>
            <w:r w:rsidR="002414DA">
              <w:rPr>
                <w:webHidden/>
              </w:rPr>
              <w:fldChar w:fldCharType="end"/>
            </w:r>
          </w:hyperlink>
        </w:p>
        <w:p w14:paraId="6F63285C" w14:textId="77777777" w:rsidR="002414DA" w:rsidRDefault="008164D3">
          <w:pPr>
            <w:pStyle w:val="TOC2"/>
            <w:rPr>
              <w:rFonts w:asciiTheme="minorHAnsi" w:eastAsiaTheme="minorEastAsia" w:hAnsiTheme="minorHAnsi" w:cstheme="minorBidi"/>
              <w:bCs w:val="0"/>
              <w:sz w:val="22"/>
              <w:szCs w:val="22"/>
            </w:rPr>
          </w:pPr>
          <w:hyperlink w:anchor="_Toc56433600" w:history="1">
            <w:r w:rsidR="002414DA" w:rsidRPr="00321FF9">
              <w:rPr>
                <w:rStyle w:val="Hyperlink"/>
                <w:rFonts w:ascii="Calibri Light" w:hAnsi="Calibri Light" w:cs="Calibri Light"/>
              </w:rPr>
              <w:t>Other therapies</w:t>
            </w:r>
            <w:r w:rsidR="002414DA">
              <w:rPr>
                <w:webHidden/>
              </w:rPr>
              <w:tab/>
            </w:r>
            <w:r w:rsidR="002414DA">
              <w:rPr>
                <w:webHidden/>
              </w:rPr>
              <w:fldChar w:fldCharType="begin"/>
            </w:r>
            <w:r w:rsidR="002414DA">
              <w:rPr>
                <w:webHidden/>
              </w:rPr>
              <w:instrText xml:space="preserve"> PAGEREF _Toc56433600 \h </w:instrText>
            </w:r>
            <w:r w:rsidR="002414DA">
              <w:rPr>
                <w:webHidden/>
              </w:rPr>
            </w:r>
            <w:r w:rsidR="002414DA">
              <w:rPr>
                <w:webHidden/>
              </w:rPr>
              <w:fldChar w:fldCharType="separate"/>
            </w:r>
            <w:r w:rsidR="002414DA">
              <w:rPr>
                <w:webHidden/>
              </w:rPr>
              <w:t>15</w:t>
            </w:r>
            <w:r w:rsidR="002414DA">
              <w:rPr>
                <w:webHidden/>
              </w:rPr>
              <w:fldChar w:fldCharType="end"/>
            </w:r>
          </w:hyperlink>
        </w:p>
        <w:p w14:paraId="4A103EAB" w14:textId="77777777" w:rsidR="002414DA" w:rsidRDefault="008164D3">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6433601" w:history="1">
            <w:r w:rsidR="002414DA" w:rsidRPr="00321FF9">
              <w:rPr>
                <w:rStyle w:val="Hyperlink"/>
                <w:noProof/>
              </w:rPr>
              <w:t>9.</w:t>
            </w:r>
            <w:r w:rsidR="002414DA">
              <w:rPr>
                <w:rFonts w:asciiTheme="minorHAnsi" w:eastAsiaTheme="minorEastAsia" w:hAnsiTheme="minorHAnsi" w:cstheme="minorBidi"/>
                <w:b w:val="0"/>
                <w:bCs w:val="0"/>
                <w:caps w:val="0"/>
                <w:noProof/>
                <w:sz w:val="22"/>
                <w:szCs w:val="22"/>
              </w:rPr>
              <w:tab/>
            </w:r>
            <w:r w:rsidR="002414DA" w:rsidRPr="00321FF9">
              <w:rPr>
                <w:rStyle w:val="Hyperlink"/>
                <w:noProof/>
              </w:rPr>
              <w:t>Managing the pandemic</w:t>
            </w:r>
            <w:r w:rsidR="002414DA">
              <w:rPr>
                <w:noProof/>
                <w:webHidden/>
              </w:rPr>
              <w:tab/>
            </w:r>
            <w:r w:rsidR="002414DA">
              <w:rPr>
                <w:noProof/>
                <w:webHidden/>
              </w:rPr>
              <w:fldChar w:fldCharType="begin"/>
            </w:r>
            <w:r w:rsidR="002414DA">
              <w:rPr>
                <w:noProof/>
                <w:webHidden/>
              </w:rPr>
              <w:instrText xml:space="preserve"> PAGEREF _Toc56433601 \h </w:instrText>
            </w:r>
            <w:r w:rsidR="002414DA">
              <w:rPr>
                <w:noProof/>
                <w:webHidden/>
              </w:rPr>
            </w:r>
            <w:r w:rsidR="002414DA">
              <w:rPr>
                <w:noProof/>
                <w:webHidden/>
              </w:rPr>
              <w:fldChar w:fldCharType="separate"/>
            </w:r>
            <w:r w:rsidR="002414DA">
              <w:rPr>
                <w:noProof/>
                <w:webHidden/>
              </w:rPr>
              <w:t>16</w:t>
            </w:r>
            <w:r w:rsidR="002414DA">
              <w:rPr>
                <w:noProof/>
                <w:webHidden/>
              </w:rPr>
              <w:fldChar w:fldCharType="end"/>
            </w:r>
          </w:hyperlink>
        </w:p>
        <w:p w14:paraId="6C40F9AA" w14:textId="77777777" w:rsidR="002414DA" w:rsidRDefault="008164D3">
          <w:pPr>
            <w:pStyle w:val="TOC2"/>
            <w:rPr>
              <w:rFonts w:asciiTheme="minorHAnsi" w:eastAsiaTheme="minorEastAsia" w:hAnsiTheme="minorHAnsi" w:cstheme="minorBidi"/>
              <w:bCs w:val="0"/>
              <w:sz w:val="22"/>
              <w:szCs w:val="22"/>
            </w:rPr>
          </w:pPr>
          <w:hyperlink w:anchor="_Toc56433602" w:history="1">
            <w:r w:rsidR="002414DA" w:rsidRPr="00321FF9">
              <w:rPr>
                <w:rStyle w:val="Hyperlink"/>
              </w:rPr>
              <w:t>Individual country experience</w:t>
            </w:r>
            <w:r w:rsidR="002414DA">
              <w:rPr>
                <w:webHidden/>
              </w:rPr>
              <w:tab/>
            </w:r>
            <w:r w:rsidR="002414DA">
              <w:rPr>
                <w:webHidden/>
              </w:rPr>
              <w:fldChar w:fldCharType="begin"/>
            </w:r>
            <w:r w:rsidR="002414DA">
              <w:rPr>
                <w:webHidden/>
              </w:rPr>
              <w:instrText xml:space="preserve"> PAGEREF _Toc56433602 \h </w:instrText>
            </w:r>
            <w:r w:rsidR="002414DA">
              <w:rPr>
                <w:webHidden/>
              </w:rPr>
            </w:r>
            <w:r w:rsidR="002414DA">
              <w:rPr>
                <w:webHidden/>
              </w:rPr>
              <w:fldChar w:fldCharType="separate"/>
            </w:r>
            <w:r w:rsidR="002414DA">
              <w:rPr>
                <w:webHidden/>
              </w:rPr>
              <w:t>16</w:t>
            </w:r>
            <w:r w:rsidR="002414DA">
              <w:rPr>
                <w:webHidden/>
              </w:rPr>
              <w:fldChar w:fldCharType="end"/>
            </w:r>
          </w:hyperlink>
        </w:p>
        <w:p w14:paraId="13B6DCE8" w14:textId="77777777" w:rsidR="002414DA" w:rsidRDefault="008164D3">
          <w:pPr>
            <w:pStyle w:val="TOC2"/>
            <w:rPr>
              <w:rFonts w:asciiTheme="minorHAnsi" w:eastAsiaTheme="minorEastAsia" w:hAnsiTheme="minorHAnsi" w:cstheme="minorBidi"/>
              <w:bCs w:val="0"/>
              <w:sz w:val="22"/>
              <w:szCs w:val="22"/>
            </w:rPr>
          </w:pPr>
          <w:hyperlink w:anchor="_Toc56433603" w:history="1">
            <w:r w:rsidR="002414DA" w:rsidRPr="00321FF9">
              <w:rPr>
                <w:rStyle w:val="Hyperlink"/>
              </w:rPr>
              <w:t>Transmission</w:t>
            </w:r>
            <w:r w:rsidR="002414DA">
              <w:rPr>
                <w:webHidden/>
              </w:rPr>
              <w:tab/>
            </w:r>
            <w:r w:rsidR="002414DA">
              <w:rPr>
                <w:webHidden/>
              </w:rPr>
              <w:fldChar w:fldCharType="begin"/>
            </w:r>
            <w:r w:rsidR="002414DA">
              <w:rPr>
                <w:webHidden/>
              </w:rPr>
              <w:instrText xml:space="preserve"> PAGEREF _Toc56433603 \h </w:instrText>
            </w:r>
            <w:r w:rsidR="002414DA">
              <w:rPr>
                <w:webHidden/>
              </w:rPr>
            </w:r>
            <w:r w:rsidR="002414DA">
              <w:rPr>
                <w:webHidden/>
              </w:rPr>
              <w:fldChar w:fldCharType="separate"/>
            </w:r>
            <w:r w:rsidR="002414DA">
              <w:rPr>
                <w:webHidden/>
              </w:rPr>
              <w:t>17</w:t>
            </w:r>
            <w:r w:rsidR="002414DA">
              <w:rPr>
                <w:webHidden/>
              </w:rPr>
              <w:fldChar w:fldCharType="end"/>
            </w:r>
          </w:hyperlink>
        </w:p>
        <w:p w14:paraId="6945645B" w14:textId="77777777" w:rsidR="002414DA" w:rsidRDefault="008164D3">
          <w:pPr>
            <w:pStyle w:val="TOC2"/>
            <w:rPr>
              <w:rFonts w:asciiTheme="minorHAnsi" w:eastAsiaTheme="minorEastAsia" w:hAnsiTheme="minorHAnsi" w:cstheme="minorBidi"/>
              <w:bCs w:val="0"/>
              <w:sz w:val="22"/>
              <w:szCs w:val="22"/>
            </w:rPr>
          </w:pPr>
          <w:hyperlink w:anchor="_Toc56433604" w:history="1">
            <w:r w:rsidR="002414DA" w:rsidRPr="00321FF9">
              <w:rPr>
                <w:rStyle w:val="Hyperlink"/>
              </w:rPr>
              <w:t>Testing</w:t>
            </w:r>
            <w:r w:rsidR="002414DA">
              <w:rPr>
                <w:webHidden/>
              </w:rPr>
              <w:tab/>
            </w:r>
            <w:r w:rsidR="002414DA">
              <w:rPr>
                <w:webHidden/>
              </w:rPr>
              <w:fldChar w:fldCharType="begin"/>
            </w:r>
            <w:r w:rsidR="002414DA">
              <w:rPr>
                <w:webHidden/>
              </w:rPr>
              <w:instrText xml:space="preserve"> PAGEREF _Toc56433604 \h </w:instrText>
            </w:r>
            <w:r w:rsidR="002414DA">
              <w:rPr>
                <w:webHidden/>
              </w:rPr>
            </w:r>
            <w:r w:rsidR="002414DA">
              <w:rPr>
                <w:webHidden/>
              </w:rPr>
              <w:fldChar w:fldCharType="separate"/>
            </w:r>
            <w:r w:rsidR="002414DA">
              <w:rPr>
                <w:webHidden/>
              </w:rPr>
              <w:t>18</w:t>
            </w:r>
            <w:r w:rsidR="002414DA">
              <w:rPr>
                <w:webHidden/>
              </w:rPr>
              <w:fldChar w:fldCharType="end"/>
            </w:r>
          </w:hyperlink>
        </w:p>
        <w:p w14:paraId="2627DA1E" w14:textId="77777777" w:rsidR="002414DA" w:rsidRDefault="008164D3">
          <w:pPr>
            <w:pStyle w:val="TOC2"/>
            <w:rPr>
              <w:rFonts w:asciiTheme="minorHAnsi" w:eastAsiaTheme="minorEastAsia" w:hAnsiTheme="minorHAnsi" w:cstheme="minorBidi"/>
              <w:bCs w:val="0"/>
              <w:sz w:val="22"/>
              <w:szCs w:val="22"/>
            </w:rPr>
          </w:pPr>
          <w:hyperlink w:anchor="_Toc56433605" w:history="1">
            <w:r w:rsidR="002414DA" w:rsidRPr="00321FF9">
              <w:rPr>
                <w:rStyle w:val="Hyperlink"/>
              </w:rPr>
              <w:t>Masks</w:t>
            </w:r>
            <w:r w:rsidR="002414DA">
              <w:rPr>
                <w:webHidden/>
              </w:rPr>
              <w:tab/>
            </w:r>
            <w:r w:rsidR="002414DA">
              <w:rPr>
                <w:webHidden/>
              </w:rPr>
              <w:fldChar w:fldCharType="begin"/>
            </w:r>
            <w:r w:rsidR="002414DA">
              <w:rPr>
                <w:webHidden/>
              </w:rPr>
              <w:instrText xml:space="preserve"> PAGEREF _Toc56433605 \h </w:instrText>
            </w:r>
            <w:r w:rsidR="002414DA">
              <w:rPr>
                <w:webHidden/>
              </w:rPr>
            </w:r>
            <w:r w:rsidR="002414DA">
              <w:rPr>
                <w:webHidden/>
              </w:rPr>
              <w:fldChar w:fldCharType="separate"/>
            </w:r>
            <w:r w:rsidR="002414DA">
              <w:rPr>
                <w:webHidden/>
              </w:rPr>
              <w:t>19</w:t>
            </w:r>
            <w:r w:rsidR="002414DA">
              <w:rPr>
                <w:webHidden/>
              </w:rPr>
              <w:fldChar w:fldCharType="end"/>
            </w:r>
          </w:hyperlink>
        </w:p>
        <w:p w14:paraId="61E76951" w14:textId="77777777" w:rsidR="002414DA" w:rsidRDefault="008164D3">
          <w:pPr>
            <w:pStyle w:val="TOC1"/>
            <w:tabs>
              <w:tab w:val="right" w:leader="dot" w:pos="9016"/>
            </w:tabs>
            <w:rPr>
              <w:rFonts w:asciiTheme="minorHAnsi" w:eastAsiaTheme="minorEastAsia" w:hAnsiTheme="minorHAnsi" w:cstheme="minorBidi"/>
              <w:b w:val="0"/>
              <w:bCs w:val="0"/>
              <w:caps w:val="0"/>
              <w:noProof/>
              <w:sz w:val="22"/>
              <w:szCs w:val="22"/>
            </w:rPr>
          </w:pPr>
          <w:hyperlink w:anchor="_Toc56433606" w:history="1">
            <w:r w:rsidR="002414DA" w:rsidRPr="00321FF9">
              <w:rPr>
                <w:rStyle w:val="Hyperlink"/>
                <w:noProof/>
              </w:rPr>
              <w:t>10.Miscellaneous news</w:t>
            </w:r>
            <w:r w:rsidR="002414DA">
              <w:rPr>
                <w:noProof/>
                <w:webHidden/>
              </w:rPr>
              <w:tab/>
            </w:r>
            <w:r w:rsidR="002414DA">
              <w:rPr>
                <w:noProof/>
                <w:webHidden/>
              </w:rPr>
              <w:fldChar w:fldCharType="begin"/>
            </w:r>
            <w:r w:rsidR="002414DA">
              <w:rPr>
                <w:noProof/>
                <w:webHidden/>
              </w:rPr>
              <w:instrText xml:space="preserve"> PAGEREF _Toc56433606 \h </w:instrText>
            </w:r>
            <w:r w:rsidR="002414DA">
              <w:rPr>
                <w:noProof/>
                <w:webHidden/>
              </w:rPr>
            </w:r>
            <w:r w:rsidR="002414DA">
              <w:rPr>
                <w:noProof/>
                <w:webHidden/>
              </w:rPr>
              <w:fldChar w:fldCharType="separate"/>
            </w:r>
            <w:r w:rsidR="002414DA">
              <w:rPr>
                <w:noProof/>
                <w:webHidden/>
              </w:rPr>
              <w:t>19</w:t>
            </w:r>
            <w:r w:rsidR="002414DA">
              <w:rPr>
                <w:noProof/>
                <w:webHidden/>
              </w:rPr>
              <w:fldChar w:fldCharType="end"/>
            </w:r>
          </w:hyperlink>
        </w:p>
        <w:p w14:paraId="05C04004" w14:textId="77777777" w:rsidR="002414DA" w:rsidRDefault="008164D3">
          <w:pPr>
            <w:pStyle w:val="TOC2"/>
            <w:rPr>
              <w:rFonts w:asciiTheme="minorHAnsi" w:eastAsiaTheme="minorEastAsia" w:hAnsiTheme="minorHAnsi" w:cstheme="minorBidi"/>
              <w:bCs w:val="0"/>
              <w:sz w:val="22"/>
              <w:szCs w:val="22"/>
            </w:rPr>
          </w:pPr>
          <w:hyperlink w:anchor="_Toc56433607" w:history="1">
            <w:r w:rsidR="002414DA" w:rsidRPr="00321FF9">
              <w:rPr>
                <w:rStyle w:val="Hyperlink"/>
              </w:rPr>
              <w:t>Infectious diseases other than COVID-19</w:t>
            </w:r>
            <w:r w:rsidR="002414DA">
              <w:rPr>
                <w:webHidden/>
              </w:rPr>
              <w:tab/>
            </w:r>
            <w:r w:rsidR="002414DA">
              <w:rPr>
                <w:webHidden/>
              </w:rPr>
              <w:fldChar w:fldCharType="begin"/>
            </w:r>
            <w:r w:rsidR="002414DA">
              <w:rPr>
                <w:webHidden/>
              </w:rPr>
              <w:instrText xml:space="preserve"> PAGEREF _Toc56433607 \h </w:instrText>
            </w:r>
            <w:r w:rsidR="002414DA">
              <w:rPr>
                <w:webHidden/>
              </w:rPr>
            </w:r>
            <w:r w:rsidR="002414DA">
              <w:rPr>
                <w:webHidden/>
              </w:rPr>
              <w:fldChar w:fldCharType="separate"/>
            </w:r>
            <w:r w:rsidR="002414DA">
              <w:rPr>
                <w:webHidden/>
              </w:rPr>
              <w:t>19</w:t>
            </w:r>
            <w:r w:rsidR="002414DA">
              <w:rPr>
                <w:webHidden/>
              </w:rPr>
              <w:fldChar w:fldCharType="end"/>
            </w:r>
          </w:hyperlink>
        </w:p>
        <w:p w14:paraId="3B648908" w14:textId="77777777" w:rsidR="002414DA" w:rsidRDefault="008164D3">
          <w:pPr>
            <w:pStyle w:val="TOC2"/>
            <w:rPr>
              <w:rFonts w:asciiTheme="minorHAnsi" w:eastAsiaTheme="minorEastAsia" w:hAnsiTheme="minorHAnsi" w:cstheme="minorBidi"/>
              <w:bCs w:val="0"/>
              <w:sz w:val="22"/>
              <w:szCs w:val="22"/>
            </w:rPr>
          </w:pPr>
          <w:hyperlink w:anchor="_Toc56433608" w:history="1">
            <w:r w:rsidR="002414DA" w:rsidRPr="00321FF9">
              <w:rPr>
                <w:rStyle w:val="Hyperlink"/>
              </w:rPr>
              <w:t>Other</w:t>
            </w:r>
            <w:r w:rsidR="002414DA">
              <w:rPr>
                <w:webHidden/>
              </w:rPr>
              <w:tab/>
            </w:r>
            <w:r w:rsidR="002414DA">
              <w:rPr>
                <w:webHidden/>
              </w:rPr>
              <w:fldChar w:fldCharType="begin"/>
            </w:r>
            <w:r w:rsidR="002414DA">
              <w:rPr>
                <w:webHidden/>
              </w:rPr>
              <w:instrText xml:space="preserve"> PAGEREF _Toc56433608 \h </w:instrText>
            </w:r>
            <w:r w:rsidR="002414DA">
              <w:rPr>
                <w:webHidden/>
              </w:rPr>
            </w:r>
            <w:r w:rsidR="002414DA">
              <w:rPr>
                <w:webHidden/>
              </w:rPr>
              <w:fldChar w:fldCharType="separate"/>
            </w:r>
            <w:r w:rsidR="002414DA">
              <w:rPr>
                <w:webHidden/>
              </w:rPr>
              <w:t>20</w:t>
            </w:r>
            <w:r w:rsidR="002414DA">
              <w:rPr>
                <w:webHidden/>
              </w:rPr>
              <w:fldChar w:fldCharType="end"/>
            </w:r>
          </w:hyperlink>
        </w:p>
        <w:p w14:paraId="1AE9DEDC" w14:textId="77777777"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14:paraId="1917676E" w14:textId="77777777" w:rsidR="00F56150" w:rsidRDefault="00AA23A1" w:rsidP="00F56150">
      <w:pPr>
        <w:pStyle w:val="TOCbold16ptbluenumber"/>
      </w:pPr>
      <w:bookmarkStart w:id="6" w:name="_Toc56433588"/>
      <w:r>
        <w:lastRenderedPageBreak/>
        <w:t xml:space="preserve">Treating </w:t>
      </w:r>
      <w:r w:rsidR="0051486E">
        <w:t>blood disorders</w:t>
      </w:r>
      <w:bookmarkEnd w:id="6"/>
    </w:p>
    <w:p w14:paraId="31E7A1B5" w14:textId="77777777" w:rsidR="004B4CEB" w:rsidRPr="004B4CEB" w:rsidRDefault="004B4CEB" w:rsidP="004B4CEB">
      <w:pPr>
        <w:pStyle w:val="Heading2"/>
        <w:spacing w:before="0"/>
        <w:ind w:left="720"/>
        <w:rPr>
          <w:rFonts w:ascii="Arial" w:hAnsi="Arial" w:cs="Arial"/>
          <w:b w:val="0"/>
          <w:bCs w:val="0"/>
          <w:color w:val="auto"/>
          <w:sz w:val="22"/>
          <w:szCs w:val="22"/>
        </w:rPr>
      </w:pPr>
    </w:p>
    <w:p w14:paraId="1E335FD1" w14:textId="77777777" w:rsidR="00434444" w:rsidRPr="00F05438" w:rsidRDefault="00434444" w:rsidP="00867CAE">
      <w:pPr>
        <w:pStyle w:val="Heading2"/>
        <w:numPr>
          <w:ilvl w:val="0"/>
          <w:numId w:val="8"/>
        </w:numPr>
        <w:spacing w:before="0"/>
        <w:rPr>
          <w:rFonts w:ascii="Arial" w:hAnsi="Arial" w:cs="Arial"/>
          <w:b w:val="0"/>
          <w:bCs w:val="0"/>
          <w:color w:val="auto"/>
          <w:sz w:val="22"/>
          <w:szCs w:val="22"/>
        </w:rPr>
      </w:pPr>
      <w:r w:rsidRPr="00F05438">
        <w:rPr>
          <w:rFonts w:ascii="Arial" w:eastAsia="Times New Roman" w:hAnsi="Arial" w:cs="Arial"/>
          <w:b w:val="0"/>
          <w:bCs w:val="0"/>
          <w:color w:val="auto"/>
          <w:sz w:val="22"/>
          <w:szCs w:val="22"/>
        </w:rPr>
        <w:t>Scientists from the Australian</w:t>
      </w:r>
      <w:r w:rsidRPr="00F05438">
        <w:rPr>
          <w:rFonts w:ascii="Arial" w:hAnsi="Arial" w:cs="Arial"/>
          <w:b w:val="0"/>
          <w:bCs w:val="0"/>
          <w:color w:val="auto"/>
          <w:sz w:val="22"/>
          <w:szCs w:val="22"/>
        </w:rPr>
        <w:t xml:space="preserve"> Centre for Blood Diseases have engineered a single-chain antibody that recognises the pathological form of the Von Willebrand Factor (VWF) blood protein. It selectively blocks thrombus formation while maintaining normal haemostasis.</w:t>
      </w:r>
      <w:r w:rsidRPr="00F05438">
        <w:rPr>
          <w:rStyle w:val="FootnoteReference"/>
          <w:rFonts w:ascii="Arial" w:hAnsi="Arial" w:cs="Arial"/>
          <w:b w:val="0"/>
          <w:bCs w:val="0"/>
          <w:color w:val="auto"/>
          <w:sz w:val="22"/>
          <w:szCs w:val="22"/>
        </w:rPr>
        <w:footnoteReference w:id="1"/>
      </w:r>
    </w:p>
    <w:p w14:paraId="33EF9E35" w14:textId="0BA8F2C5" w:rsidR="00434444" w:rsidRPr="00F05438" w:rsidRDefault="00434444" w:rsidP="00434444">
      <w:pPr>
        <w:pStyle w:val="Heading2"/>
        <w:numPr>
          <w:ilvl w:val="0"/>
          <w:numId w:val="8"/>
        </w:numPr>
        <w:spacing w:before="0"/>
        <w:rPr>
          <w:rFonts w:ascii="Arial" w:hAnsi="Arial" w:cs="Arial"/>
          <w:b w:val="0"/>
          <w:bCs w:val="0"/>
          <w:color w:val="auto"/>
          <w:sz w:val="22"/>
          <w:szCs w:val="22"/>
        </w:rPr>
      </w:pPr>
      <w:r w:rsidRPr="00F05438">
        <w:rPr>
          <w:rFonts w:ascii="Arial" w:hAnsi="Arial" w:cs="Arial"/>
          <w:b w:val="0"/>
          <w:bCs w:val="0"/>
          <w:color w:val="auto"/>
          <w:sz w:val="22"/>
          <w:szCs w:val="22"/>
        </w:rPr>
        <w:t xml:space="preserve">Haemophilia Australia welcomed the decision to make emicizumab (Hemlibra) available by December 2020 to people with haemophilia A. It will be provided without charge to patients, </w:t>
      </w:r>
      <w:r w:rsidR="000B5604">
        <w:rPr>
          <w:rFonts w:ascii="Arial" w:hAnsi="Arial" w:cs="Arial"/>
          <w:b w:val="0"/>
          <w:bCs w:val="0"/>
          <w:color w:val="auto"/>
          <w:sz w:val="22"/>
          <w:szCs w:val="22"/>
        </w:rPr>
        <w:t>funded under the National Blood Agreement</w:t>
      </w:r>
      <w:r w:rsidRPr="00F05438">
        <w:rPr>
          <w:rFonts w:ascii="Arial" w:hAnsi="Arial" w:cs="Arial"/>
          <w:b w:val="0"/>
          <w:bCs w:val="0"/>
          <w:color w:val="auto"/>
          <w:sz w:val="22"/>
          <w:szCs w:val="22"/>
        </w:rPr>
        <w:t>. Haemophilia Australia said: “This is a very significant step forward. It will provide as much protection for people with haemophilia from the risk of bleeding as current treatments and it will be much easier to administer, without the need for regular intravenous injections”.</w:t>
      </w:r>
      <w:r w:rsidRPr="00F05438">
        <w:rPr>
          <w:rStyle w:val="FootnoteReference"/>
          <w:rFonts w:ascii="Arial" w:hAnsi="Arial" w:cs="Arial"/>
          <w:b w:val="0"/>
          <w:bCs w:val="0"/>
          <w:color w:val="auto"/>
          <w:sz w:val="22"/>
          <w:szCs w:val="22"/>
        </w:rPr>
        <w:footnoteReference w:id="2"/>
      </w:r>
    </w:p>
    <w:p w14:paraId="0A952376" w14:textId="0AB786B8" w:rsidR="00764DBD" w:rsidRPr="00F05438" w:rsidRDefault="00764DBD" w:rsidP="000B5604">
      <w:pPr>
        <w:pStyle w:val="NormalWeb"/>
        <w:numPr>
          <w:ilvl w:val="0"/>
          <w:numId w:val="8"/>
        </w:numPr>
        <w:spacing w:before="0" w:beforeAutospacing="0" w:after="0" w:afterAutospacing="0"/>
        <w:rPr>
          <w:rFonts w:ascii="Arial" w:hAnsi="Arial" w:cs="Arial"/>
          <w:sz w:val="22"/>
          <w:szCs w:val="22"/>
        </w:rPr>
      </w:pPr>
      <w:r w:rsidRPr="00F05438">
        <w:rPr>
          <w:rFonts w:ascii="Arial" w:hAnsi="Arial" w:cs="Arial"/>
          <w:sz w:val="22"/>
          <w:szCs w:val="22"/>
        </w:rPr>
        <w:t>The US National Institutes of Health awarded the </w:t>
      </w:r>
      <w:hyperlink r:id="rId8" w:history="1">
        <w:r w:rsidRPr="00F05438">
          <w:rPr>
            <w:rStyle w:val="Hyperlink"/>
            <w:rFonts w:ascii="Arial" w:eastAsiaTheme="majorEastAsia" w:hAnsi="Arial" w:cs="Arial"/>
            <w:sz w:val="22"/>
            <w:szCs w:val="22"/>
          </w:rPr>
          <w:t>DNA Medicine Institute</w:t>
        </w:r>
      </w:hyperlink>
      <w:r w:rsidR="001548FF">
        <w:rPr>
          <w:rStyle w:val="Hyperlink"/>
          <w:rFonts w:ascii="Arial" w:eastAsiaTheme="majorEastAsia" w:hAnsi="Arial" w:cs="Arial"/>
          <w:sz w:val="22"/>
          <w:szCs w:val="22"/>
        </w:rPr>
        <w:t xml:space="preserve"> (DMI)</w:t>
      </w:r>
      <w:r w:rsidRPr="00F05438">
        <w:rPr>
          <w:rFonts w:ascii="Arial" w:hAnsi="Arial" w:cs="Arial"/>
          <w:sz w:val="22"/>
          <w:szCs w:val="22"/>
        </w:rPr>
        <w:t xml:space="preserve"> $US 1.5 million to advance rapid mo</w:t>
      </w:r>
      <w:r w:rsidR="001E60A5">
        <w:rPr>
          <w:rFonts w:ascii="Arial" w:hAnsi="Arial" w:cs="Arial"/>
          <w:sz w:val="22"/>
          <w:szCs w:val="22"/>
        </w:rPr>
        <w:t>nitoring of Factor VIII (FVIII) a</w:t>
      </w:r>
      <w:r w:rsidRPr="00F05438">
        <w:rPr>
          <w:rFonts w:ascii="Arial" w:hAnsi="Arial" w:cs="Arial"/>
          <w:sz w:val="22"/>
          <w:szCs w:val="22"/>
        </w:rPr>
        <w:t>nd</w:t>
      </w:r>
      <w:r w:rsidR="001E60A5">
        <w:rPr>
          <w:rFonts w:ascii="Arial" w:hAnsi="Arial" w:cs="Arial"/>
          <w:sz w:val="22"/>
          <w:szCs w:val="22"/>
        </w:rPr>
        <w:t xml:space="preserve"> </w:t>
      </w:r>
      <w:hyperlink r:id="rId9" w:history="1">
        <w:r w:rsidRPr="00F05438">
          <w:rPr>
            <w:rStyle w:val="Hyperlink"/>
            <w:rFonts w:ascii="Arial" w:eastAsiaTheme="majorEastAsia" w:hAnsi="Arial" w:cs="Arial"/>
            <w:sz w:val="22"/>
            <w:szCs w:val="22"/>
          </w:rPr>
          <w:t>Hemlibra</w:t>
        </w:r>
      </w:hyperlink>
      <w:r w:rsidR="001E60A5">
        <w:rPr>
          <w:rFonts w:ascii="Arial" w:hAnsi="Arial" w:cs="Arial"/>
          <w:sz w:val="22"/>
          <w:szCs w:val="22"/>
        </w:rPr>
        <w:t xml:space="preserve"> (emicizumab) </w:t>
      </w:r>
      <w:r w:rsidRPr="00F05438">
        <w:rPr>
          <w:rFonts w:ascii="Arial" w:hAnsi="Arial" w:cs="Arial"/>
          <w:sz w:val="22"/>
          <w:szCs w:val="22"/>
        </w:rPr>
        <w:t>blood levels in people with haemophilia A</w:t>
      </w:r>
      <w:r w:rsidR="0036668F" w:rsidRPr="00F05438">
        <w:rPr>
          <w:rFonts w:ascii="Arial" w:hAnsi="Arial" w:cs="Arial"/>
          <w:sz w:val="22"/>
          <w:szCs w:val="22"/>
        </w:rPr>
        <w:t>.</w:t>
      </w:r>
      <w:r w:rsidRPr="00F05438">
        <w:rPr>
          <w:rFonts w:ascii="Arial" w:hAnsi="Arial" w:cs="Arial"/>
          <w:sz w:val="22"/>
          <w:szCs w:val="22"/>
        </w:rPr>
        <w:t xml:space="preserve"> </w:t>
      </w:r>
      <w:r w:rsidRPr="00F05438">
        <w:rPr>
          <w:rFonts w:ascii="Arial" w:hAnsi="Arial" w:cs="Arial"/>
          <w:sz w:val="22"/>
          <w:szCs w:val="22"/>
          <w:lang w:val="en-US"/>
        </w:rPr>
        <w:t>DMI is developing a device to analyse within fifteen minutes a blood sample taken by finger prick.</w:t>
      </w:r>
      <w:r w:rsidRPr="00F05438">
        <w:rPr>
          <w:rStyle w:val="FootnoteReference"/>
          <w:rFonts w:ascii="Arial" w:hAnsi="Arial" w:cs="Arial"/>
          <w:sz w:val="22"/>
          <w:szCs w:val="22"/>
          <w:lang w:val="en-US"/>
        </w:rPr>
        <w:footnoteReference w:id="3"/>
      </w:r>
    </w:p>
    <w:p w14:paraId="167E0EEE" w14:textId="6B7626C9" w:rsidR="00813693" w:rsidRPr="00F05438" w:rsidRDefault="00813693" w:rsidP="00F3577E">
      <w:pPr>
        <w:pStyle w:val="ListParagraph"/>
        <w:numPr>
          <w:ilvl w:val="0"/>
          <w:numId w:val="33"/>
        </w:numPr>
        <w:rPr>
          <w:rFonts w:ascii="Arial" w:hAnsi="Arial" w:cs="Arial"/>
          <w:sz w:val="22"/>
          <w:szCs w:val="22"/>
        </w:rPr>
      </w:pPr>
      <w:r w:rsidRPr="00F05438">
        <w:rPr>
          <w:rFonts w:ascii="Arial" w:hAnsi="Arial" w:cs="Arial"/>
          <w:sz w:val="22"/>
          <w:szCs w:val="22"/>
        </w:rPr>
        <w:t>Cyclerion Therapeutics announced results from its STRONG-SCD trial of olinciguat, an orally-administered drug for the potential treatment of sickle cell disease</w:t>
      </w:r>
      <w:r w:rsidR="001548FF">
        <w:rPr>
          <w:rFonts w:ascii="Arial" w:hAnsi="Arial" w:cs="Arial"/>
          <w:sz w:val="22"/>
          <w:szCs w:val="22"/>
        </w:rPr>
        <w:t xml:space="preserve"> (SCD)</w:t>
      </w:r>
      <w:r w:rsidRPr="00F05438">
        <w:rPr>
          <w:rFonts w:ascii="Arial" w:hAnsi="Arial" w:cs="Arial"/>
          <w:sz w:val="22"/>
          <w:szCs w:val="22"/>
        </w:rPr>
        <w:t>.  The drug was well tolerated across all dose ranges, but results did not merit further internal clinical development. Peter Hecht, CEO of Cyclerion, said: “While we are disappointed that we won’t be contributing a much-needed new treatment option for SCD, we are continuing to analy</w:t>
      </w:r>
      <w:r w:rsidR="00274B90">
        <w:rPr>
          <w:rFonts w:ascii="Arial" w:hAnsi="Arial" w:cs="Arial"/>
          <w:sz w:val="22"/>
          <w:szCs w:val="22"/>
        </w:rPr>
        <w:t>s</w:t>
      </w:r>
      <w:r w:rsidRPr="00F05438">
        <w:rPr>
          <w:rFonts w:ascii="Arial" w:hAnsi="Arial" w:cs="Arial"/>
          <w:sz w:val="22"/>
          <w:szCs w:val="22"/>
        </w:rPr>
        <w:t>e the data to understand several potential biomarker signals, including inflammation, as we explore partnership options for this program</w:t>
      </w:r>
      <w:r w:rsidR="001C289C" w:rsidRPr="00F05438">
        <w:rPr>
          <w:rFonts w:ascii="Arial" w:hAnsi="Arial" w:cs="Arial"/>
          <w:sz w:val="22"/>
          <w:szCs w:val="22"/>
        </w:rPr>
        <w:t>”</w:t>
      </w:r>
      <w:r w:rsidRPr="00F05438">
        <w:rPr>
          <w:rFonts w:ascii="Arial" w:hAnsi="Arial" w:cs="Arial"/>
          <w:sz w:val="22"/>
          <w:szCs w:val="22"/>
        </w:rPr>
        <w:t>.</w:t>
      </w:r>
      <w:r w:rsidR="00F3577E" w:rsidRPr="00F05438">
        <w:rPr>
          <w:rStyle w:val="FootnoteReference"/>
          <w:rFonts w:ascii="Arial" w:hAnsi="Arial" w:cs="Arial"/>
          <w:sz w:val="22"/>
          <w:szCs w:val="22"/>
        </w:rPr>
        <w:footnoteReference w:id="4"/>
      </w:r>
    </w:p>
    <w:p w14:paraId="7D0F889D" w14:textId="2EBAE834" w:rsidR="00C1588F" w:rsidRPr="00F05438" w:rsidRDefault="00C1588F" w:rsidP="00F3577E">
      <w:pPr>
        <w:pStyle w:val="ListParagraph"/>
        <w:numPr>
          <w:ilvl w:val="0"/>
          <w:numId w:val="33"/>
        </w:numPr>
        <w:rPr>
          <w:rFonts w:ascii="Arial" w:hAnsi="Arial" w:cs="Arial"/>
          <w:sz w:val="22"/>
          <w:szCs w:val="22"/>
        </w:rPr>
      </w:pPr>
      <w:r w:rsidRPr="00F05438">
        <w:rPr>
          <w:rFonts w:ascii="Arial" w:hAnsi="Arial" w:cs="Arial"/>
          <w:sz w:val="22"/>
          <w:szCs w:val="22"/>
        </w:rPr>
        <w:t xml:space="preserve">Fulcrum Therapeutics has </w:t>
      </w:r>
      <w:r w:rsidR="0009464A">
        <w:rPr>
          <w:rFonts w:ascii="Arial" w:hAnsi="Arial" w:cs="Arial"/>
          <w:sz w:val="22"/>
          <w:szCs w:val="22"/>
        </w:rPr>
        <w:t>US Food and Drug Administration (</w:t>
      </w:r>
      <w:r w:rsidRPr="00F05438">
        <w:rPr>
          <w:rFonts w:ascii="Arial" w:hAnsi="Arial" w:cs="Arial"/>
          <w:sz w:val="22"/>
          <w:szCs w:val="22"/>
        </w:rPr>
        <w:t>FDA</w:t>
      </w:r>
      <w:r w:rsidR="0009464A">
        <w:rPr>
          <w:rFonts w:ascii="Arial" w:hAnsi="Arial" w:cs="Arial"/>
          <w:sz w:val="22"/>
          <w:szCs w:val="22"/>
        </w:rPr>
        <w:t>)</w:t>
      </w:r>
      <w:r w:rsidRPr="00F05438">
        <w:rPr>
          <w:rFonts w:ascii="Arial" w:hAnsi="Arial" w:cs="Arial"/>
          <w:sz w:val="22"/>
          <w:szCs w:val="22"/>
        </w:rPr>
        <w:t xml:space="preserve"> approval to proceed with a Phase I trial in healthy adults of its drug FTX-6058 for </w:t>
      </w:r>
      <w:r w:rsidR="00274B90">
        <w:rPr>
          <w:rFonts w:ascii="Arial" w:hAnsi="Arial" w:cs="Arial"/>
          <w:sz w:val="22"/>
          <w:szCs w:val="22"/>
        </w:rPr>
        <w:t>SCD</w:t>
      </w:r>
      <w:r w:rsidRPr="00F05438">
        <w:rPr>
          <w:rFonts w:ascii="Arial" w:hAnsi="Arial" w:cs="Arial"/>
          <w:sz w:val="22"/>
          <w:szCs w:val="22"/>
        </w:rPr>
        <w:t>.  FTX-6058 is a small molecule designed to increase expression of foetal haemoglobin.</w:t>
      </w:r>
      <w:r w:rsidR="008D7AEF" w:rsidRPr="00F05438">
        <w:rPr>
          <w:rStyle w:val="FootnoteReference"/>
          <w:rFonts w:ascii="Arial" w:hAnsi="Arial" w:cs="Arial"/>
          <w:sz w:val="22"/>
          <w:szCs w:val="22"/>
        </w:rPr>
        <w:footnoteReference w:id="5"/>
      </w:r>
      <w:r w:rsidRPr="00F05438">
        <w:rPr>
          <w:rFonts w:ascii="Arial" w:hAnsi="Arial" w:cs="Arial"/>
          <w:sz w:val="22"/>
          <w:szCs w:val="22"/>
        </w:rPr>
        <w:t xml:space="preserve"> The company is also advancing FTX-6058 for the treatment of beta thalassemia into Phase 1 clinical development.</w:t>
      </w:r>
      <w:r w:rsidR="00EE255B" w:rsidRPr="00F05438">
        <w:rPr>
          <w:rStyle w:val="FootnoteReference"/>
          <w:rFonts w:ascii="Arial" w:hAnsi="Arial" w:cs="Arial"/>
          <w:sz w:val="22"/>
          <w:szCs w:val="22"/>
        </w:rPr>
        <w:footnoteReference w:id="6"/>
      </w:r>
    </w:p>
    <w:p w14:paraId="57F8EC2A" w14:textId="77777777" w:rsidR="00813693" w:rsidRPr="00F05438" w:rsidRDefault="00C1588F" w:rsidP="00F3577E">
      <w:pPr>
        <w:pStyle w:val="ListParagraph"/>
        <w:numPr>
          <w:ilvl w:val="0"/>
          <w:numId w:val="33"/>
        </w:numPr>
        <w:rPr>
          <w:rFonts w:ascii="Arial" w:hAnsi="Arial" w:cs="Arial"/>
          <w:sz w:val="22"/>
          <w:szCs w:val="22"/>
        </w:rPr>
      </w:pPr>
      <w:r w:rsidRPr="00F05438">
        <w:rPr>
          <w:rFonts w:ascii="Arial" w:hAnsi="Arial" w:cs="Arial"/>
          <w:sz w:val="22"/>
          <w:szCs w:val="22"/>
        </w:rPr>
        <w:t xml:space="preserve">Imara announced </w:t>
      </w:r>
      <w:r w:rsidR="00281EE1" w:rsidRPr="00F05438">
        <w:rPr>
          <w:rFonts w:ascii="Arial" w:hAnsi="Arial" w:cs="Arial"/>
          <w:sz w:val="22"/>
          <w:szCs w:val="22"/>
        </w:rPr>
        <w:t xml:space="preserve">that </w:t>
      </w:r>
      <w:r w:rsidRPr="00F05438">
        <w:rPr>
          <w:rFonts w:ascii="Arial" w:hAnsi="Arial" w:cs="Arial"/>
          <w:sz w:val="22"/>
          <w:szCs w:val="22"/>
        </w:rPr>
        <w:t>the first patient had been dosed in the Forte Phase IIb clinical trial of IMR-687 for patients with beta-thalassemia. Perla Eleftheriou</w:t>
      </w:r>
      <w:r w:rsidR="008E3E0B" w:rsidRPr="00F05438">
        <w:rPr>
          <w:rStyle w:val="FootnoteReference"/>
          <w:rFonts w:ascii="Arial" w:hAnsi="Arial" w:cs="Arial"/>
          <w:sz w:val="22"/>
          <w:szCs w:val="22"/>
        </w:rPr>
        <w:footnoteReference w:id="7"/>
      </w:r>
      <w:r w:rsidRPr="00F05438">
        <w:rPr>
          <w:rFonts w:ascii="Arial" w:hAnsi="Arial" w:cs="Arial"/>
          <w:sz w:val="22"/>
          <w:szCs w:val="22"/>
        </w:rPr>
        <w:t>, national lead investigator in the UK on the Forte trial, said: “There are currently no approved oral therapies to increase foetal haemoglobin in beta-thalassemia, a rare inherited red blood cell disorder which if left untreated, causes severe anaemia, enlarged spleen, skeletal abnormalities, organ failure and early death.  We believe there is a clear rationale to expand development of IMR-687 to include beta-thalassemia”.</w:t>
      </w:r>
      <w:r w:rsidR="001E1E6C" w:rsidRPr="00F05438">
        <w:rPr>
          <w:rStyle w:val="FootnoteReference"/>
          <w:rFonts w:ascii="Arial" w:hAnsi="Arial" w:cs="Arial"/>
          <w:sz w:val="22"/>
          <w:szCs w:val="22"/>
        </w:rPr>
        <w:footnoteReference w:id="8"/>
      </w:r>
    </w:p>
    <w:p w14:paraId="0388EE4A" w14:textId="1E2A6821" w:rsidR="000A4C7D" w:rsidRPr="00F05438" w:rsidRDefault="008164D3" w:rsidP="000A4C7D">
      <w:pPr>
        <w:pStyle w:val="NormalWeb"/>
        <w:numPr>
          <w:ilvl w:val="0"/>
          <w:numId w:val="8"/>
        </w:numPr>
        <w:shd w:val="clear" w:color="auto" w:fill="FFFFFF"/>
        <w:spacing w:before="0" w:beforeAutospacing="0" w:after="0" w:afterAutospacing="0"/>
        <w:rPr>
          <w:rFonts w:ascii="Arial" w:hAnsi="Arial" w:cs="Arial"/>
          <w:sz w:val="22"/>
          <w:szCs w:val="22"/>
        </w:rPr>
      </w:pPr>
      <w:hyperlink r:id="rId10" w:tgtFrame="_blank" w:history="1">
        <w:r w:rsidR="000A4C7D" w:rsidRPr="00F05438">
          <w:rPr>
            <w:rStyle w:val="Hyperlink"/>
            <w:rFonts w:ascii="Arial" w:eastAsiaTheme="majorEastAsia" w:hAnsi="Arial" w:cs="Arial"/>
            <w:sz w:val="22"/>
            <w:szCs w:val="22"/>
          </w:rPr>
          <w:t>Alexion Pharmaceuticals, Inc.</w:t>
        </w:r>
      </w:hyperlink>
      <w:r w:rsidR="000A4C7D" w:rsidRPr="00F05438">
        <w:rPr>
          <w:rFonts w:ascii="Arial" w:hAnsi="Arial" w:cs="Arial"/>
          <w:sz w:val="22"/>
          <w:szCs w:val="22"/>
        </w:rPr>
        <w:t xml:space="preserve"> announced the US FDA had approved U</w:t>
      </w:r>
      <w:r w:rsidR="00D86D05" w:rsidRPr="00F05438">
        <w:rPr>
          <w:rFonts w:ascii="Arial" w:hAnsi="Arial" w:cs="Arial"/>
          <w:sz w:val="22"/>
          <w:szCs w:val="22"/>
        </w:rPr>
        <w:t>ltomiris</w:t>
      </w:r>
      <w:r w:rsidR="000A4C7D" w:rsidRPr="00F05438">
        <w:rPr>
          <w:rFonts w:ascii="Arial" w:hAnsi="Arial" w:cs="Arial"/>
          <w:sz w:val="22"/>
          <w:szCs w:val="22"/>
        </w:rPr>
        <w:t xml:space="preserve"> (ravulizumab-cwvz) 100 mg/mL formulation for the treatment of adults with </w:t>
      </w:r>
      <w:r w:rsidR="000A4C7D" w:rsidRPr="00F05438">
        <w:rPr>
          <w:rFonts w:ascii="Arial" w:hAnsi="Arial" w:cs="Arial"/>
          <w:sz w:val="22"/>
          <w:szCs w:val="22"/>
        </w:rPr>
        <w:lastRenderedPageBreak/>
        <w:t>paroxysmal nocturnal hemoglobinuria (PNH) and for atypical haemolytic uremic syndrome (a</w:t>
      </w:r>
      <w:r w:rsidR="00067381">
        <w:rPr>
          <w:rFonts w:ascii="Arial" w:hAnsi="Arial" w:cs="Arial"/>
          <w:sz w:val="22"/>
          <w:szCs w:val="22"/>
        </w:rPr>
        <w:t>HUS</w:t>
      </w:r>
      <w:r w:rsidR="000A4C7D" w:rsidRPr="00F05438">
        <w:rPr>
          <w:rFonts w:ascii="Arial" w:hAnsi="Arial" w:cs="Arial"/>
          <w:sz w:val="22"/>
          <w:szCs w:val="22"/>
        </w:rPr>
        <w:t>)</w:t>
      </w:r>
      <w:r w:rsidR="00A03064" w:rsidRPr="00F05438">
        <w:rPr>
          <w:rFonts w:ascii="Arial" w:hAnsi="Arial" w:cs="Arial"/>
          <w:sz w:val="22"/>
          <w:szCs w:val="22"/>
        </w:rPr>
        <w:t xml:space="preserve">. </w:t>
      </w:r>
      <w:r w:rsidR="000A4C7D" w:rsidRPr="00F05438">
        <w:rPr>
          <w:rFonts w:ascii="Arial" w:hAnsi="Arial" w:cs="Arial"/>
          <w:sz w:val="22"/>
          <w:szCs w:val="22"/>
        </w:rPr>
        <w:t>U</w:t>
      </w:r>
      <w:r w:rsidR="00A03064" w:rsidRPr="00F05438">
        <w:rPr>
          <w:rFonts w:ascii="Arial" w:hAnsi="Arial" w:cs="Arial"/>
          <w:sz w:val="22"/>
          <w:szCs w:val="22"/>
        </w:rPr>
        <w:t>ltomiris</w:t>
      </w:r>
      <w:r w:rsidR="000A4C7D" w:rsidRPr="00F05438">
        <w:rPr>
          <w:rFonts w:ascii="Arial" w:hAnsi="Arial" w:cs="Arial"/>
          <w:sz w:val="22"/>
          <w:szCs w:val="22"/>
        </w:rPr>
        <w:t xml:space="preserve"> 100 mg/mL reduces average annual infusion times by approximately 60 per cent compared with U</w:t>
      </w:r>
      <w:r w:rsidR="006129D6" w:rsidRPr="00F05438">
        <w:rPr>
          <w:rFonts w:ascii="Arial" w:hAnsi="Arial" w:cs="Arial"/>
          <w:sz w:val="22"/>
          <w:szCs w:val="22"/>
        </w:rPr>
        <w:t xml:space="preserve">ltomiris </w:t>
      </w:r>
      <w:r w:rsidR="000A4C7D" w:rsidRPr="00F05438">
        <w:rPr>
          <w:rFonts w:ascii="Arial" w:hAnsi="Arial" w:cs="Arial"/>
          <w:sz w:val="22"/>
          <w:szCs w:val="22"/>
        </w:rPr>
        <w:t>10 mg/mL but delivers comparable safety and efficacy.</w:t>
      </w:r>
      <w:r w:rsidR="000A4C7D" w:rsidRPr="00F05438">
        <w:rPr>
          <w:rStyle w:val="FootnoteReference"/>
          <w:rFonts w:ascii="Arial" w:hAnsi="Arial" w:cs="Arial"/>
          <w:sz w:val="22"/>
          <w:szCs w:val="22"/>
        </w:rPr>
        <w:footnoteReference w:id="9"/>
      </w:r>
      <w:r w:rsidR="000A4C7D" w:rsidRPr="00F05438">
        <w:rPr>
          <w:rFonts w:ascii="Arial" w:hAnsi="Arial" w:cs="Arial"/>
          <w:sz w:val="22"/>
          <w:szCs w:val="22"/>
        </w:rPr>
        <w:t xml:space="preserve"> </w:t>
      </w:r>
    </w:p>
    <w:p w14:paraId="372A36FE" w14:textId="1D01C798" w:rsidR="00167969" w:rsidRDefault="00167969" w:rsidP="00464CCC">
      <w:pPr>
        <w:pStyle w:val="NormalWeb"/>
        <w:numPr>
          <w:ilvl w:val="0"/>
          <w:numId w:val="8"/>
        </w:numPr>
        <w:rPr>
          <w:rFonts w:ascii="Arial" w:hAnsi="Arial" w:cs="Arial"/>
          <w:sz w:val="22"/>
          <w:szCs w:val="22"/>
        </w:rPr>
      </w:pPr>
      <w:r w:rsidRPr="00F05438">
        <w:rPr>
          <w:rFonts w:ascii="Arial" w:hAnsi="Arial" w:cs="Arial"/>
          <w:sz w:val="22"/>
          <w:szCs w:val="22"/>
        </w:rPr>
        <w:t>BioCryst Pharmaceuticals announced new data from treatment-naïve paroxysmal nocturnal hemoglobinuria patients receiving doses up to 400 mg of its oral Factor D inhibitor, BCX9930, as monotherapy.  The company says the drug is “driving rapid and dose-dependent reductions in key biomarkers” and increasing haemoglobin levels in all participants. Improved haemoglobin levels were maintained without transfusions.</w:t>
      </w:r>
      <w:r w:rsidRPr="00F05438">
        <w:rPr>
          <w:rStyle w:val="FootnoteReference"/>
          <w:rFonts w:ascii="Arial" w:hAnsi="Arial" w:cs="Arial"/>
          <w:sz w:val="22"/>
          <w:szCs w:val="22"/>
        </w:rPr>
        <w:footnoteReference w:id="10"/>
      </w:r>
    </w:p>
    <w:p w14:paraId="698C8B42" w14:textId="3E638C72" w:rsidR="00EC640F" w:rsidRPr="00690A51" w:rsidRDefault="008164D3" w:rsidP="00690A51">
      <w:pPr>
        <w:pStyle w:val="NormalWeb"/>
        <w:numPr>
          <w:ilvl w:val="0"/>
          <w:numId w:val="8"/>
        </w:numPr>
        <w:rPr>
          <w:rFonts w:ascii="Arial" w:hAnsi="Arial" w:cs="Arial"/>
          <w:sz w:val="22"/>
          <w:szCs w:val="22"/>
        </w:rPr>
      </w:pPr>
      <w:hyperlink r:id="rId11" w:history="1">
        <w:r w:rsidR="00EC640F" w:rsidRPr="00690A51">
          <w:rPr>
            <w:rStyle w:val="Hyperlink"/>
            <w:rFonts w:ascii="Arial" w:hAnsi="Arial" w:cs="Arial"/>
            <w:sz w:val="22"/>
            <w:szCs w:val="22"/>
          </w:rPr>
          <w:t>Vertex Pharmaceuticals Incorporated</w:t>
        </w:r>
      </w:hyperlink>
      <w:r w:rsidR="00EC640F" w:rsidRPr="00690A51">
        <w:rPr>
          <w:rFonts w:ascii="Arial" w:hAnsi="Arial" w:cs="Arial"/>
          <w:sz w:val="22"/>
          <w:szCs w:val="22"/>
        </w:rPr>
        <w:t xml:space="preserve"> updated news on its clinical program in alpha-</w:t>
      </w:r>
      <w:r w:rsidR="009A0624" w:rsidRPr="00690A51">
        <w:rPr>
          <w:rFonts w:ascii="Arial" w:hAnsi="Arial" w:cs="Arial"/>
          <w:sz w:val="22"/>
          <w:szCs w:val="22"/>
        </w:rPr>
        <w:t>1</w:t>
      </w:r>
      <w:r w:rsidR="00EC640F" w:rsidRPr="00690A51">
        <w:rPr>
          <w:rFonts w:ascii="Arial" w:hAnsi="Arial" w:cs="Arial"/>
          <w:sz w:val="22"/>
          <w:szCs w:val="22"/>
        </w:rPr>
        <w:t xml:space="preserve"> antitrypsin deficiency (AATD). Carmen Bozic</w:t>
      </w:r>
      <w:r w:rsidR="0084721D" w:rsidRPr="00F05438">
        <w:rPr>
          <w:rStyle w:val="FootnoteReference"/>
          <w:rFonts w:ascii="Arial" w:hAnsi="Arial" w:cs="Arial"/>
          <w:sz w:val="22"/>
          <w:szCs w:val="22"/>
        </w:rPr>
        <w:footnoteReference w:id="11"/>
      </w:r>
      <w:r w:rsidR="00EC640F" w:rsidRPr="00690A51">
        <w:rPr>
          <w:rFonts w:ascii="Arial" w:hAnsi="Arial" w:cs="Arial"/>
          <w:sz w:val="22"/>
          <w:szCs w:val="22"/>
        </w:rPr>
        <w:t xml:space="preserve"> said: “Based on the liver enzyme elevations observed, along with the determination that we would not be able to safely achieve targeted exposure levels with VX-814, we are discontinuing further development of this molecule. We remain committed to transforming the treatment of this disease. We look forward to continuing clinical study of VX-864 and other molecules targeting the underlying cause of AATD.”  A Phase II trial of VX-864, which is structurally distinct from VX-814, began in July 2020. This study is randomized, double-blind, and placebo controlled.  Being conducted in around 40 patients, it is designed to evaluate the safety and pharmacokinetics of VX-864, and its capacity to increase functional levels of alpha-1 antitrypsin over 28 days of dosing.  Enrolment is continuing, and clinical data from this study are expected in the first half of 2021.</w:t>
      </w:r>
      <w:r w:rsidR="00EC640F" w:rsidRPr="00F05438">
        <w:rPr>
          <w:rStyle w:val="FootnoteReference"/>
          <w:rFonts w:ascii="Arial" w:hAnsi="Arial" w:cs="Arial"/>
          <w:sz w:val="22"/>
          <w:szCs w:val="22"/>
        </w:rPr>
        <w:footnoteReference w:id="12"/>
      </w:r>
    </w:p>
    <w:p w14:paraId="4FC74CC6" w14:textId="2999EC0B" w:rsidR="00217C28" w:rsidRPr="00F05438" w:rsidRDefault="00217C28" w:rsidP="00217C28">
      <w:pPr>
        <w:pStyle w:val="NormalWeb"/>
        <w:numPr>
          <w:ilvl w:val="0"/>
          <w:numId w:val="8"/>
        </w:numPr>
        <w:rPr>
          <w:rFonts w:ascii="Arial" w:hAnsi="Arial" w:cs="Arial"/>
          <w:sz w:val="22"/>
          <w:szCs w:val="22"/>
        </w:rPr>
      </w:pPr>
      <w:r w:rsidRPr="00F05438">
        <w:rPr>
          <w:rFonts w:ascii="Arial" w:hAnsi="Arial" w:cs="Arial"/>
          <w:sz w:val="22"/>
          <w:szCs w:val="22"/>
        </w:rPr>
        <w:t>Harbour BioMed began dosing patients in two separate Phase II clinical trials of batoclimab (HBM 9161), a fully human monoclonal antibody the company hopes will prove safe and effective in treating immune thrombocytopenia in adults, and myasthenia gravis.</w:t>
      </w:r>
      <w:r w:rsidRPr="00F05438">
        <w:rPr>
          <w:rStyle w:val="FootnoteReference"/>
          <w:rFonts w:ascii="Arial" w:hAnsi="Arial" w:cs="Arial"/>
          <w:sz w:val="22"/>
          <w:szCs w:val="22"/>
        </w:rPr>
        <w:footnoteReference w:id="13"/>
      </w:r>
    </w:p>
    <w:p w14:paraId="2BD9340E" w14:textId="77777777" w:rsidR="00052657" w:rsidRPr="00304BE5" w:rsidRDefault="00BC06FB" w:rsidP="00052657">
      <w:pPr>
        <w:pStyle w:val="TOCbold16ptbluenumber"/>
      </w:pPr>
      <w:bookmarkStart w:id="7" w:name="_Toc56433589"/>
      <w:r>
        <w:t xml:space="preserve">Safety and </w:t>
      </w:r>
      <w:r w:rsidR="00E82B17">
        <w:t>Patient blood management</w:t>
      </w:r>
      <w:bookmarkEnd w:id="7"/>
      <w:r w:rsidR="00E82B17">
        <w:t xml:space="preserve"> </w:t>
      </w:r>
    </w:p>
    <w:p w14:paraId="46AEB4AF" w14:textId="76DFF83B" w:rsidR="00AF1F11" w:rsidRPr="00A10754" w:rsidRDefault="006C73CF" w:rsidP="000B5604">
      <w:pPr>
        <w:pStyle w:val="NormalWeb"/>
        <w:numPr>
          <w:ilvl w:val="0"/>
          <w:numId w:val="8"/>
        </w:numPr>
        <w:rPr>
          <w:rFonts w:ascii="Arial" w:hAnsi="Arial" w:cs="Arial"/>
          <w:sz w:val="22"/>
          <w:szCs w:val="22"/>
        </w:rPr>
      </w:pPr>
      <w:r w:rsidRPr="00A10754">
        <w:rPr>
          <w:rFonts w:ascii="Arial" w:hAnsi="Arial" w:cs="Arial"/>
          <w:sz w:val="22"/>
          <w:szCs w:val="22"/>
        </w:rPr>
        <w:t xml:space="preserve">The American Red Cross tested all blood donations from </w:t>
      </w:r>
      <w:r w:rsidR="001548FF">
        <w:rPr>
          <w:rFonts w:ascii="Arial" w:hAnsi="Arial" w:cs="Arial"/>
          <w:sz w:val="22"/>
          <w:szCs w:val="22"/>
        </w:rPr>
        <w:t xml:space="preserve">15 </w:t>
      </w:r>
      <w:r w:rsidRPr="00A10754">
        <w:rPr>
          <w:rFonts w:ascii="Arial" w:hAnsi="Arial" w:cs="Arial"/>
          <w:sz w:val="22"/>
          <w:szCs w:val="22"/>
        </w:rPr>
        <w:t xml:space="preserve">June 2020 to </w:t>
      </w:r>
      <w:r w:rsidR="001548FF">
        <w:rPr>
          <w:rFonts w:ascii="Arial" w:hAnsi="Arial" w:cs="Arial"/>
          <w:sz w:val="22"/>
          <w:szCs w:val="22"/>
        </w:rPr>
        <w:t>23 </w:t>
      </w:r>
      <w:r w:rsidRPr="00A10754">
        <w:rPr>
          <w:rFonts w:ascii="Arial" w:hAnsi="Arial" w:cs="Arial"/>
          <w:sz w:val="22"/>
          <w:szCs w:val="22"/>
        </w:rPr>
        <w:t>August</w:t>
      </w:r>
      <w:r w:rsidR="001548FF">
        <w:rPr>
          <w:rFonts w:ascii="Arial" w:hAnsi="Arial" w:cs="Arial"/>
          <w:sz w:val="22"/>
          <w:szCs w:val="22"/>
        </w:rPr>
        <w:t> </w:t>
      </w:r>
      <w:r w:rsidRPr="00A10754">
        <w:rPr>
          <w:rFonts w:ascii="Arial" w:hAnsi="Arial" w:cs="Arial"/>
          <w:sz w:val="22"/>
          <w:szCs w:val="22"/>
        </w:rPr>
        <w:t>2020 for anti-SARS-CoV-2 IgG.  Of the 953,926 donations 1.82 per cent were positive for SARS-CoV-2 antibodies.  Almost 3 per cent of first-time donors were seropositive compared with almost 2 per cent of repeat donors.  Donors age</w:t>
      </w:r>
      <w:r w:rsidR="003900B1">
        <w:rPr>
          <w:rFonts w:ascii="Arial" w:hAnsi="Arial" w:cs="Arial"/>
          <w:sz w:val="22"/>
          <w:szCs w:val="22"/>
        </w:rPr>
        <w:t xml:space="preserve">d </w:t>
      </w:r>
      <w:r w:rsidRPr="00A10754">
        <w:rPr>
          <w:rFonts w:ascii="Arial" w:hAnsi="Arial" w:cs="Arial"/>
          <w:sz w:val="22"/>
          <w:szCs w:val="22"/>
        </w:rPr>
        <w:t>18-24 years were more likely to be seropositive compared with those age</w:t>
      </w:r>
      <w:r w:rsidR="003900B1">
        <w:rPr>
          <w:rFonts w:ascii="Arial" w:hAnsi="Arial" w:cs="Arial"/>
          <w:sz w:val="22"/>
          <w:szCs w:val="22"/>
        </w:rPr>
        <w:t>d</w:t>
      </w:r>
      <w:r w:rsidRPr="00A10754">
        <w:rPr>
          <w:rFonts w:ascii="Arial" w:hAnsi="Arial" w:cs="Arial"/>
          <w:sz w:val="22"/>
          <w:szCs w:val="22"/>
        </w:rPr>
        <w:t xml:space="preserve"> 55 years or older.  Seroprevalence in donations increased between June and August.</w:t>
      </w:r>
      <w:r w:rsidRPr="00A10754">
        <w:rPr>
          <w:rStyle w:val="FootnoteReference"/>
          <w:rFonts w:ascii="Arial" w:hAnsi="Arial" w:cs="Arial"/>
          <w:sz w:val="22"/>
          <w:szCs w:val="22"/>
        </w:rPr>
        <w:footnoteReference w:id="14"/>
      </w:r>
      <w:r w:rsidRPr="00A10754">
        <w:rPr>
          <w:rFonts w:ascii="Arial" w:hAnsi="Arial" w:cs="Arial"/>
          <w:sz w:val="22"/>
          <w:szCs w:val="22"/>
        </w:rPr>
        <w:t xml:space="preserve"> </w:t>
      </w:r>
    </w:p>
    <w:p w14:paraId="37566EDF" w14:textId="77777777" w:rsidR="00173AD6" w:rsidRPr="00A10754" w:rsidRDefault="00173AD6" w:rsidP="00173AD6">
      <w:pPr>
        <w:pStyle w:val="NormalWeb"/>
        <w:numPr>
          <w:ilvl w:val="0"/>
          <w:numId w:val="8"/>
        </w:numPr>
        <w:rPr>
          <w:rFonts w:ascii="Arial" w:hAnsi="Arial" w:cs="Arial"/>
          <w:sz w:val="22"/>
          <w:szCs w:val="22"/>
        </w:rPr>
      </w:pPr>
      <w:r w:rsidRPr="00A10754">
        <w:rPr>
          <w:rFonts w:ascii="Arial" w:hAnsi="Arial" w:cs="Arial"/>
          <w:sz w:val="22"/>
          <w:szCs w:val="22"/>
        </w:rPr>
        <w:t xml:space="preserve">In the US, the RESPONSE (REDS-IV-P Epidemiology, Surveillance and Preparedness of the Novel SARS-CoV-2 Epidemic) Study aims to screen blood donations and monitor SARS-CoV-2 infections in key metropolitan areas. The study </w:t>
      </w:r>
      <w:r w:rsidRPr="00A10754">
        <w:rPr>
          <w:rFonts w:ascii="Arial" w:hAnsi="Arial" w:cs="Arial"/>
          <w:sz w:val="22"/>
          <w:szCs w:val="22"/>
        </w:rPr>
        <w:lastRenderedPageBreak/>
        <w:t>screened 1000 blood donations each month in New York City, San Francisco, Seattle, Los Angles, Minneapolis, and Boston from March or April through to the end of June 2020.  Seroreactivity for anti-SARS-CoV-2 spike-1 protein increased most in New York City.  All other sites experienced modest increases in seroreactivity, with seroprevalence in June ranging from 0.6 per cent in San Francisco to 1.8 per cent in Boston.  Approximately 147,000 donations from these same locations were also screened for SARS-CoV-2 RNA using nucleic acid testing (NAT) on mini-pooled samples. One mini-pool sample (in San Francisco) was found to be SARS-CoV-2 RNA positive.  These results were interpreted to mean that SARS-CoV-2 RNA is rare in blood donations and that transfusion-transmission is unlikely.</w:t>
      </w:r>
      <w:r w:rsidRPr="00A10754">
        <w:rPr>
          <w:rStyle w:val="FootnoteReference"/>
          <w:rFonts w:ascii="Arial" w:hAnsi="Arial" w:cs="Arial"/>
          <w:sz w:val="22"/>
          <w:szCs w:val="22"/>
        </w:rPr>
        <w:footnoteReference w:id="15"/>
      </w:r>
    </w:p>
    <w:p w14:paraId="09E83DED" w14:textId="77777777" w:rsidR="000176C6" w:rsidRPr="00A10754" w:rsidRDefault="000176C6" w:rsidP="000176C6">
      <w:pPr>
        <w:pStyle w:val="NormalWeb"/>
        <w:numPr>
          <w:ilvl w:val="0"/>
          <w:numId w:val="8"/>
        </w:numPr>
        <w:rPr>
          <w:rFonts w:ascii="Arial" w:hAnsi="Arial" w:cs="Arial"/>
          <w:sz w:val="22"/>
          <w:szCs w:val="22"/>
        </w:rPr>
      </w:pPr>
      <w:r w:rsidRPr="00A10754">
        <w:rPr>
          <w:rFonts w:ascii="Arial" w:hAnsi="Arial" w:cs="Arial"/>
          <w:sz w:val="22"/>
          <w:szCs w:val="22"/>
        </w:rPr>
        <w:t>Researchers at OneBlood in Florida reviewed over 250,000 donations collected from May to June in 2018, 2019, and 2020.  Despite cancelled blood drives in 2020, there was still a significant increase in total donations during the pandemic for both males and females compared with 2018 and 2019. Mean donor age increased from 45 in 2018 and 2019 to 50 in 2020, largely due to a decrease in donors 16-29 years.</w:t>
      </w:r>
      <w:r w:rsidRPr="00A10754">
        <w:rPr>
          <w:rStyle w:val="FootnoteReference"/>
          <w:rFonts w:ascii="Arial" w:hAnsi="Arial" w:cs="Arial"/>
          <w:sz w:val="22"/>
          <w:szCs w:val="22"/>
        </w:rPr>
        <w:footnoteReference w:id="16"/>
      </w:r>
      <w:r w:rsidRPr="00A10754">
        <w:rPr>
          <w:rFonts w:ascii="Arial" w:hAnsi="Arial" w:cs="Arial"/>
          <w:sz w:val="22"/>
          <w:szCs w:val="22"/>
        </w:rPr>
        <w:t xml:space="preserve">  </w:t>
      </w:r>
    </w:p>
    <w:p w14:paraId="2D9C6991" w14:textId="77777777" w:rsidR="00654952" w:rsidRPr="00A10754" w:rsidRDefault="00654952" w:rsidP="00654952">
      <w:pPr>
        <w:pStyle w:val="PlainText"/>
        <w:numPr>
          <w:ilvl w:val="0"/>
          <w:numId w:val="8"/>
        </w:numPr>
        <w:rPr>
          <w:rFonts w:ascii="Arial" w:hAnsi="Arial" w:cs="Arial"/>
          <w:sz w:val="22"/>
          <w:szCs w:val="22"/>
        </w:rPr>
      </w:pPr>
      <w:r w:rsidRPr="00A10754">
        <w:rPr>
          <w:rFonts w:ascii="Arial" w:hAnsi="Arial" w:cs="Arial"/>
          <w:sz w:val="22"/>
          <w:szCs w:val="22"/>
        </w:rPr>
        <w:t xml:space="preserve">In Australia, Lifeblood has been calling on newly-tattooed donors to donate plasma. While a four-month deferral still applies for donations of whole blood, a study by Lifeblood and researchers from the University of New South Wales found that people tattooed </w:t>
      </w:r>
      <w:r w:rsidRPr="00A10754">
        <w:rPr>
          <w:rFonts w:ascii="Arial" w:hAnsi="Arial" w:cs="Arial"/>
          <w:color w:val="000000"/>
          <w:sz w:val="22"/>
          <w:szCs w:val="22"/>
        </w:rPr>
        <w:t>in an Australian-licensed parlour are safe to donate plasma.</w:t>
      </w:r>
      <w:r w:rsidRPr="00A10754">
        <w:rPr>
          <w:rStyle w:val="FootnoteReference"/>
          <w:rFonts w:ascii="Arial" w:hAnsi="Arial" w:cs="Arial"/>
          <w:color w:val="000000"/>
          <w:sz w:val="22"/>
          <w:szCs w:val="22"/>
        </w:rPr>
        <w:footnoteReference w:id="17"/>
      </w:r>
    </w:p>
    <w:p w14:paraId="648AA98E" w14:textId="66EA7DA7" w:rsidR="00B80BB8" w:rsidRPr="00A10754" w:rsidRDefault="00B80BB8" w:rsidP="00B80BB8">
      <w:pPr>
        <w:pStyle w:val="Heading2"/>
        <w:numPr>
          <w:ilvl w:val="0"/>
          <w:numId w:val="8"/>
        </w:numPr>
        <w:spacing w:before="0"/>
        <w:rPr>
          <w:rFonts w:ascii="Arial" w:hAnsi="Arial" w:cs="Arial"/>
          <w:b w:val="0"/>
          <w:bCs w:val="0"/>
          <w:color w:val="auto"/>
          <w:sz w:val="22"/>
          <w:szCs w:val="22"/>
        </w:rPr>
      </w:pPr>
      <w:r w:rsidRPr="00A10754">
        <w:rPr>
          <w:rFonts w:ascii="Arial" w:hAnsi="Arial" w:cs="Arial"/>
          <w:b w:val="0"/>
          <w:bCs w:val="0"/>
          <w:color w:val="auto"/>
          <w:sz w:val="22"/>
          <w:szCs w:val="22"/>
        </w:rPr>
        <w:t>Cerus has signed an $US 11.1 million contract with the FDA for the development of compounds for optimizing pathogen reduction treatment of whole blood, reducing the risk of transfusion-transmitted infections.</w:t>
      </w:r>
      <w:r w:rsidRPr="00A10754">
        <w:rPr>
          <w:rStyle w:val="FootnoteReference"/>
          <w:rFonts w:ascii="Arial" w:hAnsi="Arial" w:cs="Arial"/>
          <w:b w:val="0"/>
          <w:bCs w:val="0"/>
          <w:color w:val="auto"/>
          <w:sz w:val="22"/>
          <w:szCs w:val="22"/>
        </w:rPr>
        <w:footnoteReference w:id="18"/>
      </w:r>
    </w:p>
    <w:p w14:paraId="36978A2C" w14:textId="4CE366CE" w:rsidR="00A6718D" w:rsidRPr="00A10754" w:rsidRDefault="00A6718D" w:rsidP="00A6718D">
      <w:pPr>
        <w:pStyle w:val="PlainText"/>
        <w:numPr>
          <w:ilvl w:val="0"/>
          <w:numId w:val="8"/>
        </w:numPr>
        <w:rPr>
          <w:rFonts w:ascii="Arial" w:hAnsi="Arial" w:cs="Arial"/>
          <w:sz w:val="22"/>
          <w:szCs w:val="22"/>
        </w:rPr>
      </w:pPr>
      <w:r w:rsidRPr="00A10754">
        <w:rPr>
          <w:rFonts w:ascii="Arial" w:hAnsi="Arial" w:cs="Arial"/>
          <w:sz w:val="22"/>
          <w:szCs w:val="22"/>
        </w:rPr>
        <w:t>A UK study reported that “a randomised controlled trial has found no evidence of clinical benefit in giving intravenous iron preoperatively to patients undergoing major abdominal surgery”.</w:t>
      </w:r>
      <w:r w:rsidRPr="00A10754">
        <w:rPr>
          <w:rStyle w:val="FootnoteReference"/>
          <w:rFonts w:ascii="Arial" w:hAnsi="Arial" w:cs="Arial"/>
          <w:sz w:val="22"/>
          <w:szCs w:val="22"/>
        </w:rPr>
        <w:footnoteReference w:id="19"/>
      </w:r>
    </w:p>
    <w:p w14:paraId="6E9C8ECD" w14:textId="77777777" w:rsidR="00025D57" w:rsidRPr="00A10754" w:rsidRDefault="00025D57" w:rsidP="00025D57">
      <w:pPr>
        <w:pStyle w:val="Heading2"/>
        <w:numPr>
          <w:ilvl w:val="0"/>
          <w:numId w:val="8"/>
        </w:numPr>
        <w:spacing w:before="0"/>
        <w:rPr>
          <w:rFonts w:ascii="Arial" w:hAnsi="Arial" w:cs="Arial"/>
          <w:b w:val="0"/>
          <w:bCs w:val="0"/>
          <w:color w:val="auto"/>
          <w:sz w:val="22"/>
          <w:szCs w:val="22"/>
        </w:rPr>
      </w:pPr>
      <w:r w:rsidRPr="00A10754">
        <w:rPr>
          <w:rFonts w:ascii="Arial" w:hAnsi="Arial" w:cs="Arial"/>
          <w:b w:val="0"/>
          <w:bCs w:val="0"/>
          <w:color w:val="auto"/>
          <w:sz w:val="22"/>
          <w:szCs w:val="22"/>
        </w:rPr>
        <w:t>Behnood Bikdeli</w:t>
      </w:r>
      <w:r w:rsidRPr="00A10754">
        <w:rPr>
          <w:rStyle w:val="FootnoteReference"/>
          <w:rFonts w:ascii="Arial" w:hAnsi="Arial" w:cs="Arial"/>
          <w:b w:val="0"/>
          <w:bCs w:val="0"/>
          <w:color w:val="auto"/>
          <w:sz w:val="22"/>
          <w:szCs w:val="22"/>
        </w:rPr>
        <w:footnoteReference w:id="20"/>
      </w:r>
      <w:r w:rsidRPr="00A10754">
        <w:rPr>
          <w:rFonts w:ascii="Arial" w:hAnsi="Arial" w:cs="Arial"/>
          <w:b w:val="0"/>
          <w:bCs w:val="0"/>
          <w:color w:val="auto"/>
          <w:sz w:val="22"/>
          <w:szCs w:val="22"/>
        </w:rPr>
        <w:t xml:space="preserve"> said in late September: </w:t>
      </w:r>
      <w:r w:rsidRPr="00A10754">
        <w:rPr>
          <w:rFonts w:ascii="Arial" w:hAnsi="Arial" w:cs="Arial"/>
          <w:b w:val="0"/>
          <w:bCs w:val="0"/>
          <w:color w:val="222222"/>
          <w:sz w:val="22"/>
          <w:szCs w:val="22"/>
        </w:rPr>
        <w:t>"As of now there are more than 20 ongoing or registered randomized studies to address the questions of optimal anticoagulation in various subgroups of patients with COVID-19 -- from outpatients to inpatients or critically-ill patients".</w:t>
      </w:r>
      <w:r w:rsidRPr="00A10754">
        <w:rPr>
          <w:rStyle w:val="FootnoteReference"/>
          <w:rFonts w:ascii="Arial" w:hAnsi="Arial" w:cs="Arial"/>
          <w:b w:val="0"/>
          <w:bCs w:val="0"/>
          <w:color w:val="222222"/>
          <w:sz w:val="22"/>
          <w:szCs w:val="22"/>
        </w:rPr>
        <w:footnoteReference w:id="21"/>
      </w:r>
    </w:p>
    <w:p w14:paraId="071F3FFE" w14:textId="77777777" w:rsidR="0005149A" w:rsidRPr="00A10754" w:rsidRDefault="0005149A" w:rsidP="0005149A">
      <w:pPr>
        <w:pStyle w:val="NormalWeb"/>
        <w:numPr>
          <w:ilvl w:val="0"/>
          <w:numId w:val="8"/>
        </w:numPr>
        <w:shd w:val="clear" w:color="auto" w:fill="FFFFFF"/>
        <w:spacing w:before="0" w:beforeAutospacing="0" w:after="0" w:afterAutospacing="0"/>
        <w:rPr>
          <w:rFonts w:ascii="Arial" w:hAnsi="Arial" w:cs="Arial"/>
          <w:sz w:val="22"/>
          <w:szCs w:val="22"/>
        </w:rPr>
      </w:pPr>
      <w:r w:rsidRPr="00A10754">
        <w:rPr>
          <w:rFonts w:ascii="Arial" w:hAnsi="Arial" w:cs="Arial"/>
          <w:sz w:val="22"/>
          <w:szCs w:val="22"/>
        </w:rPr>
        <w:t>New guidelines from the American Society of Hematology recommend a standard prophylactic anticoagulant dose over higher doses to prevent clotting in patients who have been hospitalised with COVID-19, including those in intensive care.</w:t>
      </w:r>
      <w:r w:rsidRPr="00A10754">
        <w:rPr>
          <w:rStyle w:val="FootnoteReference"/>
          <w:rFonts w:ascii="Arial" w:hAnsi="Arial" w:cs="Arial"/>
          <w:sz w:val="22"/>
          <w:szCs w:val="22"/>
        </w:rPr>
        <w:footnoteReference w:id="22"/>
      </w:r>
    </w:p>
    <w:p w14:paraId="54E6ADF1" w14:textId="4AEBBF55" w:rsidR="00E55402" w:rsidRPr="00A10754" w:rsidRDefault="00E55402" w:rsidP="00E55402">
      <w:pPr>
        <w:pStyle w:val="NormalWeb"/>
        <w:numPr>
          <w:ilvl w:val="0"/>
          <w:numId w:val="8"/>
        </w:numPr>
        <w:spacing w:after="0" w:afterAutospacing="0"/>
        <w:rPr>
          <w:rFonts w:ascii="Arial" w:hAnsi="Arial" w:cs="Arial"/>
          <w:sz w:val="22"/>
          <w:szCs w:val="22"/>
        </w:rPr>
      </w:pPr>
      <w:r w:rsidRPr="00A10754">
        <w:rPr>
          <w:rFonts w:ascii="Arial" w:hAnsi="Arial" w:cs="Arial"/>
          <w:sz w:val="22"/>
          <w:szCs w:val="22"/>
        </w:rPr>
        <w:t>Baxter International announced observational data from the OxirisNet Registry that supported the rationale for using its Oxiris filter set for extracorporeal blood purification in cases of severe COVID-19.</w:t>
      </w:r>
      <w:r w:rsidRPr="00A10754">
        <w:rPr>
          <w:rStyle w:val="FootnoteReference"/>
          <w:rFonts w:ascii="Arial" w:eastAsiaTheme="majorEastAsia" w:hAnsi="Arial" w:cs="Arial"/>
          <w:sz w:val="22"/>
          <w:szCs w:val="22"/>
        </w:rPr>
        <w:footnoteReference w:id="23"/>
      </w:r>
    </w:p>
    <w:p w14:paraId="30ABD902" w14:textId="77777777" w:rsidR="00C10D8C" w:rsidRPr="004B4CEB" w:rsidRDefault="00052657" w:rsidP="004B4CEB">
      <w:pPr>
        <w:pStyle w:val="NormalWeb"/>
        <w:numPr>
          <w:ilvl w:val="0"/>
          <w:numId w:val="8"/>
        </w:numPr>
        <w:rPr>
          <w:rFonts w:ascii="Arial" w:hAnsi="Arial" w:cs="Arial"/>
          <w:sz w:val="22"/>
          <w:szCs w:val="22"/>
        </w:rPr>
      </w:pPr>
      <w:r w:rsidRPr="006C73CF">
        <w:rPr>
          <w:rFonts w:ascii="Arial" w:hAnsi="Arial" w:cs="Arial"/>
          <w:bCs/>
          <w:sz w:val="22"/>
          <w:szCs w:val="22"/>
        </w:rPr>
        <w:lastRenderedPageBreak/>
        <w:t xml:space="preserve">Philips has launched a </w:t>
      </w:r>
      <w:r w:rsidRPr="006C73CF">
        <w:rPr>
          <w:rFonts w:ascii="Arial" w:hAnsi="Arial" w:cs="Arial"/>
          <w:sz w:val="22"/>
          <w:szCs w:val="22"/>
        </w:rPr>
        <w:t>single-use device for clearing clots from peripheral blood vessels.</w:t>
      </w:r>
      <w:r w:rsidRPr="001A3F71">
        <w:rPr>
          <w:rStyle w:val="FootnoteReference"/>
          <w:rFonts w:ascii="Arial" w:hAnsi="Arial" w:cs="Arial"/>
          <w:bCs/>
          <w:sz w:val="22"/>
          <w:szCs w:val="22"/>
        </w:rPr>
        <w:footnoteReference w:id="24"/>
      </w:r>
    </w:p>
    <w:p w14:paraId="4BB0EF21" w14:textId="77777777" w:rsidR="00FC35FF" w:rsidRPr="004B4CEB" w:rsidRDefault="00817F19" w:rsidP="004B4CEB">
      <w:pPr>
        <w:pStyle w:val="TOCbold16ptbluenumber"/>
      </w:pPr>
      <w:bookmarkStart w:id="8" w:name="_Toc56433590"/>
      <w:r>
        <w:t>Plasma Product</w:t>
      </w:r>
      <w:r w:rsidR="004B4CEB">
        <w:t>s</w:t>
      </w:r>
      <w:bookmarkEnd w:id="8"/>
    </w:p>
    <w:p w14:paraId="5DD290D0" w14:textId="77777777" w:rsidR="004B4CEB" w:rsidRDefault="004B4CEB" w:rsidP="004B4CEB">
      <w:pPr>
        <w:pStyle w:val="Heading2"/>
        <w:spacing w:before="0"/>
        <w:ind w:left="720"/>
        <w:rPr>
          <w:rFonts w:ascii="Arial" w:hAnsi="Arial" w:cs="Arial"/>
          <w:b w:val="0"/>
          <w:bCs w:val="0"/>
          <w:color w:val="auto"/>
          <w:sz w:val="22"/>
          <w:szCs w:val="22"/>
        </w:rPr>
      </w:pPr>
    </w:p>
    <w:p w14:paraId="720A74DE" w14:textId="77777777" w:rsidR="00817F19" w:rsidRPr="004B4CEB" w:rsidRDefault="00512B34" w:rsidP="004B4CEB">
      <w:pPr>
        <w:pStyle w:val="Heading2"/>
        <w:numPr>
          <w:ilvl w:val="0"/>
          <w:numId w:val="8"/>
        </w:numPr>
        <w:spacing w:before="0"/>
        <w:rPr>
          <w:rFonts w:ascii="Arial" w:hAnsi="Arial" w:cs="Arial"/>
          <w:b w:val="0"/>
          <w:bCs w:val="0"/>
          <w:color w:val="auto"/>
          <w:sz w:val="22"/>
          <w:szCs w:val="22"/>
        </w:rPr>
      </w:pPr>
      <w:r w:rsidRPr="007A4BD4">
        <w:rPr>
          <w:rFonts w:ascii="Arial" w:hAnsi="Arial" w:cs="Arial"/>
          <w:b w:val="0"/>
          <w:bCs w:val="0"/>
          <w:color w:val="auto"/>
          <w:sz w:val="22"/>
          <w:szCs w:val="22"/>
        </w:rPr>
        <w:t>Takeda is working with drug delivery specialist Elektrofi to investigate whether that company’s microparticle formulation technology could simplify delivery of plasma-derived therapies.</w:t>
      </w:r>
      <w:r w:rsidRPr="007A4BD4">
        <w:rPr>
          <w:rStyle w:val="FootnoteReference"/>
          <w:rFonts w:ascii="Arial" w:hAnsi="Arial" w:cs="Arial"/>
          <w:b w:val="0"/>
          <w:bCs w:val="0"/>
          <w:color w:val="auto"/>
          <w:sz w:val="22"/>
          <w:szCs w:val="22"/>
        </w:rPr>
        <w:footnoteReference w:id="25"/>
      </w:r>
    </w:p>
    <w:p w14:paraId="16326BC7" w14:textId="77777777" w:rsidR="00FC35FF" w:rsidRPr="004B4CEB" w:rsidRDefault="001B7641" w:rsidP="004B4CEB">
      <w:pPr>
        <w:pStyle w:val="TOCbold16ptbluenumber"/>
      </w:pPr>
      <w:bookmarkStart w:id="9" w:name="_Toc56433591"/>
      <w:r>
        <w:t xml:space="preserve">Use of </w:t>
      </w:r>
      <w:r w:rsidR="000E2559">
        <w:t>c</w:t>
      </w:r>
      <w:r>
        <w:t>onvalescent plasma in COVID-19</w:t>
      </w:r>
      <w:bookmarkEnd w:id="9"/>
    </w:p>
    <w:p w14:paraId="275D5FFA" w14:textId="77777777" w:rsidR="004B4CEB" w:rsidRPr="004B4CEB" w:rsidRDefault="004B4CEB" w:rsidP="004B4CEB">
      <w:pPr>
        <w:pStyle w:val="Heading2"/>
        <w:spacing w:before="0"/>
        <w:ind w:left="720"/>
        <w:rPr>
          <w:rStyle w:val="Emphasis"/>
          <w:rFonts w:ascii="Arial" w:hAnsi="Arial" w:cs="Arial"/>
          <w:b w:val="0"/>
          <w:bCs w:val="0"/>
          <w:color w:val="auto"/>
          <w:sz w:val="22"/>
          <w:szCs w:val="22"/>
        </w:rPr>
      </w:pPr>
    </w:p>
    <w:p w14:paraId="4437B384" w14:textId="77777777" w:rsidR="009D58DC" w:rsidRPr="009D58DC" w:rsidRDefault="009D58DC" w:rsidP="009D58DC">
      <w:pPr>
        <w:pStyle w:val="Heading2"/>
        <w:numPr>
          <w:ilvl w:val="0"/>
          <w:numId w:val="8"/>
        </w:numPr>
        <w:spacing w:before="0"/>
        <w:rPr>
          <w:rFonts w:ascii="Arial" w:hAnsi="Arial" w:cs="Arial"/>
          <w:b w:val="0"/>
          <w:bCs w:val="0"/>
          <w:i/>
          <w:iCs/>
          <w:color w:val="auto"/>
          <w:sz w:val="22"/>
          <w:szCs w:val="22"/>
        </w:rPr>
      </w:pPr>
      <w:r w:rsidRPr="009D58DC">
        <w:rPr>
          <w:rStyle w:val="Emphasis"/>
          <w:rFonts w:ascii="Arial" w:hAnsi="Arial" w:cs="Arial"/>
          <w:b w:val="0"/>
          <w:bCs w:val="0"/>
          <w:i w:val="0"/>
          <w:iCs w:val="0"/>
          <w:color w:val="auto"/>
          <w:sz w:val="22"/>
          <w:szCs w:val="22"/>
        </w:rPr>
        <w:t>Michael Joyner, principal investigator for the Expanded Access Program at the Mayo Clinic said</w:t>
      </w:r>
      <w:r w:rsidRPr="009D58DC">
        <w:rPr>
          <w:rStyle w:val="Emphasis"/>
          <w:rFonts w:ascii="Arial" w:hAnsi="Arial" w:cs="Arial"/>
          <w:b w:val="0"/>
          <w:bCs w:val="0"/>
          <w:color w:val="auto"/>
          <w:sz w:val="22"/>
          <w:szCs w:val="22"/>
        </w:rPr>
        <w:t>: “the largest study to date on convalescent plasma provides robust evidence that transfusion is safe in hospitalized patients with COVID-19”.</w:t>
      </w:r>
      <w:r w:rsidRPr="009D58DC">
        <w:rPr>
          <w:rStyle w:val="FootnoteReference"/>
          <w:rFonts w:ascii="Arial" w:hAnsi="Arial" w:cs="Arial"/>
          <w:b w:val="0"/>
          <w:bCs w:val="0"/>
          <w:color w:val="auto"/>
          <w:sz w:val="22"/>
          <w:szCs w:val="22"/>
        </w:rPr>
        <w:footnoteReference w:id="26"/>
      </w:r>
      <w:r w:rsidRPr="009D58DC">
        <w:rPr>
          <w:rFonts w:ascii="Arial" w:hAnsi="Arial" w:cs="Arial"/>
          <w:b w:val="0"/>
          <w:bCs w:val="0"/>
          <w:i/>
          <w:iCs/>
          <w:color w:val="auto"/>
          <w:sz w:val="22"/>
          <w:szCs w:val="22"/>
        </w:rPr>
        <w:t xml:space="preserve"> </w:t>
      </w:r>
    </w:p>
    <w:p w14:paraId="27EEA38D" w14:textId="77777777" w:rsidR="00360710" w:rsidRDefault="004161D5" w:rsidP="004161D5">
      <w:pPr>
        <w:pStyle w:val="PlainText"/>
        <w:numPr>
          <w:ilvl w:val="0"/>
          <w:numId w:val="8"/>
        </w:numPr>
        <w:rPr>
          <w:rFonts w:ascii="Arial" w:hAnsi="Arial" w:cs="Arial"/>
          <w:sz w:val="22"/>
          <w:szCs w:val="22"/>
        </w:rPr>
      </w:pPr>
      <w:r w:rsidRPr="004161D5">
        <w:rPr>
          <w:rFonts w:ascii="Arial" w:hAnsi="Arial" w:cs="Arial"/>
          <w:sz w:val="22"/>
          <w:szCs w:val="22"/>
        </w:rPr>
        <w:t xml:space="preserve">Researchers profiled plasma samples from convalescent donors, finding “wide variability in the SARS-CoV-2 antibody response in terms of magnitude of response and antigens recognized”. </w:t>
      </w:r>
    </w:p>
    <w:p w14:paraId="09050E79" w14:textId="27629E50" w:rsidR="004161D5" w:rsidRPr="004161D5" w:rsidRDefault="00360710" w:rsidP="004161D5">
      <w:pPr>
        <w:pStyle w:val="PlainText"/>
        <w:numPr>
          <w:ilvl w:val="0"/>
          <w:numId w:val="8"/>
        </w:numPr>
        <w:rPr>
          <w:rFonts w:ascii="Arial" w:hAnsi="Arial" w:cs="Arial"/>
          <w:sz w:val="22"/>
          <w:szCs w:val="22"/>
        </w:rPr>
      </w:pPr>
      <w:r>
        <w:rPr>
          <w:rFonts w:ascii="Arial" w:hAnsi="Arial" w:cs="Arial"/>
          <w:sz w:val="22"/>
          <w:szCs w:val="22"/>
        </w:rPr>
        <w:t>D</w:t>
      </w:r>
      <w:r w:rsidR="00FE12EF">
        <w:rPr>
          <w:rFonts w:ascii="Arial" w:hAnsi="Arial" w:cs="Arial"/>
          <w:sz w:val="22"/>
          <w:szCs w:val="22"/>
        </w:rPr>
        <w:t>octors transfused a nine-</w:t>
      </w:r>
      <w:r w:rsidR="004161D5" w:rsidRPr="004161D5">
        <w:rPr>
          <w:rFonts w:ascii="Arial" w:hAnsi="Arial" w:cs="Arial"/>
          <w:sz w:val="22"/>
          <w:szCs w:val="22"/>
        </w:rPr>
        <w:t>week old baby, who had cardiopulmonary failure associated with COVID-19, with two units of convalescent plasma. She had not responded to remdesivir, but she recovered after the plasma transfusion.</w:t>
      </w:r>
      <w:r w:rsidR="004161D5" w:rsidRPr="004161D5">
        <w:rPr>
          <w:rStyle w:val="FootnoteReference"/>
          <w:rFonts w:ascii="Arial" w:hAnsi="Arial" w:cs="Arial"/>
          <w:sz w:val="22"/>
          <w:szCs w:val="22"/>
        </w:rPr>
        <w:footnoteReference w:id="27"/>
      </w:r>
      <w:r w:rsidR="004161D5" w:rsidRPr="004161D5">
        <w:rPr>
          <w:rFonts w:ascii="Arial" w:hAnsi="Arial" w:cs="Arial"/>
          <w:sz w:val="22"/>
          <w:szCs w:val="22"/>
        </w:rPr>
        <w:t xml:space="preserve"> </w:t>
      </w:r>
    </w:p>
    <w:p w14:paraId="2208FEEB" w14:textId="386286C9" w:rsidR="00621F4A" w:rsidRPr="00B71D79" w:rsidRDefault="00621F4A" w:rsidP="00621F4A">
      <w:pPr>
        <w:pStyle w:val="PlainText"/>
        <w:numPr>
          <w:ilvl w:val="0"/>
          <w:numId w:val="8"/>
        </w:numPr>
        <w:rPr>
          <w:rFonts w:ascii="Arial" w:hAnsi="Arial" w:cs="Arial"/>
          <w:sz w:val="22"/>
          <w:szCs w:val="22"/>
        </w:rPr>
      </w:pPr>
      <w:r w:rsidRPr="00B71D79">
        <w:rPr>
          <w:rFonts w:ascii="Arial" w:hAnsi="Arial" w:cs="Arial"/>
          <w:sz w:val="22"/>
          <w:szCs w:val="22"/>
        </w:rPr>
        <w:t xml:space="preserve">In </w:t>
      </w:r>
      <w:r w:rsidRPr="00B71D79">
        <w:rPr>
          <w:rFonts w:ascii="Arial" w:hAnsi="Arial" w:cs="Arial"/>
          <w:sz w:val="22"/>
          <w:szCs w:val="22"/>
          <w:shd w:val="clear" w:color="auto" w:fill="FFFFFF"/>
        </w:rPr>
        <w:t>the second update of the systematic Cochrane review on use of convalescent plasma and hyperimmunoglobulin for COVID patients, authors analysed 19 studies including two completed randomized controlled trials on the use of convalescent plasma.  They remained unclear as to whether convalescent plasma was of benefit to patients hospitalised with COVID-19. Without a control group, the relative safety of convalescent plasma therapy could not be assessed.</w:t>
      </w:r>
      <w:r w:rsidRPr="00B71D79">
        <w:rPr>
          <w:rStyle w:val="FootnoteReference"/>
          <w:rFonts w:ascii="Arial" w:hAnsi="Arial" w:cs="Arial"/>
          <w:sz w:val="22"/>
          <w:szCs w:val="22"/>
          <w:shd w:val="clear" w:color="auto" w:fill="FFFFFF"/>
        </w:rPr>
        <w:footnoteReference w:id="28"/>
      </w:r>
      <w:r w:rsidRPr="00B71D79">
        <w:rPr>
          <w:rFonts w:ascii="Arial" w:hAnsi="Arial" w:cs="Arial"/>
          <w:sz w:val="22"/>
          <w:szCs w:val="22"/>
          <w:shd w:val="clear" w:color="auto" w:fill="FFFFFF"/>
        </w:rPr>
        <w:t xml:space="preserve"> </w:t>
      </w:r>
    </w:p>
    <w:p w14:paraId="4E28315F" w14:textId="77777777" w:rsidR="00621F4A" w:rsidRPr="00621F4A" w:rsidRDefault="00621F4A" w:rsidP="00621F4A">
      <w:pPr>
        <w:pStyle w:val="ListParagraph"/>
        <w:numPr>
          <w:ilvl w:val="0"/>
          <w:numId w:val="8"/>
        </w:numPr>
        <w:rPr>
          <w:rFonts w:ascii="Arial" w:hAnsi="Arial" w:cs="Arial"/>
          <w:sz w:val="22"/>
          <w:szCs w:val="22"/>
        </w:rPr>
      </w:pPr>
      <w:r w:rsidRPr="00621F4A">
        <w:rPr>
          <w:rFonts w:ascii="Arial" w:hAnsi="Arial" w:cs="Arial"/>
          <w:sz w:val="22"/>
          <w:szCs w:val="22"/>
        </w:rPr>
        <w:t>A randomized Phase II clinical trial of convalescent plasma in COVID-19 patients found it ha</w:t>
      </w:r>
      <w:r w:rsidR="001D3384">
        <w:rPr>
          <w:rFonts w:ascii="Arial" w:hAnsi="Arial" w:cs="Arial"/>
          <w:sz w:val="22"/>
          <w:szCs w:val="22"/>
        </w:rPr>
        <w:t>d</w:t>
      </w:r>
      <w:r w:rsidRPr="00621F4A">
        <w:rPr>
          <w:rFonts w:ascii="Arial" w:hAnsi="Arial" w:cs="Arial"/>
          <w:sz w:val="22"/>
          <w:szCs w:val="22"/>
        </w:rPr>
        <w:t xml:space="preserve"> no effect on progression to severe disease or all-cause mortality.</w:t>
      </w:r>
      <w:r w:rsidRPr="00621F4A">
        <w:rPr>
          <w:rStyle w:val="FootnoteReference"/>
          <w:rFonts w:ascii="Arial" w:hAnsi="Arial" w:cs="Arial"/>
          <w:sz w:val="22"/>
          <w:szCs w:val="22"/>
        </w:rPr>
        <w:footnoteReference w:id="29"/>
      </w:r>
      <w:r w:rsidRPr="00621F4A">
        <w:rPr>
          <w:rFonts w:ascii="Arial" w:hAnsi="Arial" w:cs="Arial"/>
          <w:sz w:val="22"/>
          <w:szCs w:val="22"/>
        </w:rPr>
        <w:t xml:space="preserve"> </w:t>
      </w:r>
    </w:p>
    <w:p w14:paraId="76FAE598" w14:textId="77777777" w:rsidR="00621F4A" w:rsidRPr="00621F4A" w:rsidRDefault="00621F4A" w:rsidP="00621F4A">
      <w:pPr>
        <w:pStyle w:val="ListParagraph"/>
        <w:numPr>
          <w:ilvl w:val="0"/>
          <w:numId w:val="8"/>
        </w:numPr>
        <w:rPr>
          <w:rFonts w:ascii="Arial" w:hAnsi="Arial" w:cs="Arial"/>
          <w:sz w:val="22"/>
          <w:szCs w:val="22"/>
        </w:rPr>
      </w:pPr>
      <w:r w:rsidRPr="00621F4A">
        <w:rPr>
          <w:rFonts w:ascii="Arial" w:hAnsi="Arial" w:cs="Arial"/>
          <w:sz w:val="22"/>
          <w:szCs w:val="22"/>
        </w:rPr>
        <w:t>The US Defense Department collected more COVID-19 convalescent plasma in fiscal 2020 than they targeted. Their collection was “to support advanced illness within the force.” </w:t>
      </w:r>
      <w:r w:rsidRPr="00621F4A">
        <w:rPr>
          <w:rStyle w:val="FootnoteReference"/>
          <w:rFonts w:ascii="Arial" w:hAnsi="Arial" w:cs="Arial"/>
          <w:sz w:val="22"/>
          <w:szCs w:val="22"/>
        </w:rPr>
        <w:footnoteReference w:id="30"/>
      </w:r>
    </w:p>
    <w:p w14:paraId="1247017E" w14:textId="5AF7B190" w:rsidR="00E37A83" w:rsidRPr="00E37A83" w:rsidRDefault="00E37A83" w:rsidP="00E37A83">
      <w:pPr>
        <w:pStyle w:val="Heading2"/>
        <w:numPr>
          <w:ilvl w:val="0"/>
          <w:numId w:val="8"/>
        </w:numPr>
        <w:spacing w:before="0"/>
        <w:rPr>
          <w:rFonts w:ascii="Arial" w:hAnsi="Arial" w:cs="Arial"/>
          <w:b w:val="0"/>
          <w:bCs w:val="0"/>
          <w:color w:val="212121"/>
          <w:sz w:val="22"/>
          <w:szCs w:val="22"/>
          <w:shd w:val="clear" w:color="auto" w:fill="FFFFFF"/>
        </w:rPr>
      </w:pPr>
      <w:r w:rsidRPr="00E37A83">
        <w:rPr>
          <w:rFonts w:ascii="Arial" w:hAnsi="Arial" w:cs="Arial"/>
          <w:b w:val="0"/>
          <w:bCs w:val="0"/>
          <w:color w:val="auto"/>
          <w:sz w:val="22"/>
          <w:szCs w:val="22"/>
        </w:rPr>
        <w:lastRenderedPageBreak/>
        <w:t>Researchers who conducted a Phase II trial on 400 hospitalised patients with moderate COVID-19 in India found that convalescent plasma may not block development of severe disease or reduce mortality risk.  They wrote: "Evidence suggests that convalescent plasma collected from survivors of COVID-19 contains receptor binding domain specific antibodies with potent antiviral activity. However, effective titres of antiviral neutralizing antibodies, optimal timing for convalescent plasma treatment, optimal timing for plasma donation, and the severity class of patients who are likely to benefit from convalescent plasma remain unclear."</w:t>
      </w:r>
      <w:r w:rsidRPr="00E37A83">
        <w:rPr>
          <w:rStyle w:val="FootnoteReference"/>
          <w:rFonts w:ascii="Arial" w:hAnsi="Arial" w:cs="Arial"/>
          <w:b w:val="0"/>
          <w:bCs w:val="0"/>
          <w:color w:val="auto"/>
          <w:sz w:val="22"/>
          <w:szCs w:val="22"/>
        </w:rPr>
        <w:footnoteReference w:id="31"/>
      </w:r>
      <w:r w:rsidRPr="00E37A83">
        <w:rPr>
          <w:rFonts w:ascii="Arial" w:hAnsi="Arial" w:cs="Arial"/>
          <w:b w:val="0"/>
          <w:bCs w:val="0"/>
          <w:color w:val="auto"/>
          <w:sz w:val="22"/>
          <w:szCs w:val="22"/>
        </w:rPr>
        <w:t xml:space="preserve"> In an accompanying editorial</w:t>
      </w:r>
      <w:r w:rsidRPr="00E37A83">
        <w:rPr>
          <w:rStyle w:val="FootnoteReference"/>
          <w:rFonts w:ascii="Arial" w:hAnsi="Arial" w:cs="Arial"/>
          <w:b w:val="0"/>
          <w:bCs w:val="0"/>
          <w:color w:val="auto"/>
          <w:sz w:val="22"/>
          <w:szCs w:val="22"/>
        </w:rPr>
        <w:footnoteReference w:id="32"/>
      </w:r>
      <w:r w:rsidRPr="00E37A83">
        <w:rPr>
          <w:rFonts w:ascii="Arial" w:hAnsi="Arial" w:cs="Arial"/>
          <w:b w:val="0"/>
          <w:bCs w:val="0"/>
          <w:color w:val="auto"/>
          <w:sz w:val="22"/>
          <w:szCs w:val="22"/>
        </w:rPr>
        <w:t xml:space="preserve">, Elizabeth B Pathak suggested the results should be interpreted with caution. She referred readers to a recent safety analysis in 20,000 </w:t>
      </w:r>
      <w:r w:rsidRPr="001C7A9B">
        <w:rPr>
          <w:rFonts w:ascii="Arial" w:hAnsi="Arial" w:cs="Arial"/>
          <w:b w:val="0"/>
          <w:bCs w:val="0"/>
          <w:color w:val="auto"/>
          <w:sz w:val="22"/>
          <w:szCs w:val="22"/>
        </w:rPr>
        <w:t>US patients</w:t>
      </w:r>
      <w:r w:rsidR="00FE0037" w:rsidRPr="001C7A9B">
        <w:rPr>
          <w:rFonts w:ascii="Arial" w:hAnsi="Arial" w:cs="Arial"/>
          <w:b w:val="0"/>
          <w:bCs w:val="0"/>
          <w:color w:val="auto"/>
          <w:sz w:val="22"/>
          <w:szCs w:val="22"/>
        </w:rPr>
        <w:t xml:space="preserve"> </w:t>
      </w:r>
      <w:r w:rsidRPr="001C7A9B">
        <w:rPr>
          <w:rFonts w:ascii="Arial" w:hAnsi="Arial" w:cs="Arial"/>
          <w:b w:val="0"/>
          <w:bCs w:val="0"/>
          <w:color w:val="auto"/>
          <w:sz w:val="22"/>
          <w:szCs w:val="22"/>
        </w:rPr>
        <w:t>which had concluded</w:t>
      </w:r>
      <w:r w:rsidR="00091405" w:rsidRPr="001C7A9B">
        <w:rPr>
          <w:rFonts w:ascii="Arial" w:hAnsi="Arial" w:cs="Arial"/>
          <w:b w:val="0"/>
          <w:bCs w:val="0"/>
          <w:color w:val="auto"/>
          <w:sz w:val="22"/>
          <w:szCs w:val="22"/>
        </w:rPr>
        <w:t>:</w:t>
      </w:r>
      <w:r w:rsidRPr="001C7A9B">
        <w:rPr>
          <w:rFonts w:ascii="Arial" w:hAnsi="Arial" w:cs="Arial"/>
          <w:b w:val="0"/>
          <w:bCs w:val="0"/>
          <w:color w:val="auto"/>
          <w:sz w:val="22"/>
          <w:szCs w:val="22"/>
        </w:rPr>
        <w:t xml:space="preserve"> “</w:t>
      </w:r>
      <w:r w:rsidRPr="001C7A9B">
        <w:rPr>
          <w:rFonts w:ascii="Arial" w:hAnsi="Arial" w:cs="Arial"/>
          <w:b w:val="0"/>
          <w:bCs w:val="0"/>
          <w:color w:val="auto"/>
          <w:sz w:val="22"/>
          <w:szCs w:val="22"/>
          <w:shd w:val="clear" w:color="auto" w:fill="FFFFFF"/>
        </w:rPr>
        <w:t>These updated data provide robust evidence that transfusion of convalescent plasma is safe in hospitalized patients with COVID-19, and support the notion that earlier administration of plasma within the clinical course of COVID-19 is more likely to reduce mortality”.</w:t>
      </w:r>
      <w:r w:rsidR="008F6314" w:rsidRPr="001C7A9B">
        <w:rPr>
          <w:rStyle w:val="FootnoteReference"/>
          <w:rFonts w:ascii="Arial" w:hAnsi="Arial" w:cs="Arial"/>
          <w:b w:val="0"/>
          <w:bCs w:val="0"/>
          <w:color w:val="auto"/>
          <w:sz w:val="22"/>
          <w:szCs w:val="22"/>
        </w:rPr>
        <w:t xml:space="preserve"> </w:t>
      </w:r>
      <w:r w:rsidR="008F6314" w:rsidRPr="001C7A9B">
        <w:rPr>
          <w:rStyle w:val="FootnoteReference"/>
          <w:rFonts w:ascii="Arial" w:hAnsi="Arial" w:cs="Arial"/>
          <w:b w:val="0"/>
          <w:bCs w:val="0"/>
          <w:color w:val="auto"/>
          <w:sz w:val="22"/>
          <w:szCs w:val="22"/>
        </w:rPr>
        <w:footnoteReference w:id="33"/>
      </w:r>
    </w:p>
    <w:p w14:paraId="4910E942" w14:textId="77777777" w:rsidR="003C3FF9" w:rsidRDefault="003C3FF9" w:rsidP="003C3FF9">
      <w:pPr>
        <w:pStyle w:val="TOCbold16ptbluenumber"/>
      </w:pPr>
      <w:bookmarkStart w:id="10" w:name="_Toc56433592"/>
      <w:r>
        <w:t xml:space="preserve">Use of </w:t>
      </w:r>
      <w:r w:rsidR="0057470F">
        <w:t xml:space="preserve">hyperimmune immunoglobulin </w:t>
      </w:r>
      <w:r>
        <w:t>in COVID-19</w:t>
      </w:r>
      <w:bookmarkEnd w:id="10"/>
    </w:p>
    <w:p w14:paraId="28D16271" w14:textId="30FC2F56" w:rsidR="00190464" w:rsidRPr="00F05438" w:rsidRDefault="000D7CEC" w:rsidP="00395E38">
      <w:pPr>
        <w:pStyle w:val="NormalWeb"/>
        <w:numPr>
          <w:ilvl w:val="1"/>
          <w:numId w:val="3"/>
        </w:numPr>
        <w:spacing w:after="0" w:afterAutospacing="0"/>
        <w:rPr>
          <w:rFonts w:ascii="Arial" w:hAnsi="Arial" w:cs="Arial"/>
          <w:sz w:val="22"/>
          <w:szCs w:val="22"/>
        </w:rPr>
      </w:pPr>
      <w:r w:rsidRPr="00F05438">
        <w:rPr>
          <w:rFonts w:ascii="Arial" w:hAnsi="Arial" w:cs="Arial"/>
          <w:sz w:val="22"/>
          <w:szCs w:val="22"/>
        </w:rPr>
        <w:t xml:space="preserve">Companies in the </w:t>
      </w:r>
      <w:hyperlink r:id="rId12" w:tgtFrame="_blank" w:history="1">
        <w:r w:rsidR="00E54D7F" w:rsidRPr="00F05438">
          <w:rPr>
            <w:rStyle w:val="Hyperlink"/>
            <w:rFonts w:ascii="Arial" w:hAnsi="Arial" w:cs="Arial"/>
            <w:sz w:val="22"/>
            <w:szCs w:val="22"/>
          </w:rPr>
          <w:t>CoVIg-19 Plasma Alliance</w:t>
        </w:r>
      </w:hyperlink>
      <w:r w:rsidRPr="00F05438">
        <w:rPr>
          <w:rFonts w:ascii="Arial" w:hAnsi="Arial" w:cs="Arial"/>
          <w:sz w:val="22"/>
          <w:szCs w:val="22"/>
        </w:rPr>
        <w:t xml:space="preserve">, including  CSL Behring and Takeda, </w:t>
      </w:r>
      <w:r w:rsidR="00985674" w:rsidRPr="00F05438">
        <w:rPr>
          <w:rFonts w:ascii="Arial" w:hAnsi="Arial" w:cs="Arial"/>
          <w:sz w:val="22"/>
          <w:szCs w:val="22"/>
        </w:rPr>
        <w:t xml:space="preserve">began </w:t>
      </w:r>
      <w:r w:rsidRPr="00F05438">
        <w:rPr>
          <w:rFonts w:ascii="Arial" w:hAnsi="Arial" w:cs="Arial"/>
          <w:sz w:val="22"/>
          <w:szCs w:val="22"/>
        </w:rPr>
        <w:t xml:space="preserve">commercial manufacturing of coronavirus hyperimmune immunoglobulin.  </w:t>
      </w:r>
      <w:r w:rsidR="007B719B" w:rsidRPr="00F05438">
        <w:rPr>
          <w:rFonts w:ascii="Arial" w:hAnsi="Arial" w:cs="Arial"/>
          <w:sz w:val="22"/>
          <w:szCs w:val="22"/>
        </w:rPr>
        <w:t>Manufacturing relies on donations of convalescent plasma.</w:t>
      </w:r>
      <w:r w:rsidR="007B719B" w:rsidRPr="00F05438">
        <w:rPr>
          <w:rStyle w:val="FootnoteReference"/>
          <w:rFonts w:ascii="Arial" w:hAnsi="Arial" w:cs="Arial"/>
          <w:sz w:val="22"/>
          <w:szCs w:val="22"/>
        </w:rPr>
        <w:footnoteReference w:id="34"/>
      </w:r>
      <w:r w:rsidR="007B719B" w:rsidRPr="00F05438">
        <w:rPr>
          <w:rFonts w:ascii="Arial" w:hAnsi="Arial" w:cs="Arial"/>
          <w:sz w:val="22"/>
          <w:szCs w:val="22"/>
        </w:rPr>
        <w:t xml:space="preserve"> </w:t>
      </w:r>
      <w:r w:rsidRPr="00F05438">
        <w:rPr>
          <w:rFonts w:ascii="Arial" w:hAnsi="Arial" w:cs="Arial"/>
          <w:sz w:val="22"/>
          <w:szCs w:val="22"/>
        </w:rPr>
        <w:t>The US National Institute of Allergy and Infectious Diseases</w:t>
      </w:r>
      <w:r w:rsidR="00AE6114">
        <w:rPr>
          <w:rFonts w:ascii="Arial" w:hAnsi="Arial" w:cs="Arial"/>
          <w:sz w:val="22"/>
          <w:szCs w:val="22"/>
        </w:rPr>
        <w:t xml:space="preserve"> (NIAID)</w:t>
      </w:r>
      <w:r w:rsidRPr="00F05438">
        <w:rPr>
          <w:rFonts w:ascii="Arial" w:hAnsi="Arial" w:cs="Arial"/>
          <w:sz w:val="22"/>
          <w:szCs w:val="22"/>
        </w:rPr>
        <w:t xml:space="preserve"> is running a Phase III </w:t>
      </w:r>
      <w:r w:rsidR="008021E5" w:rsidRPr="00F05438">
        <w:rPr>
          <w:rFonts w:ascii="Arial" w:hAnsi="Arial" w:cs="Arial"/>
          <w:sz w:val="22"/>
          <w:szCs w:val="22"/>
        </w:rPr>
        <w:t xml:space="preserve">clinical </w:t>
      </w:r>
      <w:r w:rsidRPr="00F05438">
        <w:rPr>
          <w:rFonts w:ascii="Arial" w:hAnsi="Arial" w:cs="Arial"/>
          <w:sz w:val="22"/>
          <w:szCs w:val="22"/>
        </w:rPr>
        <w:t xml:space="preserve">trial. The batches of the drug used in the clinical trial were produced by CSL Behring in Bern and Takeda in Georgia. </w:t>
      </w:r>
      <w:r w:rsidR="00190464" w:rsidRPr="00F05438">
        <w:rPr>
          <w:rFonts w:ascii="Arial" w:hAnsi="Arial" w:cs="Arial"/>
          <w:sz w:val="22"/>
          <w:szCs w:val="22"/>
        </w:rPr>
        <w:t>Patient enrolment continue</w:t>
      </w:r>
      <w:r w:rsidR="00E80C9F" w:rsidRPr="00F05438">
        <w:rPr>
          <w:rFonts w:ascii="Arial" w:hAnsi="Arial" w:cs="Arial"/>
          <w:sz w:val="22"/>
          <w:szCs w:val="22"/>
        </w:rPr>
        <w:t>s</w:t>
      </w:r>
      <w:r w:rsidR="00190464" w:rsidRPr="00F05438">
        <w:rPr>
          <w:rFonts w:ascii="Arial" w:hAnsi="Arial" w:cs="Arial"/>
          <w:sz w:val="22"/>
          <w:szCs w:val="22"/>
        </w:rPr>
        <w:t xml:space="preserve"> in the </w:t>
      </w:r>
      <w:r w:rsidR="008021E5" w:rsidRPr="00F05438">
        <w:rPr>
          <w:rFonts w:ascii="Arial" w:hAnsi="Arial" w:cs="Arial"/>
          <w:sz w:val="22"/>
          <w:szCs w:val="22"/>
        </w:rPr>
        <w:t xml:space="preserve">trial, </w:t>
      </w:r>
      <w:r w:rsidR="00006F34" w:rsidRPr="00F05438">
        <w:rPr>
          <w:rFonts w:ascii="Arial" w:hAnsi="Arial" w:cs="Arial"/>
          <w:sz w:val="22"/>
          <w:szCs w:val="22"/>
        </w:rPr>
        <w:t xml:space="preserve">called </w:t>
      </w:r>
      <w:r w:rsidR="00190464" w:rsidRPr="00F05438">
        <w:rPr>
          <w:rFonts w:ascii="Arial" w:hAnsi="Arial" w:cs="Arial"/>
          <w:sz w:val="22"/>
          <w:szCs w:val="22"/>
        </w:rPr>
        <w:t>Inpatient Treatment with Anti-Coronavirus Immunoglobulin (ITAC)</w:t>
      </w:r>
      <w:r w:rsidR="00006F34" w:rsidRPr="00F05438">
        <w:rPr>
          <w:rFonts w:ascii="Arial" w:hAnsi="Arial" w:cs="Arial"/>
          <w:sz w:val="22"/>
          <w:szCs w:val="22"/>
        </w:rPr>
        <w:t>. It is ev</w:t>
      </w:r>
      <w:r w:rsidR="00190464" w:rsidRPr="00F05438">
        <w:rPr>
          <w:rFonts w:ascii="Arial" w:hAnsi="Arial" w:cs="Arial"/>
          <w:sz w:val="22"/>
          <w:szCs w:val="22"/>
        </w:rPr>
        <w:t>aluat</w:t>
      </w:r>
      <w:r w:rsidR="00006F34" w:rsidRPr="00F05438">
        <w:rPr>
          <w:rFonts w:ascii="Arial" w:hAnsi="Arial" w:cs="Arial"/>
          <w:sz w:val="22"/>
          <w:szCs w:val="22"/>
        </w:rPr>
        <w:t>ing</w:t>
      </w:r>
      <w:r w:rsidR="00190464" w:rsidRPr="00F05438">
        <w:rPr>
          <w:rFonts w:ascii="Arial" w:hAnsi="Arial" w:cs="Arial"/>
          <w:sz w:val="22"/>
          <w:szCs w:val="22"/>
        </w:rPr>
        <w:t xml:space="preserve"> the safety, tolerability and efficacy of hyperimmune intravenous immunoglobulin for preventing serious complications of COVID-19.  The international multicentre, double-blind, placebo-controlled, randomised trial </w:t>
      </w:r>
      <w:r w:rsidR="00450639" w:rsidRPr="00F05438">
        <w:rPr>
          <w:rFonts w:ascii="Arial" w:hAnsi="Arial" w:cs="Arial"/>
          <w:sz w:val="22"/>
          <w:szCs w:val="22"/>
        </w:rPr>
        <w:t xml:space="preserve">is in </w:t>
      </w:r>
      <w:r w:rsidR="00190464" w:rsidRPr="00F05438">
        <w:rPr>
          <w:rFonts w:ascii="Arial" w:hAnsi="Arial" w:cs="Arial"/>
          <w:sz w:val="22"/>
          <w:szCs w:val="22"/>
        </w:rPr>
        <w:t>500 adults (at almost 60 sites in 18 countries) who have had symptoms for 12 days or fewer</w:t>
      </w:r>
      <w:r w:rsidR="00977445" w:rsidRPr="00F05438">
        <w:rPr>
          <w:rFonts w:ascii="Arial" w:hAnsi="Arial" w:cs="Arial"/>
          <w:sz w:val="22"/>
          <w:szCs w:val="22"/>
        </w:rPr>
        <w:t>,</w:t>
      </w:r>
      <w:r w:rsidR="00190464" w:rsidRPr="00F05438">
        <w:rPr>
          <w:rFonts w:ascii="Arial" w:hAnsi="Arial" w:cs="Arial"/>
          <w:sz w:val="22"/>
          <w:szCs w:val="22"/>
        </w:rPr>
        <w:t xml:space="preserve"> without life-threatening organ dysfunction or end-organ failure. Patients will receive remdesivir as well. Dr Bill Mezzanotte, co-leader of the CoVIg-19 Alliance and Chief Medical Officer, CSL Behring, said: “Thanks to the unprecedented collaboration from the CoVIg-19 Plasma Alliance members, commitment from those who have recovered from the virus and generously chosen to donate their plasma, as well as the strong support from the US National Institutes of Health, we are hopeful that data from the clinical trial will be available before the end of the year.” </w:t>
      </w:r>
    </w:p>
    <w:p w14:paraId="03BA5E40" w14:textId="77777777" w:rsidR="00A021A7" w:rsidRPr="00DB4665" w:rsidRDefault="00A021A7" w:rsidP="00A021A7">
      <w:pPr>
        <w:pStyle w:val="TOCbold16ptbluenumber"/>
      </w:pPr>
      <w:bookmarkStart w:id="11" w:name="_Toc56433593"/>
      <w:r>
        <w:t xml:space="preserve">Clinical </w:t>
      </w:r>
      <w:r w:rsidR="000E2559">
        <w:t>experience in COVID-19</w:t>
      </w:r>
      <w:bookmarkEnd w:id="11"/>
    </w:p>
    <w:bookmarkEnd w:id="2"/>
    <w:bookmarkEnd w:id="5"/>
    <w:p w14:paraId="1FBE5E85" w14:textId="18FD5B78" w:rsidR="00C05C22" w:rsidRPr="00F05438" w:rsidRDefault="00FF316F" w:rsidP="00C05C22">
      <w:pPr>
        <w:pStyle w:val="NormalWeb"/>
        <w:numPr>
          <w:ilvl w:val="0"/>
          <w:numId w:val="8"/>
        </w:numPr>
        <w:rPr>
          <w:rFonts w:ascii="Arial" w:hAnsi="Arial" w:cs="Arial"/>
          <w:sz w:val="22"/>
          <w:szCs w:val="22"/>
        </w:rPr>
      </w:pPr>
      <w:r w:rsidRPr="00F05438">
        <w:rPr>
          <w:rFonts w:ascii="Arial" w:hAnsi="Arial" w:cs="Arial"/>
          <w:sz w:val="22"/>
          <w:szCs w:val="22"/>
        </w:rPr>
        <w:t>Two studies have found that a large proportion of asymptomatic people with COVID-19 go on to develop symptoms</w:t>
      </w:r>
      <w:r w:rsidR="00E063D6">
        <w:rPr>
          <w:rFonts w:ascii="Arial" w:hAnsi="Arial" w:cs="Arial"/>
          <w:sz w:val="22"/>
          <w:szCs w:val="22"/>
        </w:rPr>
        <w:t>.</w:t>
      </w:r>
      <w:r w:rsidRPr="00F05438">
        <w:rPr>
          <w:rStyle w:val="FootnoteReference"/>
          <w:rFonts w:ascii="Arial" w:hAnsi="Arial" w:cs="Arial"/>
          <w:sz w:val="22"/>
          <w:szCs w:val="22"/>
        </w:rPr>
        <w:footnoteReference w:id="35"/>
      </w:r>
    </w:p>
    <w:p w14:paraId="653CE0AB" w14:textId="77777777" w:rsidR="001E1920" w:rsidRPr="008C43DE" w:rsidRDefault="00FF316F" w:rsidP="00C05C22">
      <w:pPr>
        <w:pStyle w:val="NormalWeb"/>
        <w:numPr>
          <w:ilvl w:val="0"/>
          <w:numId w:val="8"/>
        </w:numPr>
        <w:rPr>
          <w:rFonts w:ascii="Arial" w:hAnsi="Arial" w:cs="Arial"/>
          <w:sz w:val="22"/>
          <w:szCs w:val="22"/>
        </w:rPr>
      </w:pPr>
      <w:r w:rsidRPr="00F05438">
        <w:rPr>
          <w:rFonts w:ascii="Arial" w:hAnsi="Arial" w:cs="Arial"/>
          <w:bCs/>
          <w:sz w:val="22"/>
          <w:szCs w:val="22"/>
        </w:rPr>
        <w:t>Brian Garibaldi</w:t>
      </w:r>
      <w:r w:rsidRPr="005C7331">
        <w:rPr>
          <w:rStyle w:val="FootnoteReference"/>
          <w:rFonts w:ascii="Arial" w:hAnsi="Arial" w:cs="Arial"/>
          <w:bCs/>
          <w:sz w:val="22"/>
          <w:szCs w:val="22"/>
        </w:rPr>
        <w:footnoteReference w:id="36"/>
      </w:r>
      <w:r w:rsidRPr="00F05438">
        <w:rPr>
          <w:rFonts w:ascii="Arial" w:hAnsi="Arial" w:cs="Arial"/>
          <w:bCs/>
          <w:sz w:val="22"/>
          <w:szCs w:val="22"/>
        </w:rPr>
        <w:t xml:space="preserve"> and colleagues have developed the </w:t>
      </w:r>
      <w:hyperlink r:id="rId13" w:history="1">
        <w:r w:rsidR="00394680" w:rsidRPr="00F05438">
          <w:rPr>
            <w:rStyle w:val="Hyperlink"/>
            <w:rFonts w:ascii="Arial" w:eastAsiaTheme="majorEastAsia" w:hAnsi="Arial" w:cs="Arial"/>
            <w:sz w:val="22"/>
            <w:szCs w:val="22"/>
          </w:rPr>
          <w:t>COVID-19 Inpatient Risk Calculator</w:t>
        </w:r>
      </w:hyperlink>
      <w:r w:rsidR="00394680" w:rsidRPr="00F05438">
        <w:rPr>
          <w:rFonts w:ascii="Arial" w:hAnsi="Arial" w:cs="Arial"/>
          <w:sz w:val="22"/>
          <w:szCs w:val="22"/>
        </w:rPr>
        <w:t xml:space="preserve"> with</w:t>
      </w:r>
      <w:r w:rsidRPr="00F05438">
        <w:rPr>
          <w:rFonts w:ascii="Arial" w:hAnsi="Arial" w:cs="Arial"/>
          <w:bCs/>
          <w:sz w:val="22"/>
          <w:szCs w:val="22"/>
        </w:rPr>
        <w:t xml:space="preserve"> 24 variables associated with COVID-19 severity, including symptom</w:t>
      </w:r>
      <w:r w:rsidRPr="008C43DE">
        <w:rPr>
          <w:rFonts w:ascii="Arial" w:hAnsi="Arial" w:cs="Arial"/>
          <w:bCs/>
          <w:sz w:val="22"/>
          <w:szCs w:val="22"/>
        </w:rPr>
        <w:t xml:space="preserve"> </w:t>
      </w:r>
      <w:r w:rsidRPr="008C43DE">
        <w:rPr>
          <w:rFonts w:ascii="Arial" w:hAnsi="Arial" w:cs="Arial"/>
          <w:bCs/>
          <w:sz w:val="22"/>
          <w:szCs w:val="22"/>
        </w:rPr>
        <w:lastRenderedPageBreak/>
        <w:t>severity at the time of admission, underlying conditions, vital signs, age, and body mass index.</w:t>
      </w:r>
      <w:r w:rsidRPr="00414DD2">
        <w:rPr>
          <w:rStyle w:val="FootnoteReference"/>
          <w:rFonts w:ascii="Arial" w:hAnsi="Arial" w:cs="Arial"/>
          <w:bCs/>
          <w:sz w:val="22"/>
          <w:szCs w:val="22"/>
        </w:rPr>
        <w:footnoteReference w:id="37"/>
      </w:r>
      <w:r w:rsidRPr="00414DD2">
        <w:rPr>
          <w:rFonts w:ascii="Arial" w:hAnsi="Arial" w:cs="Arial"/>
          <w:bCs/>
          <w:sz w:val="22"/>
          <w:szCs w:val="22"/>
        </w:rPr>
        <w:t xml:space="preserve"> </w:t>
      </w:r>
    </w:p>
    <w:p w14:paraId="6B83DD7B" w14:textId="77777777" w:rsidR="00ED4361" w:rsidRPr="008C43DE" w:rsidRDefault="00ED4361" w:rsidP="00ED4361">
      <w:pPr>
        <w:pStyle w:val="ListParagraph"/>
        <w:numPr>
          <w:ilvl w:val="0"/>
          <w:numId w:val="8"/>
        </w:numPr>
        <w:rPr>
          <w:rFonts w:ascii="Arial" w:hAnsi="Arial" w:cs="Arial"/>
          <w:sz w:val="22"/>
          <w:szCs w:val="22"/>
        </w:rPr>
      </w:pPr>
      <w:r w:rsidRPr="008C43DE">
        <w:rPr>
          <w:rFonts w:ascii="Arial" w:hAnsi="Arial" w:cs="Arial"/>
          <w:sz w:val="22"/>
          <w:szCs w:val="22"/>
        </w:rPr>
        <w:t xml:space="preserve">The COVID Human Genetic Effort is a project covering more than 50 sequencing hubs and many more hospitals. Its first results show that </w:t>
      </w:r>
      <w:r w:rsidRPr="008C43DE">
        <w:rPr>
          <w:rFonts w:ascii="Arial" w:hAnsi="Arial" w:cs="Arial"/>
          <w:sz w:val="22"/>
          <w:szCs w:val="22"/>
          <w:shd w:val="clear" w:color="auto" w:fill="FFFFFF"/>
        </w:rPr>
        <w:t>“more than 10 per cent of healthy people who develop severe COVID-19 have misguided antibodies that attack the patient’s own immune system, rather than the invading virus”. Furthermore, there are “at least another 3.5 per cent carrying genetic mutations that impair their immune response to the virus”.</w:t>
      </w:r>
      <w:r w:rsidRPr="008C43DE">
        <w:rPr>
          <w:rStyle w:val="FootnoteReference"/>
          <w:rFonts w:ascii="Arial" w:hAnsi="Arial" w:cs="Arial"/>
          <w:sz w:val="22"/>
          <w:szCs w:val="22"/>
          <w:shd w:val="clear" w:color="auto" w:fill="FFFFFF"/>
        </w:rPr>
        <w:footnoteReference w:id="38"/>
      </w:r>
    </w:p>
    <w:p w14:paraId="3CD49DF6" w14:textId="77777777" w:rsidR="00ED4361" w:rsidRPr="008C43DE" w:rsidRDefault="00ED4361" w:rsidP="00ED4361">
      <w:pPr>
        <w:pStyle w:val="ListParagraph"/>
        <w:numPr>
          <w:ilvl w:val="0"/>
          <w:numId w:val="8"/>
        </w:numPr>
        <w:rPr>
          <w:rFonts w:ascii="Arial" w:hAnsi="Arial" w:cs="Arial"/>
          <w:sz w:val="22"/>
          <w:szCs w:val="22"/>
        </w:rPr>
      </w:pPr>
      <w:r w:rsidRPr="008C43DE">
        <w:rPr>
          <w:rFonts w:ascii="Arial" w:hAnsi="Arial" w:cs="Arial"/>
          <w:sz w:val="22"/>
          <w:szCs w:val="22"/>
        </w:rPr>
        <w:t>A study has compared the difference between the different immune response in adults from that in children, and suggested that in the latter “a branch of the immune system that evolved to protect against unfamiliar pathogens rapidly destroys the coronavirus before it wreaks damage on their bodies”.</w:t>
      </w:r>
      <w:r w:rsidRPr="008C43DE">
        <w:rPr>
          <w:rStyle w:val="FootnoteReference"/>
          <w:rFonts w:ascii="Arial" w:hAnsi="Arial" w:cs="Arial"/>
          <w:sz w:val="22"/>
          <w:szCs w:val="22"/>
        </w:rPr>
        <w:footnoteReference w:id="39"/>
      </w:r>
      <w:r w:rsidRPr="008C43DE">
        <w:rPr>
          <w:rFonts w:ascii="Arial" w:hAnsi="Arial" w:cs="Arial"/>
          <w:sz w:val="22"/>
          <w:szCs w:val="22"/>
        </w:rPr>
        <w:t xml:space="preserve"> </w:t>
      </w:r>
    </w:p>
    <w:p w14:paraId="43BCBDF5" w14:textId="77777777" w:rsidR="00ED4361" w:rsidRPr="008C43DE" w:rsidRDefault="00ED4361" w:rsidP="00ED4361">
      <w:pPr>
        <w:numPr>
          <w:ilvl w:val="0"/>
          <w:numId w:val="8"/>
        </w:numPr>
        <w:spacing w:before="100" w:beforeAutospacing="1" w:after="100" w:afterAutospacing="1"/>
        <w:rPr>
          <w:rFonts w:ascii="Arial" w:hAnsi="Arial" w:cs="Arial"/>
          <w:sz w:val="22"/>
          <w:szCs w:val="22"/>
        </w:rPr>
      </w:pPr>
      <w:r w:rsidRPr="008C43DE">
        <w:rPr>
          <w:rFonts w:ascii="Arial" w:hAnsi="Arial" w:cs="Arial"/>
          <w:sz w:val="22"/>
          <w:szCs w:val="22"/>
        </w:rPr>
        <w:t>Researchers reported that stroke may be the presenting symptom of COVID-19 in patients under the age of 50.</w:t>
      </w:r>
      <w:r w:rsidRPr="008C43DE">
        <w:rPr>
          <w:rStyle w:val="FootnoteReference"/>
          <w:rFonts w:ascii="Arial" w:hAnsi="Arial" w:cs="Arial"/>
          <w:sz w:val="22"/>
          <w:szCs w:val="22"/>
        </w:rPr>
        <w:footnoteReference w:id="40"/>
      </w:r>
      <w:r w:rsidRPr="008C43DE">
        <w:rPr>
          <w:rFonts w:ascii="Arial" w:hAnsi="Arial" w:cs="Arial"/>
          <w:sz w:val="22"/>
          <w:szCs w:val="22"/>
        </w:rPr>
        <w:t xml:space="preserve"> </w:t>
      </w:r>
    </w:p>
    <w:p w14:paraId="3AD046CE" w14:textId="55B0C4FE" w:rsidR="00ED4361" w:rsidRPr="008C43DE" w:rsidRDefault="00ED4361" w:rsidP="00ED4361">
      <w:pPr>
        <w:numPr>
          <w:ilvl w:val="0"/>
          <w:numId w:val="8"/>
        </w:numPr>
        <w:spacing w:before="100" w:beforeAutospacing="1" w:after="100" w:afterAutospacing="1"/>
        <w:rPr>
          <w:rFonts w:ascii="Arial" w:hAnsi="Arial" w:cs="Arial"/>
          <w:sz w:val="22"/>
          <w:szCs w:val="22"/>
        </w:rPr>
      </w:pPr>
      <w:r w:rsidRPr="008C43DE">
        <w:rPr>
          <w:rFonts w:ascii="Arial" w:hAnsi="Arial" w:cs="Arial"/>
          <w:sz w:val="22"/>
          <w:szCs w:val="22"/>
        </w:rPr>
        <w:t>A study has shown “the spectrum of cardiac manifestations among paediatric patients during the SARS-CoV2 pandemic, allowing for better detection and preparation for treatment in clinical settings</w:t>
      </w:r>
      <w:r w:rsidR="00FE0F09">
        <w:rPr>
          <w:rFonts w:ascii="Arial" w:hAnsi="Arial" w:cs="Arial"/>
          <w:sz w:val="22"/>
          <w:szCs w:val="22"/>
        </w:rPr>
        <w:t>”</w:t>
      </w:r>
      <w:r w:rsidRPr="008C43DE">
        <w:rPr>
          <w:rFonts w:ascii="Arial" w:hAnsi="Arial" w:cs="Arial"/>
          <w:sz w:val="22"/>
          <w:szCs w:val="22"/>
        </w:rPr>
        <w:t>.</w:t>
      </w:r>
      <w:r w:rsidRPr="008C43DE">
        <w:rPr>
          <w:rStyle w:val="FootnoteReference"/>
          <w:rFonts w:ascii="Arial" w:hAnsi="Arial" w:cs="Arial"/>
          <w:sz w:val="22"/>
          <w:szCs w:val="22"/>
        </w:rPr>
        <w:footnoteReference w:id="41"/>
      </w:r>
    </w:p>
    <w:p w14:paraId="63392EC4" w14:textId="77777777" w:rsidR="00050B39" w:rsidRPr="00050B39" w:rsidRDefault="00462B29" w:rsidP="00050B39">
      <w:pPr>
        <w:pStyle w:val="NormalWeb"/>
        <w:numPr>
          <w:ilvl w:val="0"/>
          <w:numId w:val="8"/>
        </w:numPr>
        <w:rPr>
          <w:rFonts w:ascii="Arial" w:hAnsi="Arial" w:cs="Arial"/>
          <w:sz w:val="22"/>
          <w:szCs w:val="22"/>
        </w:rPr>
      </w:pPr>
      <w:r>
        <w:rPr>
          <w:rFonts w:ascii="Arial" w:hAnsi="Arial" w:cs="Arial"/>
          <w:bCs/>
          <w:sz w:val="22"/>
          <w:szCs w:val="22"/>
        </w:rPr>
        <w:t xml:space="preserve">Researchers reported </w:t>
      </w:r>
      <w:r w:rsidR="00050B39" w:rsidRPr="008C43DE">
        <w:rPr>
          <w:rFonts w:ascii="Arial" w:hAnsi="Arial" w:cs="Arial"/>
          <w:bCs/>
          <w:sz w:val="22"/>
          <w:szCs w:val="22"/>
        </w:rPr>
        <w:t xml:space="preserve">that </w:t>
      </w:r>
      <w:r w:rsidR="0068340A">
        <w:rPr>
          <w:rFonts w:ascii="Arial" w:hAnsi="Arial" w:cs="Arial"/>
          <w:bCs/>
          <w:sz w:val="22"/>
          <w:szCs w:val="22"/>
        </w:rPr>
        <w:t>a</w:t>
      </w:r>
      <w:r w:rsidR="003E2DBD" w:rsidRPr="008C43DE">
        <w:rPr>
          <w:rFonts w:ascii="Arial" w:hAnsi="Arial" w:cs="Arial"/>
          <w:sz w:val="22"/>
          <w:szCs w:val="22"/>
        </w:rPr>
        <w:t xml:space="preserve"> sometimes fatal COVID-19 complication reported occasionally in children</w:t>
      </w:r>
      <w:r w:rsidR="0068340A">
        <w:rPr>
          <w:rFonts w:ascii="Arial" w:hAnsi="Arial" w:cs="Arial"/>
          <w:sz w:val="22"/>
          <w:szCs w:val="22"/>
        </w:rPr>
        <w:t>,</w:t>
      </w:r>
      <w:r w:rsidR="003E2DBD" w:rsidRPr="008C43DE">
        <w:rPr>
          <w:rFonts w:ascii="Arial" w:hAnsi="Arial" w:cs="Arial"/>
          <w:bCs/>
          <w:sz w:val="22"/>
          <w:szCs w:val="22"/>
        </w:rPr>
        <w:t xml:space="preserve"> </w:t>
      </w:r>
      <w:r w:rsidR="00050B39" w:rsidRPr="008C43DE">
        <w:rPr>
          <w:rFonts w:ascii="Arial" w:hAnsi="Arial" w:cs="Arial"/>
          <w:bCs/>
          <w:sz w:val="22"/>
          <w:szCs w:val="22"/>
        </w:rPr>
        <w:t>multisystem inflammatory syndrome</w:t>
      </w:r>
      <w:r w:rsidR="00FE0F09">
        <w:rPr>
          <w:rFonts w:ascii="Arial" w:hAnsi="Arial" w:cs="Arial"/>
          <w:bCs/>
          <w:sz w:val="22"/>
          <w:szCs w:val="22"/>
        </w:rPr>
        <w:t xml:space="preserve"> (MIS-C)</w:t>
      </w:r>
      <w:r w:rsidR="0068340A">
        <w:rPr>
          <w:rFonts w:ascii="Arial" w:hAnsi="Arial" w:cs="Arial"/>
          <w:bCs/>
          <w:sz w:val="22"/>
          <w:szCs w:val="22"/>
        </w:rPr>
        <w:t>,</w:t>
      </w:r>
      <w:r w:rsidR="00050B39" w:rsidRPr="008C43DE">
        <w:rPr>
          <w:rFonts w:ascii="Arial" w:hAnsi="Arial" w:cs="Arial"/>
          <w:bCs/>
          <w:sz w:val="22"/>
          <w:szCs w:val="22"/>
        </w:rPr>
        <w:t xml:space="preserve"> is distinct from both Kawasaki disease and severe adult cases of COVID-19.</w:t>
      </w:r>
      <w:r w:rsidR="00050B39" w:rsidRPr="009A7FD3">
        <w:rPr>
          <w:rStyle w:val="FootnoteReference"/>
          <w:rFonts w:ascii="Arial" w:hAnsi="Arial" w:cs="Arial"/>
          <w:bCs/>
          <w:sz w:val="22"/>
          <w:szCs w:val="22"/>
        </w:rPr>
        <w:footnoteReference w:id="42"/>
      </w:r>
    </w:p>
    <w:p w14:paraId="23C3FE8E" w14:textId="3A625614" w:rsidR="006409CA" w:rsidRPr="00F5467E" w:rsidRDefault="006409CA" w:rsidP="006409CA">
      <w:pPr>
        <w:pStyle w:val="ListParagraph"/>
        <w:numPr>
          <w:ilvl w:val="0"/>
          <w:numId w:val="8"/>
        </w:numPr>
        <w:rPr>
          <w:rFonts w:ascii="Arial" w:hAnsi="Arial" w:cs="Arial"/>
          <w:sz w:val="22"/>
          <w:szCs w:val="22"/>
        </w:rPr>
      </w:pPr>
      <w:r w:rsidRPr="00F5467E">
        <w:rPr>
          <w:rFonts w:ascii="Arial" w:hAnsi="Arial" w:cs="Arial"/>
          <w:sz w:val="22"/>
          <w:szCs w:val="22"/>
        </w:rPr>
        <w:t xml:space="preserve">In the US, the </w:t>
      </w:r>
      <w:r w:rsidRPr="001E60A5">
        <w:rPr>
          <w:rFonts w:ascii="Arial" w:hAnsi="Arial" w:cs="Arial"/>
          <w:sz w:val="22"/>
          <w:szCs w:val="22"/>
          <w:shd w:val="clear" w:color="auto" w:fill="FFFFFF"/>
        </w:rPr>
        <w:t>Biomedical Advanced Research and Development Authority (BARDA) has awarded a contract to Beckman Coulter to develop a rapid diagnostic test for children with COVID-19 to provide early warning of the development of MIS-C.</w:t>
      </w:r>
      <w:r w:rsidRPr="001E60A5">
        <w:rPr>
          <w:rStyle w:val="FootnoteReference"/>
          <w:rFonts w:ascii="Arial" w:hAnsi="Arial" w:cs="Arial"/>
          <w:sz w:val="22"/>
          <w:szCs w:val="22"/>
          <w:shd w:val="clear" w:color="auto" w:fill="FFFFFF"/>
        </w:rPr>
        <w:footnoteReference w:id="43"/>
      </w:r>
    </w:p>
    <w:p w14:paraId="31094FE6" w14:textId="6149C02F" w:rsidR="00050B39" w:rsidRPr="00601A24" w:rsidRDefault="00FE0F09" w:rsidP="00601A24">
      <w:pPr>
        <w:pStyle w:val="NormalWeb"/>
        <w:numPr>
          <w:ilvl w:val="0"/>
          <w:numId w:val="8"/>
        </w:numPr>
        <w:shd w:val="clear" w:color="auto" w:fill="FFFFFF"/>
        <w:spacing w:before="0" w:after="300"/>
        <w:rPr>
          <w:rFonts w:ascii="Arial" w:hAnsi="Arial" w:cs="Arial"/>
          <w:sz w:val="22"/>
          <w:szCs w:val="22"/>
        </w:rPr>
      </w:pPr>
      <w:r>
        <w:rPr>
          <w:rFonts w:ascii="Arial" w:hAnsi="Arial" w:cs="Arial"/>
          <w:sz w:val="22"/>
          <w:szCs w:val="22"/>
        </w:rPr>
        <w:t>MIS-C</w:t>
      </w:r>
      <w:r w:rsidR="00050B39" w:rsidRPr="008C43DE">
        <w:rPr>
          <w:rFonts w:ascii="Arial" w:hAnsi="Arial" w:cs="Arial"/>
          <w:sz w:val="22"/>
          <w:szCs w:val="22"/>
        </w:rPr>
        <w:t xml:space="preserve"> is now being reported in adults.</w:t>
      </w:r>
      <w:r w:rsidR="00050B39" w:rsidRPr="008C43DE">
        <w:rPr>
          <w:rStyle w:val="FootnoteReference"/>
          <w:rFonts w:ascii="Arial" w:hAnsi="Arial" w:cs="Arial"/>
          <w:sz w:val="22"/>
          <w:szCs w:val="22"/>
        </w:rPr>
        <w:footnoteReference w:id="44"/>
      </w:r>
      <w:r w:rsidR="00050B39" w:rsidRPr="008C43DE">
        <w:rPr>
          <w:rFonts w:ascii="Arial" w:hAnsi="Arial" w:cs="Arial"/>
          <w:sz w:val="22"/>
          <w:szCs w:val="22"/>
        </w:rPr>
        <w:t xml:space="preserve"> </w:t>
      </w:r>
    </w:p>
    <w:p w14:paraId="4D4AFAE1" w14:textId="77777777" w:rsidR="00427003" w:rsidRPr="008C43DE" w:rsidRDefault="00427003" w:rsidP="00427003">
      <w:pPr>
        <w:pStyle w:val="ListParagraph"/>
        <w:numPr>
          <w:ilvl w:val="0"/>
          <w:numId w:val="8"/>
        </w:numPr>
        <w:rPr>
          <w:rFonts w:ascii="Arial" w:hAnsi="Arial" w:cs="Arial"/>
          <w:sz w:val="22"/>
          <w:szCs w:val="22"/>
        </w:rPr>
      </w:pPr>
      <w:r w:rsidRPr="008C43DE">
        <w:rPr>
          <w:rFonts w:ascii="Arial" w:hAnsi="Arial" w:cs="Arial"/>
          <w:sz w:val="22"/>
          <w:szCs w:val="22"/>
        </w:rPr>
        <w:t>A study found that babies born to mothers with COVID-19 are not usually adversely affected by the virus.</w:t>
      </w:r>
      <w:r w:rsidRPr="008C43DE">
        <w:rPr>
          <w:rStyle w:val="FootnoteReference"/>
          <w:rFonts w:ascii="Arial" w:hAnsi="Arial" w:cs="Arial"/>
          <w:sz w:val="22"/>
          <w:szCs w:val="22"/>
        </w:rPr>
        <w:footnoteReference w:id="45"/>
      </w:r>
    </w:p>
    <w:p w14:paraId="508758C9" w14:textId="77777777" w:rsidR="00BB007A" w:rsidRPr="008C43DE" w:rsidRDefault="00BB007A" w:rsidP="00BB007A">
      <w:pPr>
        <w:pStyle w:val="NormalWeb"/>
        <w:numPr>
          <w:ilvl w:val="0"/>
          <w:numId w:val="8"/>
        </w:numPr>
        <w:spacing w:before="0" w:beforeAutospacing="0" w:after="0" w:afterAutospacing="0"/>
        <w:rPr>
          <w:rFonts w:ascii="Arial" w:hAnsi="Arial" w:cs="Arial"/>
          <w:b/>
          <w:bCs/>
          <w:sz w:val="22"/>
          <w:szCs w:val="22"/>
        </w:rPr>
      </w:pPr>
      <w:r w:rsidRPr="008C43DE">
        <w:rPr>
          <w:rFonts w:ascii="Arial" w:hAnsi="Arial" w:cs="Arial"/>
          <w:sz w:val="22"/>
          <w:szCs w:val="22"/>
        </w:rPr>
        <w:t>Researchers have reported that autopsies on COVID-19 patients found heart damage to be common, but more from clotting than from inflammation.</w:t>
      </w:r>
      <w:r w:rsidRPr="008C43DE">
        <w:rPr>
          <w:rStyle w:val="FootnoteReference"/>
          <w:rFonts w:ascii="Arial" w:hAnsi="Arial" w:cs="Arial"/>
          <w:sz w:val="22"/>
          <w:szCs w:val="22"/>
        </w:rPr>
        <w:footnoteReference w:id="46"/>
      </w:r>
    </w:p>
    <w:p w14:paraId="7366090F" w14:textId="77777777" w:rsidR="007C3B76" w:rsidRPr="008C43DE" w:rsidRDefault="007C3B76" w:rsidP="007C3B76">
      <w:pPr>
        <w:pStyle w:val="ListParagraph"/>
        <w:numPr>
          <w:ilvl w:val="0"/>
          <w:numId w:val="8"/>
        </w:numPr>
        <w:rPr>
          <w:rFonts w:ascii="Arial" w:hAnsi="Arial" w:cs="Arial"/>
          <w:sz w:val="22"/>
          <w:szCs w:val="22"/>
        </w:rPr>
      </w:pPr>
      <w:r w:rsidRPr="008C43DE">
        <w:rPr>
          <w:rFonts w:ascii="Arial" w:hAnsi="Arial" w:cs="Arial"/>
          <w:sz w:val="22"/>
          <w:szCs w:val="22"/>
        </w:rPr>
        <w:t xml:space="preserve">New research published in the </w:t>
      </w:r>
      <w:r w:rsidRPr="008C43DE">
        <w:rPr>
          <w:rFonts w:ascii="Arial" w:hAnsi="Arial" w:cs="Arial"/>
          <w:i/>
          <w:iCs/>
          <w:sz w:val="22"/>
          <w:szCs w:val="22"/>
        </w:rPr>
        <w:t>Journal of the American College of Cardiology</w:t>
      </w:r>
      <w:r w:rsidRPr="008C43DE">
        <w:rPr>
          <w:rFonts w:ascii="Arial" w:hAnsi="Arial" w:cs="Arial"/>
          <w:sz w:val="22"/>
          <w:szCs w:val="22"/>
        </w:rPr>
        <w:t xml:space="preserve"> shows one in four people hospitalised with COVID-19 suffer heart damage</w:t>
      </w:r>
      <w:r w:rsidRPr="008C43DE">
        <w:rPr>
          <w:rStyle w:val="FootnoteReference"/>
          <w:rFonts w:ascii="Arial" w:hAnsi="Arial" w:cs="Arial"/>
          <w:sz w:val="22"/>
          <w:szCs w:val="22"/>
        </w:rPr>
        <w:footnoteReference w:id="47"/>
      </w:r>
      <w:r w:rsidRPr="008C43DE">
        <w:rPr>
          <w:rFonts w:ascii="Arial" w:hAnsi="Arial" w:cs="Arial"/>
          <w:sz w:val="22"/>
          <w:szCs w:val="22"/>
        </w:rPr>
        <w:t xml:space="preserve"> while a series of review papers</w:t>
      </w:r>
      <w:r w:rsidRPr="008C43DE">
        <w:rPr>
          <w:rStyle w:val="FootnoteReference"/>
          <w:rFonts w:ascii="Arial" w:hAnsi="Arial" w:cs="Arial"/>
          <w:sz w:val="22"/>
          <w:szCs w:val="22"/>
        </w:rPr>
        <w:footnoteReference w:id="48"/>
      </w:r>
      <w:r w:rsidRPr="008C43DE">
        <w:rPr>
          <w:rFonts w:ascii="Arial" w:hAnsi="Arial" w:cs="Arial"/>
          <w:sz w:val="22"/>
          <w:szCs w:val="22"/>
        </w:rPr>
        <w:t xml:space="preserve"> summarise what is known so far, and why patients who have existing heart disease have an elevated risk of severe COVID-19.</w:t>
      </w:r>
    </w:p>
    <w:p w14:paraId="2C766FD3" w14:textId="77777777" w:rsidR="0011511F" w:rsidRPr="008C43DE" w:rsidRDefault="0011511F" w:rsidP="0011511F">
      <w:pPr>
        <w:pStyle w:val="ListParagraph"/>
        <w:numPr>
          <w:ilvl w:val="0"/>
          <w:numId w:val="8"/>
        </w:numPr>
        <w:rPr>
          <w:rFonts w:ascii="Arial" w:hAnsi="Arial" w:cs="Arial"/>
          <w:sz w:val="22"/>
          <w:szCs w:val="22"/>
        </w:rPr>
      </w:pPr>
      <w:r w:rsidRPr="008C43DE">
        <w:rPr>
          <w:rFonts w:ascii="Arial" w:hAnsi="Arial" w:cs="Arial"/>
          <w:sz w:val="22"/>
          <w:szCs w:val="22"/>
        </w:rPr>
        <w:lastRenderedPageBreak/>
        <w:t>Researchers have reported that elderly people are not necessarily more likely to contract COVID-19, but if they do contract it they are at higher risk of dying.</w:t>
      </w:r>
      <w:r w:rsidRPr="008C43DE">
        <w:rPr>
          <w:rStyle w:val="FootnoteReference"/>
          <w:rFonts w:ascii="Arial" w:hAnsi="Arial" w:cs="Arial"/>
          <w:sz w:val="22"/>
          <w:szCs w:val="22"/>
        </w:rPr>
        <w:footnoteReference w:id="49"/>
      </w:r>
    </w:p>
    <w:p w14:paraId="56ACB05E" w14:textId="77777777" w:rsidR="0011511F" w:rsidRPr="009A7FD3" w:rsidRDefault="0011511F" w:rsidP="0011511F">
      <w:pPr>
        <w:pStyle w:val="ListParagraph"/>
        <w:numPr>
          <w:ilvl w:val="0"/>
          <w:numId w:val="8"/>
        </w:numPr>
        <w:rPr>
          <w:rFonts w:ascii="Arial" w:hAnsi="Arial" w:cs="Arial"/>
          <w:sz w:val="22"/>
          <w:szCs w:val="22"/>
        </w:rPr>
      </w:pPr>
      <w:r w:rsidRPr="009A7FD3">
        <w:rPr>
          <w:rFonts w:ascii="Arial" w:hAnsi="Arial" w:cs="Arial"/>
          <w:sz w:val="22"/>
          <w:szCs w:val="22"/>
        </w:rPr>
        <w:t xml:space="preserve">The journal </w:t>
      </w:r>
      <w:r w:rsidRPr="009A7FD3">
        <w:rPr>
          <w:rFonts w:ascii="Arial" w:hAnsi="Arial" w:cs="Arial"/>
          <w:i/>
          <w:iCs/>
          <w:sz w:val="22"/>
          <w:szCs w:val="22"/>
        </w:rPr>
        <w:t>Blood Advances</w:t>
      </w:r>
      <w:r w:rsidRPr="009A7FD3">
        <w:rPr>
          <w:rFonts w:ascii="Arial" w:hAnsi="Arial" w:cs="Arial"/>
          <w:sz w:val="22"/>
          <w:szCs w:val="22"/>
        </w:rPr>
        <w:t xml:space="preserve"> on 27 October carried articles reporting that:</w:t>
      </w:r>
    </w:p>
    <w:p w14:paraId="39F6E143" w14:textId="655EA3A3" w:rsidR="0011511F" w:rsidRPr="009A7FD3" w:rsidRDefault="0011511F" w:rsidP="0011511F">
      <w:pPr>
        <w:pStyle w:val="ListParagraph"/>
        <w:numPr>
          <w:ilvl w:val="1"/>
          <w:numId w:val="8"/>
        </w:numPr>
        <w:rPr>
          <w:rFonts w:ascii="Arial" w:hAnsi="Arial" w:cs="Arial"/>
          <w:sz w:val="22"/>
          <w:szCs w:val="22"/>
        </w:rPr>
      </w:pPr>
      <w:r w:rsidRPr="009A7FD3">
        <w:rPr>
          <w:rFonts w:ascii="Arial" w:hAnsi="Arial" w:cs="Arial"/>
          <w:sz w:val="22"/>
          <w:szCs w:val="22"/>
          <w:shd w:val="clear" w:color="auto" w:fill="FFFFFF"/>
        </w:rPr>
        <w:t>blood group O is associated with a decreased risk for contracting SARS-CoV-2 infection</w:t>
      </w:r>
      <w:r w:rsidRPr="009A7FD3">
        <w:rPr>
          <w:rStyle w:val="FootnoteReference"/>
          <w:rFonts w:ascii="Arial" w:hAnsi="Arial" w:cs="Arial"/>
          <w:sz w:val="22"/>
          <w:szCs w:val="22"/>
          <w:shd w:val="clear" w:color="auto" w:fill="FFFFFF"/>
        </w:rPr>
        <w:footnoteReference w:id="50"/>
      </w:r>
      <w:r w:rsidRPr="009A7FD3">
        <w:rPr>
          <w:rFonts w:ascii="Arial" w:hAnsi="Arial" w:cs="Arial"/>
          <w:sz w:val="22"/>
          <w:szCs w:val="22"/>
          <w:shd w:val="clear" w:color="auto" w:fill="FFFFFF"/>
        </w:rPr>
        <w:t>; and</w:t>
      </w:r>
    </w:p>
    <w:p w14:paraId="4F2C9C62" w14:textId="77777777" w:rsidR="0011511F" w:rsidRPr="009A7FD3" w:rsidRDefault="0011511F" w:rsidP="0011511F">
      <w:pPr>
        <w:numPr>
          <w:ilvl w:val="1"/>
          <w:numId w:val="8"/>
        </w:numPr>
        <w:shd w:val="clear" w:color="auto" w:fill="FFFFFF"/>
        <w:textAlignment w:val="baseline"/>
        <w:rPr>
          <w:rFonts w:ascii="Arial" w:hAnsi="Arial" w:cs="Arial"/>
          <w:sz w:val="22"/>
          <w:szCs w:val="22"/>
        </w:rPr>
      </w:pPr>
      <w:r w:rsidRPr="009A7FD3">
        <w:rPr>
          <w:rFonts w:ascii="Arial" w:hAnsi="Arial" w:cs="Arial"/>
          <w:sz w:val="22"/>
          <w:szCs w:val="22"/>
        </w:rPr>
        <w:t>COVID-19 patients with blood group A or AB are at increased risk for requiring mechanical ventilation compared with those with blood group O or B; and they also appear to exhibit a greater disease severity than patients with blood group O or B.</w:t>
      </w:r>
      <w:r w:rsidRPr="009A7FD3">
        <w:rPr>
          <w:rStyle w:val="FootnoteReference"/>
          <w:rFonts w:ascii="Arial" w:hAnsi="Arial" w:cs="Arial"/>
          <w:sz w:val="22"/>
          <w:szCs w:val="22"/>
        </w:rPr>
        <w:footnoteReference w:id="51"/>
      </w:r>
    </w:p>
    <w:p w14:paraId="7D783BA8" w14:textId="77777777" w:rsidR="0011511F" w:rsidRPr="008C43DE" w:rsidRDefault="0011511F" w:rsidP="0011511F">
      <w:pPr>
        <w:numPr>
          <w:ilvl w:val="0"/>
          <w:numId w:val="8"/>
        </w:numPr>
        <w:shd w:val="clear" w:color="auto" w:fill="FFFFFF"/>
        <w:textAlignment w:val="baseline"/>
        <w:rPr>
          <w:rFonts w:ascii="Arial" w:hAnsi="Arial" w:cs="Arial"/>
          <w:color w:val="1A1A1A"/>
          <w:sz w:val="22"/>
          <w:szCs w:val="22"/>
        </w:rPr>
      </w:pPr>
      <w:r w:rsidRPr="008C43DE">
        <w:rPr>
          <w:rFonts w:ascii="Arial" w:hAnsi="Arial" w:cs="Arial"/>
          <w:sz w:val="22"/>
          <w:szCs w:val="22"/>
        </w:rPr>
        <w:t>Researchers reported that in patients hospitalised for COVID-19, admission levels of a specific protein predict the development of acute kidney injury and the need for dialysis.</w:t>
      </w:r>
      <w:r w:rsidRPr="008C43DE">
        <w:rPr>
          <w:rStyle w:val="FootnoteReference"/>
          <w:rFonts w:ascii="Arial" w:hAnsi="Arial" w:cs="Arial"/>
          <w:sz w:val="22"/>
          <w:szCs w:val="22"/>
        </w:rPr>
        <w:footnoteReference w:id="52"/>
      </w:r>
    </w:p>
    <w:p w14:paraId="089596FE" w14:textId="7AB898E0" w:rsidR="00EF6B07" w:rsidRPr="009D4709" w:rsidRDefault="00A563C6" w:rsidP="00890450">
      <w:pPr>
        <w:pStyle w:val="TOCbold16ptbluenumber"/>
      </w:pPr>
      <w:bookmarkStart w:id="12" w:name="_Toc11740265"/>
      <w:bookmarkStart w:id="13" w:name="_Toc22109777"/>
      <w:bookmarkStart w:id="14" w:name="_Toc56433594"/>
      <w:r>
        <w:t xml:space="preserve">Developing vaccines </w:t>
      </w:r>
      <w:bookmarkEnd w:id="12"/>
      <w:bookmarkEnd w:id="13"/>
      <w:r>
        <w:t>for C</w:t>
      </w:r>
      <w:r w:rsidR="00304561">
        <w:t>OVID</w:t>
      </w:r>
      <w:r>
        <w:t>-19</w:t>
      </w:r>
      <w:bookmarkEnd w:id="14"/>
    </w:p>
    <w:p w14:paraId="6DCE4498" w14:textId="77777777" w:rsidR="00616F44" w:rsidRDefault="00AE562E" w:rsidP="00C81533">
      <w:pPr>
        <w:pStyle w:val="TOCSubheaddetailedsection"/>
      </w:pPr>
      <w:bookmarkStart w:id="15" w:name="_Toc56433595"/>
      <w:r>
        <w:t>Vaccine trials</w:t>
      </w:r>
      <w:r w:rsidR="00EA2B0E">
        <w:t xml:space="preserve"> and research</w:t>
      </w:r>
      <w:bookmarkEnd w:id="15"/>
    </w:p>
    <w:p w14:paraId="0004A479" w14:textId="6EA9F0B9" w:rsidR="002414DA" w:rsidRPr="001E60A5" w:rsidRDefault="002D38D9" w:rsidP="000B5604">
      <w:pPr>
        <w:pStyle w:val="NormalWeb"/>
        <w:numPr>
          <w:ilvl w:val="0"/>
          <w:numId w:val="18"/>
        </w:numPr>
        <w:rPr>
          <w:rFonts w:ascii="Arial" w:hAnsi="Arial" w:cs="Arial"/>
          <w:b/>
          <w:bCs/>
          <w:sz w:val="22"/>
          <w:szCs w:val="22"/>
        </w:rPr>
      </w:pPr>
      <w:r w:rsidRPr="00130F7E">
        <w:rPr>
          <w:rFonts w:ascii="Arial" w:hAnsi="Arial" w:cs="Arial"/>
          <w:sz w:val="22"/>
          <w:szCs w:val="22"/>
        </w:rPr>
        <w:t>Paul A Offit, director of the Vaccine Education Center at Children’s Hospital of Philadelphia</w:t>
      </w:r>
      <w:r w:rsidR="00130F7E">
        <w:rPr>
          <w:rFonts w:ascii="Arial" w:hAnsi="Arial" w:cs="Arial"/>
          <w:sz w:val="22"/>
          <w:szCs w:val="22"/>
        </w:rPr>
        <w:t>,</w:t>
      </w:r>
      <w:r w:rsidRPr="00130F7E">
        <w:rPr>
          <w:rFonts w:ascii="Arial" w:hAnsi="Arial" w:cs="Arial"/>
          <w:sz w:val="22"/>
          <w:szCs w:val="22"/>
        </w:rPr>
        <w:t xml:space="preserve"> told the American Academy of Pediatrics National Conference</w:t>
      </w:r>
      <w:r w:rsidRPr="00130F7E">
        <w:rPr>
          <w:rFonts w:ascii="Arial" w:hAnsi="Arial" w:cs="Arial"/>
          <w:b/>
          <w:bCs/>
          <w:sz w:val="22"/>
          <w:szCs w:val="22"/>
        </w:rPr>
        <w:t xml:space="preserve"> </w:t>
      </w:r>
      <w:r w:rsidRPr="00130F7E">
        <w:rPr>
          <w:rFonts w:ascii="Arial" w:hAnsi="Arial" w:cs="Arial"/>
          <w:sz w:val="22"/>
          <w:szCs w:val="22"/>
        </w:rPr>
        <w:t>that children should be included in COVID</w:t>
      </w:r>
      <w:r w:rsidR="00130F7E">
        <w:rPr>
          <w:rFonts w:ascii="Arial" w:hAnsi="Arial" w:cs="Arial"/>
          <w:sz w:val="22"/>
          <w:szCs w:val="22"/>
        </w:rPr>
        <w:t>-</w:t>
      </w:r>
      <w:r w:rsidRPr="00130F7E">
        <w:rPr>
          <w:rFonts w:ascii="Arial" w:hAnsi="Arial" w:cs="Arial"/>
          <w:sz w:val="22"/>
          <w:szCs w:val="22"/>
        </w:rPr>
        <w:t>19 vaccine trials.</w:t>
      </w:r>
      <w:r w:rsidRPr="00130F7E">
        <w:rPr>
          <w:rStyle w:val="FootnoteReference"/>
          <w:rFonts w:ascii="Arial" w:eastAsiaTheme="majorEastAsia" w:hAnsi="Arial" w:cs="Arial"/>
          <w:sz w:val="22"/>
          <w:szCs w:val="22"/>
        </w:rPr>
        <w:footnoteReference w:id="53"/>
      </w:r>
      <w:r w:rsidR="00E40DC6" w:rsidRPr="00130F7E">
        <w:rPr>
          <w:rFonts w:ascii="Arial" w:hAnsi="Arial" w:cs="Arial"/>
          <w:sz w:val="22"/>
          <w:szCs w:val="22"/>
        </w:rPr>
        <w:t xml:space="preserve"> Pfizer’s C</w:t>
      </w:r>
      <w:r w:rsidR="00130F7E">
        <w:rPr>
          <w:rFonts w:ascii="Arial" w:hAnsi="Arial" w:cs="Arial"/>
          <w:sz w:val="22"/>
          <w:szCs w:val="22"/>
        </w:rPr>
        <w:t>OVID</w:t>
      </w:r>
      <w:r w:rsidR="00E40DC6" w:rsidRPr="00130F7E">
        <w:rPr>
          <w:rFonts w:ascii="Arial" w:hAnsi="Arial" w:cs="Arial"/>
          <w:sz w:val="22"/>
          <w:szCs w:val="22"/>
        </w:rPr>
        <w:t>-19 vaccine is being tested in children as young as 12.</w:t>
      </w:r>
      <w:r w:rsidR="00E40DC6" w:rsidRPr="00130F7E">
        <w:rPr>
          <w:rStyle w:val="FootnoteReference"/>
          <w:rFonts w:ascii="Arial" w:eastAsiaTheme="majorEastAsia" w:hAnsi="Arial" w:cs="Arial"/>
          <w:sz w:val="22"/>
          <w:szCs w:val="22"/>
        </w:rPr>
        <w:footnoteReference w:id="54"/>
      </w:r>
    </w:p>
    <w:p w14:paraId="4D266C0E" w14:textId="77777777" w:rsidR="007E0241" w:rsidRPr="001E60A5" w:rsidRDefault="007E0241" w:rsidP="000B5604">
      <w:pPr>
        <w:pStyle w:val="NormalWeb"/>
        <w:numPr>
          <w:ilvl w:val="0"/>
          <w:numId w:val="18"/>
        </w:numPr>
        <w:rPr>
          <w:rFonts w:ascii="Arial" w:hAnsi="Arial" w:cs="Arial"/>
          <w:b/>
          <w:bCs/>
          <w:sz w:val="22"/>
          <w:szCs w:val="22"/>
        </w:rPr>
      </w:pPr>
      <w:r w:rsidRPr="00130F7E">
        <w:rPr>
          <w:rFonts w:ascii="Arial" w:hAnsi="Arial" w:cs="Arial"/>
          <w:sz w:val="22"/>
          <w:szCs w:val="22"/>
        </w:rPr>
        <w:t xml:space="preserve">Hong Kong researchers will in November begin Phase I trials of a vaccine against both </w:t>
      </w:r>
      <w:r w:rsidRPr="001E60A5">
        <w:rPr>
          <w:rFonts w:ascii="Arial" w:hAnsi="Arial" w:cs="Arial"/>
          <w:sz w:val="22"/>
          <w:szCs w:val="22"/>
          <w:shd w:val="clear" w:color="auto" w:fill="FFFFFF"/>
        </w:rPr>
        <w:t>influenza and COVID-19.</w:t>
      </w:r>
      <w:r w:rsidRPr="001E60A5">
        <w:rPr>
          <w:rStyle w:val="FootnoteReference"/>
          <w:rFonts w:ascii="Arial" w:eastAsiaTheme="majorEastAsia" w:hAnsi="Arial" w:cs="Arial"/>
          <w:sz w:val="22"/>
          <w:szCs w:val="22"/>
          <w:shd w:val="clear" w:color="auto" w:fill="FFFFFF"/>
        </w:rPr>
        <w:footnoteReference w:id="55"/>
      </w:r>
    </w:p>
    <w:p w14:paraId="560C3478" w14:textId="0884CA78" w:rsidR="00D9442A" w:rsidRPr="001E60A5" w:rsidRDefault="008E10F2" w:rsidP="00D9442A">
      <w:pPr>
        <w:pStyle w:val="ListParagraph"/>
        <w:numPr>
          <w:ilvl w:val="0"/>
          <w:numId w:val="18"/>
        </w:numPr>
        <w:spacing w:before="100" w:beforeAutospacing="1" w:after="100" w:afterAutospacing="1"/>
        <w:rPr>
          <w:rFonts w:ascii="Arial" w:hAnsi="Arial" w:cs="Arial"/>
          <w:b/>
          <w:bCs/>
          <w:sz w:val="22"/>
          <w:szCs w:val="22"/>
        </w:rPr>
      </w:pPr>
      <w:r w:rsidRPr="00130F7E">
        <w:rPr>
          <w:rFonts w:ascii="Arial" w:hAnsi="Arial" w:cs="Arial"/>
          <w:sz w:val="22"/>
          <w:szCs w:val="22"/>
        </w:rPr>
        <w:t>LabCorp released a COVID-1</w:t>
      </w:r>
      <w:r w:rsidR="00130F7E">
        <w:rPr>
          <w:rFonts w:ascii="Arial" w:hAnsi="Arial" w:cs="Arial"/>
          <w:sz w:val="22"/>
          <w:szCs w:val="22"/>
        </w:rPr>
        <w:t>9</w:t>
      </w:r>
      <w:r w:rsidRPr="00130F7E">
        <w:rPr>
          <w:rFonts w:ascii="Arial" w:hAnsi="Arial" w:cs="Arial"/>
          <w:sz w:val="22"/>
          <w:szCs w:val="22"/>
        </w:rPr>
        <w:t xml:space="preserve"> antibody test for measuring vaccine efficacy.</w:t>
      </w:r>
      <w:r w:rsidRPr="00130F7E">
        <w:rPr>
          <w:rStyle w:val="FootnoteReference"/>
          <w:rFonts w:ascii="Arial" w:eastAsiaTheme="majorEastAsia" w:hAnsi="Arial" w:cs="Arial"/>
          <w:sz w:val="22"/>
          <w:szCs w:val="22"/>
        </w:rPr>
        <w:footnoteReference w:id="56"/>
      </w:r>
    </w:p>
    <w:p w14:paraId="2D45D010" w14:textId="77777777" w:rsidR="002D68DD" w:rsidRPr="001E60A5" w:rsidRDefault="007E0241" w:rsidP="00D9442A">
      <w:pPr>
        <w:pStyle w:val="ListParagraph"/>
        <w:numPr>
          <w:ilvl w:val="0"/>
          <w:numId w:val="18"/>
        </w:numPr>
        <w:spacing w:before="100" w:beforeAutospacing="1" w:after="100" w:afterAutospacing="1"/>
        <w:rPr>
          <w:rFonts w:ascii="Arial" w:hAnsi="Arial" w:cs="Arial"/>
          <w:b/>
          <w:bCs/>
          <w:sz w:val="22"/>
          <w:szCs w:val="22"/>
        </w:rPr>
      </w:pPr>
      <w:r w:rsidRPr="00130F7E">
        <w:rPr>
          <w:rFonts w:ascii="Arial" w:hAnsi="Arial" w:cs="Arial"/>
          <w:sz w:val="22"/>
          <w:szCs w:val="22"/>
        </w:rPr>
        <w:t>The US FDA allowed AstraZeneca to restart its COVID-19 vaccine trial in the US.</w:t>
      </w:r>
      <w:r w:rsidRPr="00130F7E">
        <w:rPr>
          <w:rStyle w:val="FootnoteReference"/>
          <w:rFonts w:ascii="Arial" w:eastAsiaTheme="majorEastAsia" w:hAnsi="Arial" w:cs="Arial"/>
          <w:sz w:val="22"/>
          <w:szCs w:val="22"/>
        </w:rPr>
        <w:footnoteReference w:id="57"/>
      </w:r>
      <w:r w:rsidRPr="00130F7E">
        <w:rPr>
          <w:rFonts w:ascii="Arial" w:hAnsi="Arial" w:cs="Arial"/>
          <w:sz w:val="22"/>
          <w:szCs w:val="22"/>
        </w:rPr>
        <w:t xml:space="preserve"> </w:t>
      </w:r>
      <w:r w:rsidR="00D9442A" w:rsidRPr="00130F7E">
        <w:rPr>
          <w:rFonts w:ascii="Arial" w:hAnsi="Arial" w:cs="Arial"/>
          <w:sz w:val="22"/>
          <w:szCs w:val="22"/>
        </w:rPr>
        <w:t xml:space="preserve">This </w:t>
      </w:r>
      <w:r w:rsidR="002D68DD" w:rsidRPr="00130F7E">
        <w:rPr>
          <w:rFonts w:ascii="Arial" w:hAnsi="Arial" w:cs="Arial"/>
          <w:sz w:val="22"/>
          <w:szCs w:val="22"/>
        </w:rPr>
        <w:t xml:space="preserve">large, late-stage US trial </w:t>
      </w:r>
      <w:r w:rsidR="00053B0B" w:rsidRPr="00130F7E">
        <w:rPr>
          <w:rFonts w:ascii="Arial" w:hAnsi="Arial" w:cs="Arial"/>
          <w:sz w:val="22"/>
          <w:szCs w:val="22"/>
        </w:rPr>
        <w:t>had been</w:t>
      </w:r>
      <w:r w:rsidR="002D68DD" w:rsidRPr="00130F7E">
        <w:rPr>
          <w:rFonts w:ascii="Arial" w:hAnsi="Arial" w:cs="Arial"/>
          <w:sz w:val="22"/>
          <w:szCs w:val="22"/>
        </w:rPr>
        <w:t xml:space="preserve"> placed on hold from 6 September, after a study participant in the UK fell ill.  </w:t>
      </w:r>
      <w:r w:rsidR="00053B0B" w:rsidRPr="00F5467E">
        <w:rPr>
          <w:rFonts w:ascii="Arial" w:hAnsi="Arial" w:cs="Arial"/>
          <w:sz w:val="22"/>
          <w:szCs w:val="22"/>
        </w:rPr>
        <w:t>While t</w:t>
      </w:r>
      <w:r w:rsidR="002D68DD" w:rsidRPr="00F5467E">
        <w:rPr>
          <w:rFonts w:ascii="Arial" w:hAnsi="Arial" w:cs="Arial"/>
          <w:sz w:val="22"/>
          <w:szCs w:val="22"/>
        </w:rPr>
        <w:t>he UK trial was permitted to restart</w:t>
      </w:r>
      <w:r w:rsidR="00053B0B" w:rsidRPr="00F5467E">
        <w:rPr>
          <w:rFonts w:ascii="Arial" w:hAnsi="Arial" w:cs="Arial"/>
          <w:sz w:val="22"/>
          <w:szCs w:val="22"/>
        </w:rPr>
        <w:t xml:space="preserve"> quickly</w:t>
      </w:r>
      <w:r w:rsidR="002D68DD" w:rsidRPr="00F5467E">
        <w:rPr>
          <w:rFonts w:ascii="Arial" w:hAnsi="Arial" w:cs="Arial"/>
          <w:sz w:val="22"/>
          <w:szCs w:val="22"/>
        </w:rPr>
        <w:t>, as was the trial in Japan, the US FDA broadened its investigation</w:t>
      </w:r>
      <w:r w:rsidR="00AB0489" w:rsidRPr="00F5467E">
        <w:rPr>
          <w:rFonts w:ascii="Arial" w:hAnsi="Arial" w:cs="Arial"/>
          <w:sz w:val="22"/>
          <w:szCs w:val="22"/>
        </w:rPr>
        <w:t>.</w:t>
      </w:r>
      <w:r w:rsidR="002D68DD" w:rsidRPr="00F5467E">
        <w:rPr>
          <w:rFonts w:ascii="Arial" w:hAnsi="Arial" w:cs="Arial"/>
          <w:sz w:val="22"/>
          <w:szCs w:val="22"/>
        </w:rPr>
        <w:t xml:space="preserve"> </w:t>
      </w:r>
    </w:p>
    <w:p w14:paraId="6A4BC1F0" w14:textId="77777777" w:rsidR="007E0241" w:rsidRPr="001E60A5" w:rsidRDefault="007E0241" w:rsidP="007E0241">
      <w:pPr>
        <w:pStyle w:val="ListParagraph"/>
        <w:numPr>
          <w:ilvl w:val="0"/>
          <w:numId w:val="18"/>
        </w:numPr>
        <w:spacing w:before="100" w:beforeAutospacing="1" w:after="100" w:afterAutospacing="1"/>
        <w:rPr>
          <w:rFonts w:ascii="Arial" w:hAnsi="Arial" w:cs="Arial"/>
          <w:b/>
          <w:bCs/>
          <w:sz w:val="22"/>
          <w:szCs w:val="22"/>
        </w:rPr>
      </w:pPr>
      <w:r w:rsidRPr="00130F7E">
        <w:rPr>
          <w:rFonts w:ascii="Arial" w:hAnsi="Arial" w:cs="Arial"/>
          <w:sz w:val="22"/>
          <w:szCs w:val="22"/>
        </w:rPr>
        <w:t>The Brazilian health authority Anvisa allowed a clinical trial of the AstraZeneca to continue despite the death of a volunteer.</w:t>
      </w:r>
      <w:r w:rsidRPr="00130F7E">
        <w:rPr>
          <w:rStyle w:val="FootnoteReference"/>
          <w:rFonts w:ascii="Arial" w:eastAsiaTheme="majorEastAsia" w:hAnsi="Arial" w:cs="Arial"/>
          <w:sz w:val="22"/>
          <w:szCs w:val="22"/>
        </w:rPr>
        <w:footnoteReference w:id="58"/>
      </w:r>
    </w:p>
    <w:p w14:paraId="775C0301" w14:textId="77777777" w:rsidR="00804C21" w:rsidRPr="00130F7E" w:rsidRDefault="00804C21" w:rsidP="002414DA">
      <w:pPr>
        <w:pStyle w:val="ListParagraph"/>
        <w:numPr>
          <w:ilvl w:val="0"/>
          <w:numId w:val="12"/>
        </w:numPr>
        <w:spacing w:before="100" w:beforeAutospacing="1"/>
        <w:rPr>
          <w:rFonts w:ascii="Arial" w:hAnsi="Arial" w:cs="Arial"/>
          <w:b/>
          <w:bCs/>
          <w:sz w:val="22"/>
          <w:szCs w:val="22"/>
        </w:rPr>
      </w:pPr>
      <w:r w:rsidRPr="001E60A5">
        <w:rPr>
          <w:rFonts w:ascii="Arial" w:hAnsi="Arial" w:cs="Arial"/>
          <w:sz w:val="22"/>
          <w:szCs w:val="22"/>
          <w:lang w:val="en-US"/>
        </w:rPr>
        <w:t>Johnson &amp; Johnson paused its 60,000- person Phase III trial of its COVID-19 vaccine because of an unexplained illness in a participant.</w:t>
      </w:r>
      <w:r w:rsidRPr="001E60A5">
        <w:rPr>
          <w:rStyle w:val="FootnoteReference"/>
          <w:rFonts w:ascii="Arial" w:eastAsiaTheme="majorEastAsia" w:hAnsi="Arial" w:cs="Arial"/>
          <w:sz w:val="22"/>
          <w:szCs w:val="22"/>
          <w:lang w:val="en-US"/>
        </w:rPr>
        <w:footnoteReference w:id="59"/>
      </w:r>
      <w:r w:rsidR="00AC095C" w:rsidRPr="001E60A5">
        <w:rPr>
          <w:rFonts w:ascii="Arial" w:hAnsi="Arial" w:cs="Arial"/>
          <w:sz w:val="22"/>
          <w:szCs w:val="22"/>
          <w:lang w:val="en-US"/>
        </w:rPr>
        <w:t xml:space="preserve"> </w:t>
      </w:r>
      <w:r w:rsidR="00AC095C" w:rsidRPr="00130F7E">
        <w:rPr>
          <w:rFonts w:ascii="Arial" w:hAnsi="Arial" w:cs="Arial"/>
          <w:sz w:val="22"/>
          <w:szCs w:val="22"/>
        </w:rPr>
        <w:t>Johnson and Johnson had beg</w:t>
      </w:r>
      <w:r w:rsidR="00A77F79" w:rsidRPr="00F5467E">
        <w:rPr>
          <w:rFonts w:ascii="Arial" w:hAnsi="Arial" w:cs="Arial"/>
          <w:sz w:val="22"/>
          <w:szCs w:val="22"/>
        </w:rPr>
        <w:t>u</w:t>
      </w:r>
      <w:r w:rsidR="00AC095C" w:rsidRPr="00F5467E">
        <w:rPr>
          <w:rFonts w:ascii="Arial" w:hAnsi="Arial" w:cs="Arial"/>
          <w:sz w:val="22"/>
          <w:szCs w:val="22"/>
        </w:rPr>
        <w:t>n a Phase III trial in late September of its COVID-19 vaccine with a single-injection regimen.</w:t>
      </w:r>
      <w:r w:rsidR="00AC095C" w:rsidRPr="00130F7E">
        <w:rPr>
          <w:rStyle w:val="FootnoteReference"/>
          <w:rFonts w:ascii="Arial" w:eastAsiaTheme="majorEastAsia" w:hAnsi="Arial" w:cs="Arial"/>
          <w:sz w:val="22"/>
          <w:szCs w:val="22"/>
        </w:rPr>
        <w:footnoteReference w:id="60"/>
      </w:r>
    </w:p>
    <w:p w14:paraId="1FEC3002" w14:textId="77777777" w:rsidR="002414DA" w:rsidRPr="001E60A5" w:rsidRDefault="00690FB2" w:rsidP="000B5604">
      <w:pPr>
        <w:pStyle w:val="NormalWeb"/>
        <w:numPr>
          <w:ilvl w:val="0"/>
          <w:numId w:val="18"/>
        </w:numPr>
        <w:spacing w:after="0" w:afterAutospacing="0"/>
        <w:rPr>
          <w:rFonts w:ascii="Arial" w:hAnsi="Arial" w:cs="Arial"/>
          <w:b/>
          <w:bCs/>
          <w:sz w:val="22"/>
          <w:szCs w:val="22"/>
        </w:rPr>
      </w:pPr>
      <w:r w:rsidRPr="00F5467E">
        <w:rPr>
          <w:rFonts w:ascii="Arial" w:hAnsi="Arial" w:cs="Arial"/>
          <w:sz w:val="22"/>
          <w:szCs w:val="22"/>
        </w:rPr>
        <w:lastRenderedPageBreak/>
        <w:t>A Phase 1 trial in 40 adults over the age of 55 suggests that Moderna’s vaccine elicits an immune system response that's equal</w:t>
      </w:r>
      <w:r w:rsidRPr="00FE0F09">
        <w:rPr>
          <w:rFonts w:ascii="Arial" w:hAnsi="Arial" w:cs="Arial"/>
          <w:sz w:val="22"/>
          <w:szCs w:val="22"/>
        </w:rPr>
        <w:t xml:space="preserve"> to that seen in younger recipients.  Researchers said vaccine side effects "were predominantly mild or moderate in severity" and included fatigue, chills, headache or ache or discomfort at the injection site.</w:t>
      </w:r>
      <w:r w:rsidRPr="00130F7E">
        <w:rPr>
          <w:rStyle w:val="FootnoteReference"/>
          <w:rFonts w:ascii="Arial" w:eastAsiaTheme="majorEastAsia" w:hAnsi="Arial" w:cs="Arial"/>
          <w:sz w:val="22"/>
          <w:szCs w:val="22"/>
        </w:rPr>
        <w:footnoteReference w:id="61"/>
      </w:r>
      <w:r w:rsidRPr="00130F7E">
        <w:rPr>
          <w:rFonts w:ascii="Arial" w:hAnsi="Arial" w:cs="Arial"/>
          <w:sz w:val="22"/>
          <w:szCs w:val="22"/>
        </w:rPr>
        <w:t xml:space="preserve"> A study in adults over 75 would perhaps be of more interest, given the concentration of COVID-19 deaths in that age group.</w:t>
      </w:r>
    </w:p>
    <w:p w14:paraId="42FA6CE8" w14:textId="252B69C0" w:rsidR="00373DDC" w:rsidRPr="001E60A5" w:rsidRDefault="00373DDC" w:rsidP="000B5604">
      <w:pPr>
        <w:pStyle w:val="NormalWeb"/>
        <w:numPr>
          <w:ilvl w:val="0"/>
          <w:numId w:val="18"/>
        </w:numPr>
        <w:spacing w:after="0" w:afterAutospacing="0"/>
        <w:rPr>
          <w:rFonts w:ascii="Arial" w:hAnsi="Arial" w:cs="Arial"/>
          <w:b/>
          <w:bCs/>
          <w:sz w:val="22"/>
          <w:szCs w:val="22"/>
        </w:rPr>
      </w:pPr>
      <w:r w:rsidRPr="00130F7E">
        <w:rPr>
          <w:rFonts w:ascii="Arial" w:hAnsi="Arial" w:cs="Arial"/>
          <w:sz w:val="22"/>
          <w:szCs w:val="22"/>
        </w:rPr>
        <w:t xml:space="preserve">Ose Immunotherapeutics will enrol up to 400 patients for Phase I and Phase II clinical trials of an experimental coronavirus vaccine. Ose believes a subgroup of Tcells (“killer </w:t>
      </w:r>
      <w:r w:rsidRPr="00F5467E">
        <w:rPr>
          <w:rFonts w:ascii="Arial" w:hAnsi="Arial" w:cs="Arial"/>
          <w:sz w:val="22"/>
          <w:szCs w:val="22"/>
        </w:rPr>
        <w:t>cells”) can be programmed to attack cells infected by a virus and recognise multiple coronavirus proteins.</w:t>
      </w:r>
      <w:r w:rsidRPr="00130F7E">
        <w:rPr>
          <w:rStyle w:val="FootnoteReference"/>
          <w:rFonts w:ascii="Arial" w:eastAsiaTheme="majorEastAsia" w:hAnsi="Arial" w:cs="Arial"/>
          <w:sz w:val="22"/>
          <w:szCs w:val="22"/>
        </w:rPr>
        <w:footnoteReference w:id="62"/>
      </w:r>
    </w:p>
    <w:p w14:paraId="1C30D241" w14:textId="77777777" w:rsidR="00FA15A8" w:rsidRPr="001E60A5" w:rsidRDefault="00FA15A8" w:rsidP="002414DA">
      <w:pPr>
        <w:pStyle w:val="ListParagraph"/>
        <w:numPr>
          <w:ilvl w:val="0"/>
          <w:numId w:val="12"/>
        </w:numPr>
        <w:shd w:val="clear" w:color="auto" w:fill="FFFFFF"/>
        <w:spacing w:after="100" w:afterAutospacing="1"/>
        <w:rPr>
          <w:rFonts w:ascii="Arial" w:hAnsi="Arial" w:cs="Arial"/>
          <w:sz w:val="22"/>
          <w:szCs w:val="22"/>
          <w:shd w:val="clear" w:color="auto" w:fill="FFFFFF"/>
        </w:rPr>
      </w:pPr>
      <w:r w:rsidRPr="001E60A5">
        <w:rPr>
          <w:rFonts w:ascii="Arial" w:hAnsi="Arial" w:cs="Arial"/>
          <w:sz w:val="22"/>
          <w:szCs w:val="22"/>
          <w:lang w:val="en-US"/>
        </w:rPr>
        <w:t>German company CureVac is conducting a Phase IIa trial of its COVID-19 vaccine in Peru and Panama. It plans to begin a global trial in 30,000 patients before the end of the year.</w:t>
      </w:r>
      <w:r w:rsidRPr="001E60A5">
        <w:rPr>
          <w:rStyle w:val="FootnoteReference"/>
          <w:rFonts w:ascii="Arial" w:eastAsiaTheme="majorEastAsia" w:hAnsi="Arial" w:cs="Arial"/>
          <w:sz w:val="22"/>
          <w:szCs w:val="22"/>
          <w:lang w:val="en-US"/>
        </w:rPr>
        <w:footnoteReference w:id="63"/>
      </w:r>
    </w:p>
    <w:p w14:paraId="17FED684" w14:textId="77777777" w:rsidR="00FA15A8" w:rsidRPr="00F05438" w:rsidRDefault="00FA15A8" w:rsidP="00FA15A8">
      <w:pPr>
        <w:pStyle w:val="ListParagraph"/>
        <w:numPr>
          <w:ilvl w:val="0"/>
          <w:numId w:val="12"/>
        </w:numPr>
        <w:shd w:val="clear" w:color="auto" w:fill="FFFFFF"/>
        <w:spacing w:before="100" w:beforeAutospacing="1" w:after="100" w:afterAutospacing="1"/>
        <w:rPr>
          <w:rFonts w:ascii="Arial" w:hAnsi="Arial" w:cs="Arial"/>
          <w:color w:val="0A0A0A"/>
          <w:sz w:val="22"/>
          <w:szCs w:val="22"/>
          <w:shd w:val="clear" w:color="auto" w:fill="FFFFFF"/>
        </w:rPr>
      </w:pPr>
      <w:r w:rsidRPr="00F05438">
        <w:rPr>
          <w:rFonts w:ascii="Arial" w:hAnsi="Arial" w:cs="Arial"/>
          <w:sz w:val="22"/>
          <w:szCs w:val="22"/>
        </w:rPr>
        <w:t>COVAXX began its Phase 1, open-label, dose-escalation study of the UB-612 vaccine candidate for COVID-19 in Taiwan.</w:t>
      </w:r>
      <w:r w:rsidRPr="00F05438">
        <w:rPr>
          <w:rStyle w:val="FootnoteReference"/>
          <w:rFonts w:ascii="Arial" w:eastAsiaTheme="majorEastAsia" w:hAnsi="Arial" w:cs="Arial"/>
          <w:sz w:val="22"/>
          <w:szCs w:val="22"/>
        </w:rPr>
        <w:footnoteReference w:id="64"/>
      </w:r>
      <w:r w:rsidRPr="00F05438">
        <w:rPr>
          <w:rFonts w:ascii="Arial" w:hAnsi="Arial" w:cs="Arial"/>
          <w:sz w:val="22"/>
          <w:szCs w:val="22"/>
        </w:rPr>
        <w:t xml:space="preserve"> </w:t>
      </w:r>
    </w:p>
    <w:p w14:paraId="267843B2" w14:textId="77777777" w:rsidR="00FA15A8" w:rsidRPr="00F05438" w:rsidRDefault="00FA15A8" w:rsidP="00FA15A8">
      <w:pPr>
        <w:pStyle w:val="ListParagraph"/>
        <w:numPr>
          <w:ilvl w:val="0"/>
          <w:numId w:val="12"/>
        </w:numPr>
        <w:spacing w:before="100" w:beforeAutospacing="1" w:after="100" w:afterAutospacing="1"/>
        <w:rPr>
          <w:rFonts w:ascii="Arial" w:hAnsi="Arial" w:cs="Arial"/>
          <w:b/>
          <w:bCs/>
          <w:sz w:val="22"/>
          <w:szCs w:val="22"/>
        </w:rPr>
      </w:pPr>
      <w:r w:rsidRPr="00F05438">
        <w:rPr>
          <w:rFonts w:ascii="Arial" w:hAnsi="Arial" w:cs="Arial"/>
          <w:color w:val="0A0A0A"/>
          <w:sz w:val="22"/>
          <w:szCs w:val="22"/>
          <w:shd w:val="clear" w:color="auto" w:fill="FFFFFF"/>
        </w:rPr>
        <w:t>Altimmune reported on its intranasal COVID-19 vaccine and therapeutic programs at the World Vaccine Congress.</w:t>
      </w:r>
      <w:r w:rsidRPr="00F05438">
        <w:rPr>
          <w:rStyle w:val="FootnoteReference"/>
          <w:rFonts w:ascii="Arial" w:eastAsiaTheme="majorEastAsia" w:hAnsi="Arial" w:cs="Arial"/>
          <w:color w:val="0A0A0A"/>
          <w:sz w:val="22"/>
          <w:szCs w:val="22"/>
          <w:shd w:val="clear" w:color="auto" w:fill="FFFFFF"/>
        </w:rPr>
        <w:footnoteReference w:id="65"/>
      </w:r>
    </w:p>
    <w:p w14:paraId="6EC9D0EA" w14:textId="69580860" w:rsidR="006C05FE" w:rsidRPr="00F05438" w:rsidRDefault="008164D3" w:rsidP="006C05FE">
      <w:pPr>
        <w:pStyle w:val="ListParagraph"/>
        <w:numPr>
          <w:ilvl w:val="0"/>
          <w:numId w:val="12"/>
        </w:numPr>
        <w:spacing w:before="100" w:beforeAutospacing="1" w:after="100" w:afterAutospacing="1"/>
        <w:rPr>
          <w:rFonts w:ascii="Arial" w:hAnsi="Arial" w:cs="Arial"/>
          <w:b/>
          <w:bCs/>
          <w:color w:val="7030A0"/>
          <w:sz w:val="22"/>
          <w:szCs w:val="22"/>
        </w:rPr>
      </w:pPr>
      <w:hyperlink r:id="rId14" w:tgtFrame="_blank" w:history="1">
        <w:r w:rsidR="006C05FE" w:rsidRPr="00F05438">
          <w:rPr>
            <w:rStyle w:val="Hyperlink"/>
            <w:rFonts w:ascii="Arial" w:eastAsiaTheme="majorEastAsia" w:hAnsi="Arial" w:cs="Arial"/>
            <w:sz w:val="22"/>
            <w:szCs w:val="22"/>
          </w:rPr>
          <w:t>Medigen Vaccine Biologics Corporation</w:t>
        </w:r>
      </w:hyperlink>
      <w:r w:rsidR="00130F7E">
        <w:rPr>
          <w:rStyle w:val="Hyperlink"/>
          <w:rFonts w:ascii="Arial" w:eastAsiaTheme="majorEastAsia" w:hAnsi="Arial" w:cs="Arial"/>
          <w:sz w:val="22"/>
          <w:szCs w:val="22"/>
        </w:rPr>
        <w:t xml:space="preserve"> (MVC)</w:t>
      </w:r>
      <w:r w:rsidR="006C05FE" w:rsidRPr="00F05438">
        <w:rPr>
          <w:rFonts w:ascii="Arial" w:hAnsi="Arial" w:cs="Arial"/>
          <w:sz w:val="22"/>
          <w:szCs w:val="22"/>
        </w:rPr>
        <w:t xml:space="preserve"> and </w:t>
      </w:r>
      <w:hyperlink r:id="rId15" w:tgtFrame="_blank" w:history="1">
        <w:r w:rsidR="006C05FE" w:rsidRPr="00F05438">
          <w:rPr>
            <w:rStyle w:val="Hyperlink"/>
            <w:rFonts w:ascii="Arial" w:eastAsiaTheme="majorEastAsia" w:hAnsi="Arial" w:cs="Arial"/>
            <w:sz w:val="22"/>
            <w:szCs w:val="22"/>
          </w:rPr>
          <w:t>Dynavax Technologies</w:t>
        </w:r>
        <w:r w:rsidR="00130F7E">
          <w:rPr>
            <w:rStyle w:val="Hyperlink"/>
            <w:rFonts w:ascii="Arial" w:eastAsiaTheme="majorEastAsia" w:hAnsi="Arial" w:cs="Arial"/>
            <w:sz w:val="22"/>
            <w:szCs w:val="22"/>
          </w:rPr>
          <w:t xml:space="preserve"> </w:t>
        </w:r>
        <w:r w:rsidR="006C05FE" w:rsidRPr="00F05438">
          <w:rPr>
            <w:rStyle w:val="Hyperlink"/>
            <w:rFonts w:ascii="Arial" w:eastAsiaTheme="majorEastAsia" w:hAnsi="Arial" w:cs="Arial"/>
            <w:sz w:val="22"/>
            <w:szCs w:val="22"/>
          </w:rPr>
          <w:t>Corporation</w:t>
        </w:r>
      </w:hyperlink>
      <w:r w:rsidR="006C05FE" w:rsidRPr="00F05438">
        <w:rPr>
          <w:rFonts w:ascii="Arial" w:hAnsi="Arial" w:cs="Arial"/>
          <w:color w:val="0000FF"/>
          <w:sz w:val="22"/>
          <w:szCs w:val="22"/>
        </w:rPr>
        <w:t> </w:t>
      </w:r>
      <w:r w:rsidR="006C05FE" w:rsidRPr="00F05438">
        <w:rPr>
          <w:rFonts w:ascii="Arial" w:hAnsi="Arial" w:cs="Arial"/>
          <w:sz w:val="22"/>
          <w:szCs w:val="22"/>
        </w:rPr>
        <w:t xml:space="preserve"> announced that MVC had been awarded a Taiwan government subsidy for initiating a Phase I clinical trial in Taiwan.  The first participant was dosed with MVC's COVID-19 vaccine combined with Dynavax's CpG 1018 adjuvant at National Taiwan University Hospital in early October. The grant received by MVC was for purposes of research and development of a locally produced COVID-19 vaccine.</w:t>
      </w:r>
      <w:r w:rsidR="006C05FE" w:rsidRPr="00F05438">
        <w:rPr>
          <w:rStyle w:val="FootnoteReference"/>
          <w:rFonts w:ascii="Arial" w:eastAsiaTheme="majorEastAsia" w:hAnsi="Arial" w:cs="Arial"/>
          <w:sz w:val="22"/>
          <w:szCs w:val="22"/>
        </w:rPr>
        <w:footnoteReference w:id="66"/>
      </w:r>
      <w:r w:rsidR="006C05FE" w:rsidRPr="00F05438">
        <w:rPr>
          <w:rFonts w:ascii="Arial" w:hAnsi="Arial" w:cs="Arial"/>
          <w:sz w:val="22"/>
          <w:szCs w:val="22"/>
        </w:rPr>
        <w:t> </w:t>
      </w:r>
      <w:r w:rsidR="006C05FE" w:rsidRPr="00F05438">
        <w:rPr>
          <w:rFonts w:ascii="Arial" w:hAnsi="Arial" w:cs="Arial"/>
          <w:color w:val="0A0A0A"/>
          <w:sz w:val="22"/>
          <w:szCs w:val="22"/>
          <w:shd w:val="clear" w:color="auto" w:fill="FFFFFF"/>
        </w:rPr>
        <w:t xml:space="preserve"> </w:t>
      </w:r>
    </w:p>
    <w:p w14:paraId="4F608543" w14:textId="0AA3104D" w:rsidR="006C05FE" w:rsidRPr="00F05438" w:rsidRDefault="006C05FE" w:rsidP="006C05FE">
      <w:pPr>
        <w:pStyle w:val="NormalWeb"/>
        <w:numPr>
          <w:ilvl w:val="0"/>
          <w:numId w:val="12"/>
        </w:numPr>
        <w:rPr>
          <w:rFonts w:ascii="Arial" w:hAnsi="Arial" w:cs="Arial"/>
          <w:b/>
          <w:bCs/>
          <w:color w:val="7030A0"/>
          <w:sz w:val="22"/>
          <w:szCs w:val="22"/>
        </w:rPr>
      </w:pPr>
      <w:r w:rsidRPr="00F05438">
        <w:rPr>
          <w:rFonts w:ascii="Arial" w:hAnsi="Arial" w:cs="Arial"/>
          <w:sz w:val="22"/>
          <w:szCs w:val="22"/>
        </w:rPr>
        <w:t>Sanofi Pasteur and Translate Bio announced the preclinical results for MRT5500, an mRNA-based vaccine candidate against SARS-CoV-2, t</w:t>
      </w:r>
      <w:r w:rsidR="0010495A">
        <w:rPr>
          <w:rFonts w:ascii="Arial" w:hAnsi="Arial" w:cs="Arial"/>
          <w:sz w:val="22"/>
          <w:szCs w:val="22"/>
        </w:rPr>
        <w:t xml:space="preserve">he virus that causes COVID-19. </w:t>
      </w:r>
      <w:r w:rsidRPr="00F05438">
        <w:rPr>
          <w:rFonts w:ascii="Arial" w:hAnsi="Arial" w:cs="Arial"/>
          <w:sz w:val="22"/>
          <w:szCs w:val="22"/>
        </w:rPr>
        <w:t>They said that MRT5500 demonstrated a favourable immune response profile against SARS-CoV-2. A Phase I/</w:t>
      </w:r>
      <w:r w:rsidR="00B61C3E" w:rsidRPr="00F05438">
        <w:rPr>
          <w:rFonts w:ascii="Arial" w:hAnsi="Arial" w:cs="Arial"/>
          <w:sz w:val="22"/>
          <w:szCs w:val="22"/>
        </w:rPr>
        <w:t xml:space="preserve"> </w:t>
      </w:r>
      <w:r w:rsidRPr="00F05438">
        <w:rPr>
          <w:rFonts w:ascii="Arial" w:hAnsi="Arial" w:cs="Arial"/>
          <w:sz w:val="22"/>
          <w:szCs w:val="22"/>
        </w:rPr>
        <w:t xml:space="preserve">II clinical trial is </w:t>
      </w:r>
      <w:r w:rsidR="00DE1D0A" w:rsidRPr="00F05438">
        <w:rPr>
          <w:rFonts w:ascii="Arial" w:hAnsi="Arial" w:cs="Arial"/>
          <w:sz w:val="22"/>
          <w:szCs w:val="22"/>
        </w:rPr>
        <w:t>following.</w:t>
      </w:r>
      <w:r w:rsidRPr="00F05438">
        <w:rPr>
          <w:rStyle w:val="FootnoteReference"/>
          <w:rFonts w:ascii="Arial" w:eastAsiaTheme="majorEastAsia" w:hAnsi="Arial" w:cs="Arial"/>
          <w:sz w:val="22"/>
          <w:szCs w:val="22"/>
        </w:rPr>
        <w:footnoteReference w:id="67"/>
      </w:r>
    </w:p>
    <w:p w14:paraId="44E536AD" w14:textId="77777777" w:rsidR="006C05FE" w:rsidRPr="00616F44" w:rsidRDefault="006C05FE" w:rsidP="006C05FE">
      <w:pPr>
        <w:pStyle w:val="ListParagraph"/>
        <w:numPr>
          <w:ilvl w:val="0"/>
          <w:numId w:val="12"/>
        </w:numPr>
        <w:spacing w:before="100" w:beforeAutospacing="1"/>
        <w:rPr>
          <w:rFonts w:ascii="Arial" w:hAnsi="Arial" w:cs="Arial"/>
          <w:b/>
          <w:bCs/>
          <w:color w:val="7030A0"/>
          <w:sz w:val="22"/>
          <w:szCs w:val="22"/>
        </w:rPr>
      </w:pPr>
      <w:r w:rsidRPr="00F05438">
        <w:rPr>
          <w:rFonts w:ascii="Arial" w:hAnsi="Arial" w:cs="Arial"/>
          <w:sz w:val="22"/>
          <w:szCs w:val="22"/>
        </w:rPr>
        <w:t xml:space="preserve">ImmunityBio announced it had received authorization from the US FDA to commence a Phase I clinical trial of hAd5-COVID-19, its COVID-19 vaccine candidate that “targets both the inner nucleocapsid (N), engineered to activate T cells, and outer </w:t>
      </w:r>
      <w:r w:rsidRPr="00616F44">
        <w:rPr>
          <w:rFonts w:ascii="Arial" w:hAnsi="Arial" w:cs="Arial"/>
          <w:sz w:val="22"/>
          <w:szCs w:val="22"/>
        </w:rPr>
        <w:t xml:space="preserve">spike (S) protein, engineered to activate antibodies against SARS-CoV-2. These dual constructs (bivalent sequences) of SARS-CoV-2 offer the potential for the hAd5 </w:t>
      </w:r>
      <w:r w:rsidRPr="00616F44">
        <w:rPr>
          <w:rFonts w:ascii="Arial" w:hAnsi="Arial" w:cs="Arial"/>
          <w:sz w:val="22"/>
          <w:szCs w:val="22"/>
        </w:rPr>
        <w:lastRenderedPageBreak/>
        <w:t>vaccine to provide recipients with durable, long-term cell-mediated immunity with potent antibody stimulation against both the S and N proteins”.</w:t>
      </w:r>
      <w:r w:rsidRPr="00616F44">
        <w:rPr>
          <w:rStyle w:val="FootnoteReference"/>
          <w:rFonts w:ascii="Arial" w:eastAsiaTheme="majorEastAsia" w:hAnsi="Arial" w:cs="Arial"/>
          <w:sz w:val="22"/>
          <w:szCs w:val="22"/>
        </w:rPr>
        <w:footnoteReference w:id="68"/>
      </w:r>
    </w:p>
    <w:p w14:paraId="286F74CC" w14:textId="77777777" w:rsidR="006C05FE" w:rsidRPr="0015735B" w:rsidRDefault="006C05FE" w:rsidP="006C05FE">
      <w:pPr>
        <w:pStyle w:val="ListParagraph"/>
        <w:numPr>
          <w:ilvl w:val="0"/>
          <w:numId w:val="12"/>
        </w:numPr>
        <w:spacing w:before="100" w:beforeAutospacing="1"/>
        <w:rPr>
          <w:rFonts w:ascii="Arial" w:hAnsi="Arial" w:cs="Arial"/>
          <w:b/>
          <w:bCs/>
          <w:color w:val="7030A0"/>
          <w:sz w:val="22"/>
          <w:szCs w:val="22"/>
        </w:rPr>
      </w:pPr>
      <w:r w:rsidRPr="00616F44">
        <w:rPr>
          <w:rFonts w:ascii="Arial" w:hAnsi="Arial" w:cs="Arial"/>
          <w:sz w:val="22"/>
          <w:szCs w:val="22"/>
        </w:rPr>
        <w:t>Vaxart’s CEO said that the company’s “room temperature stable oral tablet vaccine has the potential to ease many of the problems associated with distribution and administration of cold chain dependent injectable vaccines and may make herd immunity more achievable by making it much easier to vaccinate more people faster.” Vaxart has begun early-stage testing of VXA-CoV2-1 in 48 healthy volunteers aged between 18 and 54.</w:t>
      </w:r>
      <w:r w:rsidRPr="00616F44">
        <w:rPr>
          <w:rStyle w:val="FootnoteReference"/>
          <w:rFonts w:ascii="Arial" w:eastAsiaTheme="majorEastAsia" w:hAnsi="Arial" w:cs="Arial"/>
          <w:sz w:val="22"/>
          <w:szCs w:val="22"/>
        </w:rPr>
        <w:footnoteReference w:id="69"/>
      </w:r>
    </w:p>
    <w:p w14:paraId="56E089CE" w14:textId="1D7D4982" w:rsidR="0015735B" w:rsidRPr="001E60A5" w:rsidRDefault="0015735B" w:rsidP="0015735B">
      <w:pPr>
        <w:pStyle w:val="ListParagraph"/>
        <w:numPr>
          <w:ilvl w:val="0"/>
          <w:numId w:val="12"/>
        </w:numPr>
        <w:shd w:val="clear" w:color="auto" w:fill="FFFFFF"/>
        <w:spacing w:before="100" w:beforeAutospacing="1" w:after="100" w:afterAutospacing="1"/>
        <w:rPr>
          <w:rFonts w:ascii="Arial" w:hAnsi="Arial" w:cs="Arial"/>
          <w:sz w:val="22"/>
          <w:szCs w:val="22"/>
          <w:lang w:val="en-US"/>
        </w:rPr>
      </w:pPr>
      <w:r w:rsidRPr="001E60A5">
        <w:rPr>
          <w:rFonts w:ascii="Arial" w:hAnsi="Arial" w:cs="Arial"/>
          <w:sz w:val="22"/>
          <w:szCs w:val="22"/>
          <w:lang w:val="en-US"/>
        </w:rPr>
        <w:t xml:space="preserve">Merck began Phase I/ II testing of a COVID-19 vaccine, after acquiring Themis and partnering with </w:t>
      </w:r>
      <w:r w:rsidR="00967900">
        <w:rPr>
          <w:rFonts w:ascii="Arial" w:hAnsi="Arial" w:cs="Arial"/>
          <w:sz w:val="22"/>
          <w:szCs w:val="22"/>
          <w:lang w:val="en-US"/>
        </w:rPr>
        <w:t>the International AIDS Vaccine Innitiative (</w:t>
      </w:r>
      <w:r w:rsidRPr="001E60A5">
        <w:rPr>
          <w:rFonts w:ascii="Arial" w:hAnsi="Arial" w:cs="Arial"/>
          <w:sz w:val="22"/>
          <w:szCs w:val="22"/>
          <w:lang w:val="en-US"/>
        </w:rPr>
        <w:t>IAVI</w:t>
      </w:r>
      <w:r w:rsidR="00967900">
        <w:rPr>
          <w:rFonts w:ascii="Arial" w:hAnsi="Arial" w:cs="Arial"/>
          <w:sz w:val="22"/>
          <w:szCs w:val="22"/>
          <w:lang w:val="en-US"/>
        </w:rPr>
        <w:t>)</w:t>
      </w:r>
      <w:r w:rsidRPr="001E60A5">
        <w:rPr>
          <w:rFonts w:ascii="Arial" w:hAnsi="Arial" w:cs="Arial"/>
          <w:sz w:val="22"/>
          <w:szCs w:val="22"/>
          <w:lang w:val="en-US"/>
        </w:rPr>
        <w:t>. It is a live attenuated vaccine that could be given orally, and the company hopes it will be a one-dose vaccine.</w:t>
      </w:r>
      <w:r w:rsidRPr="001E60A5">
        <w:rPr>
          <w:rStyle w:val="FootnoteReference"/>
          <w:rFonts w:ascii="Arial" w:eastAsiaTheme="majorEastAsia" w:hAnsi="Arial" w:cs="Arial"/>
          <w:sz w:val="22"/>
          <w:szCs w:val="22"/>
          <w:lang w:val="en-US"/>
        </w:rPr>
        <w:footnoteReference w:id="70"/>
      </w:r>
    </w:p>
    <w:p w14:paraId="7F13798D" w14:textId="77777777" w:rsidR="0015735B" w:rsidRPr="00D1236F" w:rsidRDefault="0015735B" w:rsidP="0015735B">
      <w:pPr>
        <w:pStyle w:val="ListParagraph"/>
        <w:numPr>
          <w:ilvl w:val="0"/>
          <w:numId w:val="12"/>
        </w:numPr>
        <w:spacing w:before="100" w:beforeAutospacing="1" w:after="100" w:afterAutospacing="1"/>
        <w:rPr>
          <w:rFonts w:ascii="Arial" w:hAnsi="Arial" w:cs="Arial"/>
          <w:b/>
          <w:bCs/>
          <w:sz w:val="22"/>
          <w:szCs w:val="22"/>
        </w:rPr>
      </w:pPr>
      <w:r w:rsidRPr="00D1236F">
        <w:rPr>
          <w:rFonts w:ascii="Arial" w:hAnsi="Arial" w:cs="Arial"/>
          <w:sz w:val="22"/>
          <w:szCs w:val="22"/>
        </w:rPr>
        <w:t>Novavax began a Phase III trial of its vaccine in the UK.</w:t>
      </w:r>
      <w:r w:rsidRPr="00D1236F">
        <w:rPr>
          <w:rStyle w:val="FootnoteReference"/>
          <w:rFonts w:ascii="Arial" w:eastAsiaTheme="majorEastAsia" w:hAnsi="Arial" w:cs="Arial"/>
          <w:sz w:val="22"/>
          <w:szCs w:val="22"/>
        </w:rPr>
        <w:footnoteReference w:id="71"/>
      </w:r>
    </w:p>
    <w:p w14:paraId="292B0EA2" w14:textId="77777777" w:rsidR="00390B34" w:rsidRPr="00D1236F" w:rsidRDefault="00722A45" w:rsidP="00D1236F">
      <w:pPr>
        <w:pStyle w:val="TOCSubheaddetailedsection"/>
      </w:pPr>
      <w:bookmarkStart w:id="16" w:name="_Toc56433596"/>
      <w:r>
        <w:t>Vaccine</w:t>
      </w:r>
      <w:r w:rsidR="00FF1932">
        <w:t xml:space="preserve"> approval</w:t>
      </w:r>
      <w:r w:rsidR="001D62F0">
        <w:t>,</w:t>
      </w:r>
      <w:r>
        <w:t xml:space="preserve"> manufacture</w:t>
      </w:r>
      <w:r w:rsidR="00044F4B">
        <w:t xml:space="preserve"> and distribution</w:t>
      </w:r>
      <w:bookmarkEnd w:id="16"/>
    </w:p>
    <w:p w14:paraId="07F27CB4" w14:textId="5864D32D" w:rsidR="00F76108" w:rsidRPr="001E60A5" w:rsidRDefault="00EC7BDE" w:rsidP="00F76108">
      <w:pPr>
        <w:pStyle w:val="ListParagraph"/>
        <w:numPr>
          <w:ilvl w:val="0"/>
          <w:numId w:val="12"/>
        </w:numPr>
        <w:shd w:val="clear" w:color="auto" w:fill="FFFFFF"/>
        <w:spacing w:before="100" w:beforeAutospacing="1" w:after="100" w:afterAutospacing="1"/>
        <w:rPr>
          <w:rFonts w:ascii="Arial" w:hAnsi="Arial" w:cs="Arial"/>
          <w:sz w:val="22"/>
          <w:szCs w:val="22"/>
          <w:shd w:val="clear" w:color="auto" w:fill="FFFFFF"/>
        </w:rPr>
      </w:pPr>
      <w:r w:rsidRPr="005E0E1E">
        <w:rPr>
          <w:rFonts w:ascii="Arial" w:hAnsi="Arial" w:cs="Arial"/>
          <w:sz w:val="22"/>
          <w:szCs w:val="22"/>
        </w:rPr>
        <w:t xml:space="preserve">Moderna </w:t>
      </w:r>
      <w:r w:rsidR="00AB0489" w:rsidRPr="005E0E1E">
        <w:rPr>
          <w:rFonts w:ascii="Arial" w:hAnsi="Arial" w:cs="Arial"/>
          <w:sz w:val="22"/>
          <w:szCs w:val="22"/>
        </w:rPr>
        <w:t xml:space="preserve">began </w:t>
      </w:r>
      <w:r w:rsidRPr="00F5467E">
        <w:rPr>
          <w:rFonts w:ascii="Arial" w:hAnsi="Arial" w:cs="Arial"/>
          <w:sz w:val="22"/>
          <w:szCs w:val="22"/>
        </w:rPr>
        <w:t>a rolling submission to Health Canada for mRNA-1273, its COVID-19 vaccine.</w:t>
      </w:r>
      <w:r w:rsidRPr="005E0E1E">
        <w:rPr>
          <w:rStyle w:val="FootnoteReference"/>
          <w:rFonts w:ascii="Arial" w:eastAsiaTheme="majorEastAsia" w:hAnsi="Arial" w:cs="Arial"/>
          <w:sz w:val="22"/>
          <w:szCs w:val="22"/>
        </w:rPr>
        <w:footnoteReference w:id="72"/>
      </w:r>
      <w:r w:rsidRPr="005E0E1E">
        <w:rPr>
          <w:rFonts w:ascii="Arial" w:hAnsi="Arial" w:cs="Arial"/>
          <w:sz w:val="22"/>
          <w:szCs w:val="22"/>
        </w:rPr>
        <w:t xml:space="preserve"> </w:t>
      </w:r>
      <w:r w:rsidR="00C8668E" w:rsidRPr="005E0E1E">
        <w:rPr>
          <w:rFonts w:ascii="Arial" w:hAnsi="Arial" w:cs="Arial"/>
          <w:sz w:val="22"/>
          <w:szCs w:val="22"/>
        </w:rPr>
        <w:t>The company</w:t>
      </w:r>
      <w:r w:rsidR="00F76108" w:rsidRPr="001E60A5">
        <w:rPr>
          <w:rFonts w:ascii="Arial" w:hAnsi="Arial" w:cs="Arial"/>
          <w:sz w:val="22"/>
          <w:szCs w:val="22"/>
          <w:lang w:val="en-US"/>
        </w:rPr>
        <w:t xml:space="preserve"> said it did not expect to file in the US for emergency use authorization for its vaccine until late November.</w:t>
      </w:r>
      <w:r w:rsidR="00F76108" w:rsidRPr="001E60A5">
        <w:rPr>
          <w:rStyle w:val="FootnoteReference"/>
          <w:rFonts w:ascii="Arial" w:eastAsiaTheme="majorEastAsia" w:hAnsi="Arial" w:cs="Arial"/>
          <w:sz w:val="22"/>
          <w:szCs w:val="22"/>
          <w:lang w:val="en-US"/>
        </w:rPr>
        <w:footnoteReference w:id="73"/>
      </w:r>
      <w:r w:rsidR="00F76108" w:rsidRPr="001E60A5">
        <w:rPr>
          <w:rFonts w:ascii="Arial" w:hAnsi="Arial" w:cs="Arial"/>
          <w:sz w:val="22"/>
          <w:szCs w:val="22"/>
          <w:lang w:val="en-US"/>
        </w:rPr>
        <w:t xml:space="preserve"> </w:t>
      </w:r>
    </w:p>
    <w:p w14:paraId="7CA6A8AE" w14:textId="77777777" w:rsidR="00EC7BDE" w:rsidRPr="00D1236F" w:rsidRDefault="00EC7BDE" w:rsidP="00EC7BDE">
      <w:pPr>
        <w:pStyle w:val="ListParagraph"/>
        <w:numPr>
          <w:ilvl w:val="0"/>
          <w:numId w:val="12"/>
        </w:numPr>
        <w:spacing w:after="100" w:afterAutospacing="1"/>
        <w:rPr>
          <w:rFonts w:ascii="Arial" w:hAnsi="Arial" w:cs="Arial"/>
          <w:b/>
          <w:bCs/>
          <w:color w:val="7030A0"/>
          <w:sz w:val="22"/>
          <w:szCs w:val="22"/>
        </w:rPr>
      </w:pPr>
      <w:r w:rsidRPr="00D1236F">
        <w:rPr>
          <w:rFonts w:ascii="Arial" w:hAnsi="Arial" w:cs="Arial"/>
          <w:sz w:val="22"/>
          <w:szCs w:val="22"/>
        </w:rPr>
        <w:t>BARDA (see above) has contracted with Cytiva to expand capacity to assist vaccine manufacturing e.g. cell culture and bioreactors.</w:t>
      </w:r>
      <w:r w:rsidRPr="00D1236F">
        <w:rPr>
          <w:rStyle w:val="FootnoteReference"/>
          <w:rFonts w:ascii="Arial" w:eastAsiaTheme="majorEastAsia" w:hAnsi="Arial" w:cs="Arial"/>
          <w:sz w:val="22"/>
          <w:szCs w:val="22"/>
        </w:rPr>
        <w:footnoteReference w:id="74"/>
      </w:r>
    </w:p>
    <w:p w14:paraId="20A20A42" w14:textId="2F065358" w:rsidR="00CB303A" w:rsidRPr="00D1236F" w:rsidRDefault="00CB303A" w:rsidP="00CB303A">
      <w:pPr>
        <w:pStyle w:val="NormalWeb"/>
        <w:numPr>
          <w:ilvl w:val="0"/>
          <w:numId w:val="12"/>
        </w:numPr>
        <w:rPr>
          <w:rFonts w:ascii="Arial" w:hAnsi="Arial" w:cs="Arial"/>
          <w:sz w:val="22"/>
          <w:szCs w:val="22"/>
        </w:rPr>
      </w:pPr>
      <w:r w:rsidRPr="00D1236F">
        <w:rPr>
          <w:rFonts w:ascii="Arial" w:hAnsi="Arial" w:cs="Arial"/>
          <w:sz w:val="22"/>
          <w:szCs w:val="22"/>
        </w:rPr>
        <w:t>The European Medicines Agency’s Committee for Medicinal Products for Human Use began the first ‘rolling review’ of the COVID-19 vaccine being developed by AstraZeneca in collaboration with the University of Oxford.</w:t>
      </w:r>
      <w:r w:rsidRPr="00D1236F">
        <w:rPr>
          <w:rStyle w:val="FootnoteReference"/>
          <w:rFonts w:ascii="Arial" w:eastAsiaTheme="majorEastAsia" w:hAnsi="Arial" w:cs="Arial"/>
          <w:sz w:val="22"/>
          <w:szCs w:val="22"/>
        </w:rPr>
        <w:footnoteReference w:id="75"/>
      </w:r>
      <w:r w:rsidRPr="00D1236F">
        <w:rPr>
          <w:rFonts w:ascii="Arial" w:hAnsi="Arial" w:cs="Arial"/>
          <w:sz w:val="22"/>
          <w:szCs w:val="22"/>
        </w:rPr>
        <w:t> </w:t>
      </w:r>
    </w:p>
    <w:p w14:paraId="037040F3" w14:textId="20B82353" w:rsidR="00705567" w:rsidRPr="001E60A5" w:rsidRDefault="00705567" w:rsidP="00705567">
      <w:pPr>
        <w:pStyle w:val="ListParagraph"/>
        <w:numPr>
          <w:ilvl w:val="0"/>
          <w:numId w:val="12"/>
        </w:numPr>
        <w:spacing w:before="100" w:beforeAutospacing="1" w:after="100" w:afterAutospacing="1"/>
        <w:rPr>
          <w:rFonts w:ascii="Arial" w:hAnsi="Arial" w:cs="Arial"/>
          <w:b/>
          <w:bCs/>
          <w:sz w:val="22"/>
          <w:szCs w:val="22"/>
        </w:rPr>
      </w:pPr>
      <w:r w:rsidRPr="00D1236F">
        <w:rPr>
          <w:rFonts w:ascii="Arial" w:hAnsi="Arial" w:cs="Arial"/>
          <w:sz w:val="22"/>
          <w:szCs w:val="22"/>
        </w:rPr>
        <w:t>The Australian Government sa</w:t>
      </w:r>
      <w:r w:rsidR="00192F61">
        <w:rPr>
          <w:rFonts w:ascii="Arial" w:hAnsi="Arial" w:cs="Arial"/>
          <w:sz w:val="22"/>
          <w:szCs w:val="22"/>
        </w:rPr>
        <w:t>id</w:t>
      </w:r>
      <w:r w:rsidRPr="00D1236F">
        <w:rPr>
          <w:rFonts w:ascii="Arial" w:hAnsi="Arial" w:cs="Arial"/>
          <w:sz w:val="22"/>
          <w:szCs w:val="22"/>
        </w:rPr>
        <w:t xml:space="preserve"> it might take a year to roll out a </w:t>
      </w:r>
      <w:r w:rsidR="00F5467E">
        <w:rPr>
          <w:rFonts w:ascii="Arial" w:hAnsi="Arial" w:cs="Arial"/>
          <w:sz w:val="22"/>
          <w:szCs w:val="22"/>
        </w:rPr>
        <w:t>COVID-</w:t>
      </w:r>
      <w:r w:rsidR="00F5467E" w:rsidRPr="00F5467E">
        <w:rPr>
          <w:rFonts w:ascii="Arial" w:hAnsi="Arial" w:cs="Arial"/>
          <w:sz w:val="22"/>
          <w:szCs w:val="22"/>
        </w:rPr>
        <w:t>19</w:t>
      </w:r>
      <w:r w:rsidRPr="00F5467E">
        <w:rPr>
          <w:rFonts w:ascii="Arial" w:hAnsi="Arial" w:cs="Arial"/>
          <w:sz w:val="22"/>
          <w:szCs w:val="22"/>
        </w:rPr>
        <w:t xml:space="preserve"> vaccine, depending on which candidate</w:t>
      </w:r>
      <w:r w:rsidR="00192F61" w:rsidRPr="00F5467E">
        <w:rPr>
          <w:rFonts w:ascii="Arial" w:hAnsi="Arial" w:cs="Arial"/>
          <w:sz w:val="22"/>
          <w:szCs w:val="22"/>
        </w:rPr>
        <w:t>s</w:t>
      </w:r>
      <w:r w:rsidRPr="00F5467E">
        <w:rPr>
          <w:rFonts w:ascii="Arial" w:hAnsi="Arial" w:cs="Arial"/>
          <w:sz w:val="22"/>
          <w:szCs w:val="22"/>
        </w:rPr>
        <w:t xml:space="preserve"> succeed.</w:t>
      </w:r>
      <w:r w:rsidRPr="00F5467E">
        <w:rPr>
          <w:rStyle w:val="FootnoteReference"/>
          <w:rFonts w:ascii="Arial" w:eastAsiaTheme="majorEastAsia" w:hAnsi="Arial" w:cs="Arial"/>
          <w:sz w:val="22"/>
          <w:szCs w:val="22"/>
        </w:rPr>
        <w:footnoteReference w:id="76"/>
      </w:r>
    </w:p>
    <w:p w14:paraId="04785BE2" w14:textId="77777777" w:rsidR="00590EC6" w:rsidRPr="001E60A5" w:rsidRDefault="00590EC6" w:rsidP="00590EC6">
      <w:pPr>
        <w:pStyle w:val="ListParagraph"/>
        <w:numPr>
          <w:ilvl w:val="0"/>
          <w:numId w:val="12"/>
        </w:numPr>
        <w:shd w:val="clear" w:color="auto" w:fill="FFFFFF"/>
        <w:spacing w:before="100" w:beforeAutospacing="1" w:after="100" w:afterAutospacing="1"/>
        <w:rPr>
          <w:rFonts w:ascii="Arial" w:hAnsi="Arial" w:cs="Arial"/>
          <w:sz w:val="22"/>
          <w:szCs w:val="22"/>
          <w:shd w:val="clear" w:color="auto" w:fill="FFFFFF"/>
        </w:rPr>
      </w:pPr>
      <w:r w:rsidRPr="001E60A5">
        <w:rPr>
          <w:rFonts w:ascii="Arial" w:hAnsi="Arial" w:cs="Arial"/>
          <w:sz w:val="22"/>
          <w:szCs w:val="22"/>
          <w:lang w:val="en-US"/>
        </w:rPr>
        <w:t>Sanofi and GlaxoSmithKline agreed with the Canadian Government to supply up to 72 million doses of their adjuvanted COVID-19 vaccine, starting in 2021.</w:t>
      </w:r>
      <w:r w:rsidRPr="001E60A5">
        <w:rPr>
          <w:rStyle w:val="FootnoteReference"/>
          <w:rFonts w:ascii="Arial" w:eastAsiaTheme="majorEastAsia" w:hAnsi="Arial" w:cs="Arial"/>
          <w:sz w:val="22"/>
          <w:szCs w:val="22"/>
          <w:lang w:val="en-US"/>
        </w:rPr>
        <w:footnoteReference w:id="77"/>
      </w:r>
    </w:p>
    <w:p w14:paraId="1869AA05" w14:textId="54E9789E" w:rsidR="00F04670" w:rsidRPr="0086185E" w:rsidRDefault="00B23FCF" w:rsidP="0086185E">
      <w:pPr>
        <w:pStyle w:val="ListParagraph"/>
        <w:numPr>
          <w:ilvl w:val="0"/>
          <w:numId w:val="12"/>
        </w:numPr>
        <w:spacing w:before="100" w:beforeAutospacing="1" w:after="100" w:afterAutospacing="1"/>
        <w:rPr>
          <w:rFonts w:ascii="Arial" w:hAnsi="Arial" w:cs="Arial"/>
          <w:b/>
          <w:bCs/>
          <w:sz w:val="22"/>
          <w:szCs w:val="22"/>
        </w:rPr>
      </w:pPr>
      <w:r w:rsidRPr="00616F44">
        <w:rPr>
          <w:rFonts w:ascii="Arial" w:hAnsi="Arial" w:cs="Arial"/>
          <w:color w:val="0A0A0A"/>
          <w:sz w:val="22"/>
          <w:szCs w:val="22"/>
          <w:shd w:val="clear" w:color="auto" w:fill="FFFFFF"/>
        </w:rPr>
        <w:t>Inovio fac</w:t>
      </w:r>
      <w:r>
        <w:rPr>
          <w:rFonts w:ascii="Arial" w:hAnsi="Arial" w:cs="Arial"/>
          <w:color w:val="0A0A0A"/>
          <w:sz w:val="22"/>
          <w:szCs w:val="22"/>
          <w:shd w:val="clear" w:color="auto" w:fill="FFFFFF"/>
        </w:rPr>
        <w:t>ed</w:t>
      </w:r>
      <w:r w:rsidRPr="00616F44">
        <w:rPr>
          <w:rFonts w:ascii="Arial" w:hAnsi="Arial" w:cs="Arial"/>
          <w:color w:val="0A0A0A"/>
          <w:sz w:val="22"/>
          <w:szCs w:val="22"/>
          <w:shd w:val="clear" w:color="auto" w:fill="FFFFFF"/>
        </w:rPr>
        <w:t xml:space="preserve"> additional questions from the US FDA about its planned Phase II/</w:t>
      </w:r>
      <w:r>
        <w:rPr>
          <w:rFonts w:ascii="Arial" w:hAnsi="Arial" w:cs="Arial"/>
          <w:color w:val="0A0A0A"/>
          <w:sz w:val="22"/>
          <w:szCs w:val="22"/>
          <w:shd w:val="clear" w:color="auto" w:fill="FFFFFF"/>
        </w:rPr>
        <w:t xml:space="preserve"> </w:t>
      </w:r>
      <w:r w:rsidRPr="00616F44">
        <w:rPr>
          <w:rFonts w:ascii="Arial" w:hAnsi="Arial" w:cs="Arial"/>
          <w:color w:val="0A0A0A"/>
          <w:sz w:val="22"/>
          <w:szCs w:val="22"/>
          <w:shd w:val="clear" w:color="auto" w:fill="FFFFFF"/>
        </w:rPr>
        <w:t>III trial of its vaccine candidate INO-4800, including its delivery device to be used in the trial.</w:t>
      </w:r>
      <w:r w:rsidRPr="00616F44">
        <w:rPr>
          <w:rStyle w:val="FootnoteReference"/>
          <w:rFonts w:ascii="Arial" w:eastAsiaTheme="majorEastAsia" w:hAnsi="Arial" w:cs="Arial"/>
          <w:color w:val="0A0A0A"/>
          <w:sz w:val="22"/>
          <w:szCs w:val="22"/>
          <w:shd w:val="clear" w:color="auto" w:fill="FFFFFF"/>
        </w:rPr>
        <w:footnoteReference w:id="78"/>
      </w:r>
      <w:r w:rsidR="0086185E">
        <w:rPr>
          <w:rFonts w:ascii="Arial" w:hAnsi="Arial" w:cs="Arial"/>
          <w:color w:val="0A0A0A"/>
          <w:sz w:val="22"/>
          <w:szCs w:val="22"/>
          <w:shd w:val="clear" w:color="auto" w:fill="FFFFFF"/>
        </w:rPr>
        <w:t xml:space="preserve"> </w:t>
      </w:r>
      <w:r w:rsidR="00F04670" w:rsidRPr="0086185E">
        <w:rPr>
          <w:rFonts w:ascii="Arial" w:hAnsi="Arial" w:cs="Arial"/>
          <w:color w:val="0A0A0A"/>
          <w:sz w:val="22"/>
          <w:szCs w:val="22"/>
          <w:shd w:val="clear" w:color="auto" w:fill="FFFFFF"/>
        </w:rPr>
        <w:t xml:space="preserve">Delivery requires small electrical pulses to open pores in cell walls large </w:t>
      </w:r>
      <w:r w:rsidR="00F04670" w:rsidRPr="0086185E">
        <w:rPr>
          <w:rFonts w:ascii="Arial" w:hAnsi="Arial" w:cs="Arial"/>
          <w:color w:val="0A0A0A"/>
          <w:sz w:val="22"/>
          <w:szCs w:val="22"/>
          <w:shd w:val="clear" w:color="auto" w:fill="FFFFFF"/>
        </w:rPr>
        <w:lastRenderedPageBreak/>
        <w:t>enough to permit passage of the DNA plasmid which encodes production of the coronavirus' characteristic "spike" protein’.</w:t>
      </w:r>
      <w:r w:rsidR="00F04670" w:rsidRPr="00D1236F">
        <w:rPr>
          <w:rStyle w:val="FootnoteReference"/>
          <w:rFonts w:ascii="Arial" w:eastAsiaTheme="majorEastAsia" w:hAnsi="Arial" w:cs="Arial"/>
          <w:color w:val="0A0A0A"/>
          <w:sz w:val="22"/>
          <w:szCs w:val="22"/>
          <w:shd w:val="clear" w:color="auto" w:fill="FFFFFF"/>
        </w:rPr>
        <w:footnoteReference w:id="79"/>
      </w:r>
    </w:p>
    <w:p w14:paraId="28AC4F25" w14:textId="532FDE26" w:rsidR="00EF6B07" w:rsidRPr="000877A6" w:rsidRDefault="007D5BCA" w:rsidP="00890450">
      <w:pPr>
        <w:pStyle w:val="TOCbold16ptbluenumber"/>
        <w:rPr>
          <w:bCs/>
        </w:rPr>
      </w:pPr>
      <w:bookmarkStart w:id="17" w:name="_Toc11740269"/>
      <w:bookmarkStart w:id="18" w:name="_Toc56433597"/>
      <w:r w:rsidRPr="000877A6">
        <w:rPr>
          <w:bCs/>
        </w:rPr>
        <w:t xml:space="preserve">Potential </w:t>
      </w:r>
      <w:r w:rsidR="00C847ED" w:rsidRPr="000877A6">
        <w:rPr>
          <w:bCs/>
        </w:rPr>
        <w:t>treatments</w:t>
      </w:r>
      <w:bookmarkEnd w:id="17"/>
      <w:r w:rsidR="000171F8" w:rsidRPr="000877A6">
        <w:rPr>
          <w:bCs/>
        </w:rPr>
        <w:t xml:space="preserve"> for C</w:t>
      </w:r>
      <w:r w:rsidR="00F5467E">
        <w:rPr>
          <w:bCs/>
        </w:rPr>
        <w:t>OVID</w:t>
      </w:r>
      <w:r w:rsidR="000171F8" w:rsidRPr="000877A6">
        <w:rPr>
          <w:bCs/>
        </w:rPr>
        <w:t>-19</w:t>
      </w:r>
      <w:bookmarkEnd w:id="18"/>
    </w:p>
    <w:p w14:paraId="7565034C" w14:textId="77777777" w:rsidR="008F367A" w:rsidRDefault="00FB290F" w:rsidP="008F367A">
      <w:pPr>
        <w:pStyle w:val="TOCSubheaddetailedsection"/>
        <w:rPr>
          <w:bCs/>
        </w:rPr>
      </w:pPr>
      <w:bookmarkStart w:id="19" w:name="_Toc56433598"/>
      <w:r>
        <w:rPr>
          <w:bCs/>
        </w:rPr>
        <w:t>A</w:t>
      </w:r>
      <w:r w:rsidR="00735339">
        <w:rPr>
          <w:bCs/>
        </w:rPr>
        <w:t>n</w:t>
      </w:r>
      <w:r>
        <w:rPr>
          <w:bCs/>
        </w:rPr>
        <w:t>tibodies</w:t>
      </w:r>
      <w:bookmarkEnd w:id="19"/>
      <w:r w:rsidR="005C3943">
        <w:rPr>
          <w:bCs/>
        </w:rPr>
        <w:t xml:space="preserve"> </w:t>
      </w:r>
    </w:p>
    <w:p w14:paraId="3F3C780A" w14:textId="6E6A3E14" w:rsidR="005A3EA6" w:rsidRPr="00F5467E" w:rsidRDefault="005A3EA6" w:rsidP="005A3EA6">
      <w:pPr>
        <w:pStyle w:val="Heading2"/>
        <w:numPr>
          <w:ilvl w:val="0"/>
          <w:numId w:val="8"/>
        </w:numPr>
        <w:spacing w:before="0"/>
        <w:rPr>
          <w:rFonts w:ascii="Arial" w:hAnsi="Arial" w:cs="Arial"/>
          <w:color w:val="auto"/>
          <w:sz w:val="22"/>
          <w:szCs w:val="22"/>
        </w:rPr>
      </w:pPr>
      <w:r w:rsidRPr="001E60A5">
        <w:rPr>
          <w:rFonts w:ascii="Arial" w:hAnsi="Arial" w:cs="Arial"/>
          <w:b w:val="0"/>
          <w:bCs w:val="0"/>
          <w:color w:val="auto"/>
          <w:sz w:val="22"/>
          <w:szCs w:val="22"/>
          <w:shd w:val="clear" w:color="auto" w:fill="FFFFFF"/>
        </w:rPr>
        <w:t>Initial data for Regeneron’s COVID-19 antibody cocktail shows that the highest dose reduced virus levels and relieved symptoms more quickly than did</w:t>
      </w:r>
      <w:r w:rsidR="00F5467E" w:rsidRPr="001E60A5">
        <w:rPr>
          <w:rFonts w:ascii="Arial" w:hAnsi="Arial" w:cs="Arial"/>
          <w:b w:val="0"/>
          <w:bCs w:val="0"/>
          <w:color w:val="auto"/>
          <w:sz w:val="22"/>
          <w:szCs w:val="22"/>
          <w:shd w:val="clear" w:color="auto" w:fill="FFFFFF"/>
        </w:rPr>
        <w:t xml:space="preserve"> the</w:t>
      </w:r>
      <w:r w:rsidRPr="001E60A5">
        <w:rPr>
          <w:rFonts w:ascii="Arial" w:hAnsi="Arial" w:cs="Arial"/>
          <w:b w:val="0"/>
          <w:bCs w:val="0"/>
          <w:color w:val="auto"/>
          <w:sz w:val="22"/>
          <w:szCs w:val="22"/>
          <w:shd w:val="clear" w:color="auto" w:fill="FFFFFF"/>
        </w:rPr>
        <w:t xml:space="preserve"> placebo in patients infected with COVID-19 but not hospitalised.</w:t>
      </w:r>
      <w:r w:rsidRPr="00F5467E">
        <w:rPr>
          <w:rStyle w:val="FootnoteReference"/>
          <w:rFonts w:ascii="Arial" w:hAnsi="Arial" w:cs="Arial"/>
          <w:color w:val="auto"/>
          <w:sz w:val="22"/>
          <w:szCs w:val="22"/>
        </w:rPr>
        <w:footnoteReference w:id="80"/>
      </w:r>
    </w:p>
    <w:p w14:paraId="0DD5F42C" w14:textId="77777777" w:rsidR="00B37B70" w:rsidRDefault="00B37B70" w:rsidP="00B37B70">
      <w:pPr>
        <w:pStyle w:val="Heading2"/>
        <w:numPr>
          <w:ilvl w:val="0"/>
          <w:numId w:val="8"/>
        </w:numPr>
        <w:spacing w:before="0"/>
        <w:rPr>
          <w:rFonts w:ascii="Arial" w:hAnsi="Arial" w:cs="Arial"/>
          <w:b w:val="0"/>
          <w:bCs w:val="0"/>
          <w:color w:val="auto"/>
          <w:sz w:val="22"/>
          <w:szCs w:val="22"/>
        </w:rPr>
      </w:pPr>
      <w:r w:rsidRPr="003E4440">
        <w:rPr>
          <w:rFonts w:ascii="Arial" w:hAnsi="Arial" w:cs="Arial"/>
          <w:b w:val="0"/>
          <w:bCs w:val="0"/>
          <w:color w:val="auto"/>
          <w:sz w:val="22"/>
          <w:szCs w:val="22"/>
        </w:rPr>
        <w:t xml:space="preserve">US President </w:t>
      </w:r>
      <w:r w:rsidR="00BE5AD9">
        <w:rPr>
          <w:rFonts w:ascii="Arial" w:hAnsi="Arial" w:cs="Arial"/>
          <w:b w:val="0"/>
          <w:bCs w:val="0"/>
          <w:color w:val="auto"/>
          <w:sz w:val="22"/>
          <w:szCs w:val="22"/>
        </w:rPr>
        <w:t xml:space="preserve">Donald </w:t>
      </w:r>
      <w:r w:rsidRPr="003E4440">
        <w:rPr>
          <w:rFonts w:ascii="Arial" w:hAnsi="Arial" w:cs="Arial"/>
          <w:b w:val="0"/>
          <w:bCs w:val="0"/>
          <w:color w:val="auto"/>
          <w:sz w:val="22"/>
          <w:szCs w:val="22"/>
        </w:rPr>
        <w:t>Trump, having tested positive for COVID-19, received the Regeneron antibody cocktail, remdesivir, and steroids.</w:t>
      </w:r>
      <w:r w:rsidRPr="003E4440">
        <w:rPr>
          <w:rStyle w:val="FootnoteReference"/>
          <w:rFonts w:ascii="Arial" w:hAnsi="Arial" w:cs="Arial"/>
          <w:b w:val="0"/>
          <w:bCs w:val="0"/>
          <w:color w:val="auto"/>
          <w:sz w:val="22"/>
          <w:szCs w:val="22"/>
        </w:rPr>
        <w:footnoteReference w:id="81"/>
      </w:r>
    </w:p>
    <w:p w14:paraId="6404FBF9" w14:textId="42D6D26D" w:rsidR="00C739A4" w:rsidRPr="00D1236F" w:rsidRDefault="00C739A4" w:rsidP="00C739A4">
      <w:pPr>
        <w:pStyle w:val="NormalWeb"/>
        <w:numPr>
          <w:ilvl w:val="0"/>
          <w:numId w:val="8"/>
        </w:numPr>
        <w:spacing w:before="0" w:beforeAutospacing="0" w:after="0" w:afterAutospacing="0"/>
        <w:rPr>
          <w:rFonts w:ascii="Arial" w:hAnsi="Arial" w:cs="Arial"/>
          <w:sz w:val="22"/>
          <w:szCs w:val="22"/>
        </w:rPr>
      </w:pPr>
      <w:r w:rsidRPr="00D1236F">
        <w:rPr>
          <w:rFonts w:ascii="Arial" w:hAnsi="Arial" w:cs="Arial"/>
          <w:sz w:val="22"/>
          <w:szCs w:val="22"/>
        </w:rPr>
        <w:t>Former FDA Commissioner Scott Gottlieb said that as Regeneron pursues an emergency use authorization for its antibody cocktail (following the President’s endorsement), companies are already "too late" to scale up production to meet the potential US demand for antibody doses in 2020. He said between 300,000 and 400,000 antibody treatment courses would be needed nationally each month during a "difficult fall and winter</w:t>
      </w:r>
      <w:r w:rsidR="006A723E">
        <w:rPr>
          <w:rFonts w:ascii="Arial" w:hAnsi="Arial" w:cs="Arial"/>
          <w:sz w:val="22"/>
          <w:szCs w:val="22"/>
        </w:rPr>
        <w:t>”.</w:t>
      </w:r>
      <w:r w:rsidRPr="00D1236F">
        <w:rPr>
          <w:rStyle w:val="FootnoteReference"/>
          <w:rFonts w:ascii="Arial" w:hAnsi="Arial" w:cs="Arial"/>
          <w:sz w:val="22"/>
          <w:szCs w:val="22"/>
        </w:rPr>
        <w:footnoteReference w:id="82"/>
      </w:r>
    </w:p>
    <w:p w14:paraId="2E435DF1" w14:textId="77777777" w:rsidR="000C08B5" w:rsidRPr="001E60A5" w:rsidRDefault="000C08B5" w:rsidP="000C08B5">
      <w:pPr>
        <w:pStyle w:val="NormalWeb"/>
        <w:numPr>
          <w:ilvl w:val="0"/>
          <w:numId w:val="8"/>
        </w:numPr>
        <w:rPr>
          <w:rFonts w:ascii="Arial" w:hAnsi="Arial" w:cs="Arial"/>
          <w:b/>
          <w:bCs/>
          <w:sz w:val="22"/>
          <w:szCs w:val="22"/>
        </w:rPr>
      </w:pPr>
      <w:r w:rsidRPr="001E60A5">
        <w:rPr>
          <w:rFonts w:ascii="Arial" w:hAnsi="Arial" w:cs="Arial"/>
          <w:sz w:val="22"/>
          <w:szCs w:val="22"/>
          <w:shd w:val="clear" w:color="auto" w:fill="FFFFFF"/>
        </w:rPr>
        <w:t xml:space="preserve">The US National Institutes of Health </w:t>
      </w:r>
      <w:r w:rsidR="00B074C4" w:rsidRPr="001E60A5">
        <w:rPr>
          <w:rFonts w:ascii="Arial" w:hAnsi="Arial" w:cs="Arial"/>
          <w:sz w:val="22"/>
          <w:szCs w:val="22"/>
          <w:shd w:val="clear" w:color="auto" w:fill="FFFFFF"/>
        </w:rPr>
        <w:t>has been</w:t>
      </w:r>
      <w:r w:rsidRPr="001E60A5">
        <w:rPr>
          <w:rFonts w:ascii="Arial" w:hAnsi="Arial" w:cs="Arial"/>
          <w:sz w:val="22"/>
          <w:szCs w:val="22"/>
          <w:shd w:val="clear" w:color="auto" w:fill="FFFFFF"/>
        </w:rPr>
        <w:t xml:space="preserve"> testing antibody treatments in COVID-19 patients.</w:t>
      </w:r>
      <w:r w:rsidRPr="001E60A5">
        <w:rPr>
          <w:rStyle w:val="FootnoteReference"/>
          <w:rFonts w:ascii="Arial" w:hAnsi="Arial" w:cs="Arial"/>
          <w:sz w:val="22"/>
          <w:szCs w:val="22"/>
          <w:shd w:val="clear" w:color="auto" w:fill="FFFFFF"/>
        </w:rPr>
        <w:footnoteReference w:id="83"/>
      </w:r>
    </w:p>
    <w:p w14:paraId="6977C243" w14:textId="15DCE31F" w:rsidR="00931AC2" w:rsidRDefault="00B074C4" w:rsidP="000B5604">
      <w:pPr>
        <w:pStyle w:val="ListParagraph"/>
        <w:numPr>
          <w:ilvl w:val="0"/>
          <w:numId w:val="8"/>
        </w:numPr>
        <w:rPr>
          <w:rFonts w:ascii="Arial" w:hAnsi="Arial" w:cs="Arial"/>
          <w:sz w:val="22"/>
          <w:szCs w:val="22"/>
        </w:rPr>
      </w:pPr>
      <w:r w:rsidRPr="00D153F4">
        <w:rPr>
          <w:rFonts w:ascii="Arial" w:hAnsi="Arial" w:cs="Arial"/>
          <w:sz w:val="22"/>
          <w:szCs w:val="22"/>
        </w:rPr>
        <w:t xml:space="preserve">The independent data safety monitoring board of the ACTIV-3 clinical trial paused enrolment in the study, which </w:t>
      </w:r>
      <w:r w:rsidR="00BA6113" w:rsidRPr="00D153F4">
        <w:rPr>
          <w:rFonts w:ascii="Arial" w:hAnsi="Arial" w:cs="Arial"/>
          <w:sz w:val="22"/>
          <w:szCs w:val="22"/>
        </w:rPr>
        <w:t>was</w:t>
      </w:r>
      <w:r w:rsidRPr="00D153F4">
        <w:rPr>
          <w:rFonts w:ascii="Arial" w:hAnsi="Arial" w:cs="Arial"/>
          <w:sz w:val="22"/>
          <w:szCs w:val="22"/>
        </w:rPr>
        <w:t xml:space="preserve"> evaluating Eli Lilly’s investigational </w:t>
      </w:r>
      <w:r w:rsidR="00894582" w:rsidRPr="00D153F4">
        <w:rPr>
          <w:rFonts w:ascii="Arial" w:hAnsi="Arial" w:cs="Arial"/>
          <w:sz w:val="22"/>
          <w:szCs w:val="22"/>
        </w:rPr>
        <w:t xml:space="preserve">SARS-CoV-2 </w:t>
      </w:r>
      <w:r w:rsidRPr="00D153F4">
        <w:rPr>
          <w:rFonts w:ascii="Arial" w:hAnsi="Arial" w:cs="Arial"/>
          <w:sz w:val="22"/>
          <w:szCs w:val="22"/>
        </w:rPr>
        <w:t xml:space="preserve">neutralizing antibody bamlanivimab (LY-CoV555) as a treatment for COVID-19 in hospitalised patients.  The study </w:t>
      </w:r>
      <w:r w:rsidR="00BA6113" w:rsidRPr="00D153F4">
        <w:rPr>
          <w:rFonts w:ascii="Arial" w:hAnsi="Arial" w:cs="Arial"/>
          <w:sz w:val="22"/>
          <w:szCs w:val="22"/>
        </w:rPr>
        <w:t>was</w:t>
      </w:r>
      <w:r w:rsidRPr="00D153F4">
        <w:rPr>
          <w:rFonts w:ascii="Arial" w:hAnsi="Arial" w:cs="Arial"/>
          <w:sz w:val="22"/>
          <w:szCs w:val="22"/>
        </w:rPr>
        <w:t xml:space="preserve"> sponsored by NIAID.</w:t>
      </w:r>
      <w:r>
        <w:rPr>
          <w:rStyle w:val="FootnoteReference"/>
          <w:rFonts w:ascii="Arial" w:hAnsi="Arial" w:cs="Arial"/>
          <w:sz w:val="22"/>
          <w:szCs w:val="22"/>
        </w:rPr>
        <w:footnoteReference w:id="84"/>
      </w:r>
      <w:r w:rsidRPr="00D153F4">
        <w:rPr>
          <w:rFonts w:ascii="Arial" w:hAnsi="Arial" w:cs="Arial"/>
          <w:sz w:val="22"/>
          <w:szCs w:val="22"/>
        </w:rPr>
        <w:t xml:space="preserve"> </w:t>
      </w:r>
      <w:r w:rsidR="00894582" w:rsidRPr="00D153F4">
        <w:rPr>
          <w:rFonts w:ascii="Arial" w:hAnsi="Arial" w:cs="Arial"/>
          <w:sz w:val="22"/>
          <w:szCs w:val="22"/>
        </w:rPr>
        <w:t xml:space="preserve">It was </w:t>
      </w:r>
      <w:r w:rsidR="002D661B" w:rsidRPr="00D153F4">
        <w:rPr>
          <w:rFonts w:ascii="Arial" w:hAnsi="Arial" w:cs="Arial"/>
          <w:sz w:val="22"/>
          <w:szCs w:val="22"/>
        </w:rPr>
        <w:t xml:space="preserve">discontinued </w:t>
      </w:r>
      <w:r w:rsidR="003737BD">
        <w:rPr>
          <w:rFonts w:ascii="Arial" w:hAnsi="Arial" w:cs="Arial"/>
          <w:sz w:val="22"/>
          <w:szCs w:val="22"/>
        </w:rPr>
        <w:t>in hospitali</w:t>
      </w:r>
      <w:r w:rsidR="00CD0954">
        <w:rPr>
          <w:rFonts w:ascii="Arial" w:hAnsi="Arial" w:cs="Arial"/>
          <w:sz w:val="22"/>
          <w:szCs w:val="22"/>
        </w:rPr>
        <w:t>s</w:t>
      </w:r>
      <w:r w:rsidR="003737BD">
        <w:rPr>
          <w:rFonts w:ascii="Arial" w:hAnsi="Arial" w:cs="Arial"/>
          <w:sz w:val="22"/>
          <w:szCs w:val="22"/>
        </w:rPr>
        <w:t>ed patients</w:t>
      </w:r>
      <w:r w:rsidR="005C5229">
        <w:rPr>
          <w:rFonts w:ascii="Arial" w:hAnsi="Arial" w:cs="Arial"/>
          <w:sz w:val="22"/>
          <w:szCs w:val="22"/>
        </w:rPr>
        <w:t xml:space="preserve"> </w:t>
      </w:r>
      <w:r w:rsidR="007E03E4" w:rsidRPr="00D153F4">
        <w:rPr>
          <w:rFonts w:ascii="Arial" w:hAnsi="Arial" w:cs="Arial"/>
          <w:sz w:val="22"/>
          <w:szCs w:val="22"/>
        </w:rPr>
        <w:t>when i</w:t>
      </w:r>
      <w:r w:rsidR="002D661B" w:rsidRPr="00D153F4">
        <w:rPr>
          <w:rFonts w:ascii="Arial" w:hAnsi="Arial" w:cs="Arial"/>
          <w:sz w:val="22"/>
          <w:szCs w:val="22"/>
        </w:rPr>
        <w:t>nvestigators found LY-CoV555 was unlikely to improve outcomes in th</w:t>
      </w:r>
      <w:r w:rsidR="005C5229">
        <w:rPr>
          <w:rFonts w:ascii="Arial" w:hAnsi="Arial" w:cs="Arial"/>
          <w:sz w:val="22"/>
          <w:szCs w:val="22"/>
        </w:rPr>
        <w:t>at</w:t>
      </w:r>
      <w:r w:rsidR="002D661B" w:rsidRPr="00D153F4">
        <w:rPr>
          <w:rFonts w:ascii="Arial" w:hAnsi="Arial" w:cs="Arial"/>
          <w:sz w:val="22"/>
          <w:szCs w:val="22"/>
        </w:rPr>
        <w:t xml:space="preserve"> patient population</w:t>
      </w:r>
      <w:r w:rsidR="005C5229">
        <w:rPr>
          <w:rFonts w:ascii="Arial" w:hAnsi="Arial" w:cs="Arial"/>
          <w:sz w:val="22"/>
          <w:szCs w:val="22"/>
        </w:rPr>
        <w:t>.</w:t>
      </w:r>
      <w:r w:rsidR="002D661B" w:rsidRPr="00CC0291">
        <w:rPr>
          <w:rStyle w:val="FootnoteReference"/>
          <w:rFonts w:ascii="Arial" w:hAnsi="Arial" w:cs="Arial"/>
          <w:sz w:val="22"/>
          <w:szCs w:val="22"/>
        </w:rPr>
        <w:footnoteReference w:id="85"/>
      </w:r>
      <w:r w:rsidR="00C823F3" w:rsidRPr="00D153F4">
        <w:rPr>
          <w:rFonts w:ascii="Arial" w:hAnsi="Arial" w:cs="Arial"/>
          <w:sz w:val="22"/>
          <w:szCs w:val="22"/>
        </w:rPr>
        <w:t xml:space="preserve"> The company hoped the antibody might prove useful for</w:t>
      </w:r>
      <w:r w:rsidR="00BD4B0A" w:rsidRPr="00D153F4">
        <w:rPr>
          <w:rFonts w:ascii="Arial" w:hAnsi="Arial" w:cs="Arial"/>
          <w:sz w:val="22"/>
          <w:szCs w:val="22"/>
        </w:rPr>
        <w:t xml:space="preserve"> non-hospitalised patients.</w:t>
      </w:r>
      <w:r w:rsidR="00D153F4" w:rsidRPr="00D153F4">
        <w:rPr>
          <w:rFonts w:ascii="Arial" w:hAnsi="Arial" w:cs="Arial"/>
          <w:sz w:val="22"/>
          <w:szCs w:val="22"/>
        </w:rPr>
        <w:t xml:space="preserve"> </w:t>
      </w:r>
      <w:r w:rsidR="00592204" w:rsidRPr="00D153F4">
        <w:rPr>
          <w:rFonts w:ascii="Arial" w:hAnsi="Arial" w:cs="Arial"/>
          <w:sz w:val="22"/>
          <w:szCs w:val="22"/>
        </w:rPr>
        <w:t xml:space="preserve">Eli Lilly </w:t>
      </w:r>
      <w:r w:rsidR="006B0CC7" w:rsidRPr="00D153F4">
        <w:rPr>
          <w:rFonts w:ascii="Arial" w:hAnsi="Arial" w:cs="Arial"/>
          <w:sz w:val="22"/>
          <w:szCs w:val="22"/>
        </w:rPr>
        <w:t>planned to seek</w:t>
      </w:r>
      <w:r w:rsidR="00592204" w:rsidRPr="00D153F4">
        <w:rPr>
          <w:rFonts w:ascii="Arial" w:hAnsi="Arial" w:cs="Arial"/>
          <w:sz w:val="22"/>
          <w:szCs w:val="22"/>
        </w:rPr>
        <w:t xml:space="preserve"> an emergency use authorization from the US FDA for its antibody treatments, but the FDA raised concerns about a manufacturing site.</w:t>
      </w:r>
      <w:r w:rsidR="00592204" w:rsidRPr="00C67847">
        <w:rPr>
          <w:rStyle w:val="FootnoteReference"/>
          <w:rFonts w:ascii="Arial" w:hAnsi="Arial" w:cs="Arial"/>
          <w:sz w:val="22"/>
          <w:szCs w:val="22"/>
        </w:rPr>
        <w:footnoteReference w:id="86"/>
      </w:r>
      <w:r w:rsidR="00592204" w:rsidRPr="00D153F4">
        <w:rPr>
          <w:rFonts w:ascii="Arial" w:hAnsi="Arial" w:cs="Arial"/>
          <w:sz w:val="22"/>
          <w:szCs w:val="22"/>
        </w:rPr>
        <w:t xml:space="preserve"> </w:t>
      </w:r>
    </w:p>
    <w:p w14:paraId="32646AC5" w14:textId="5601DB33" w:rsidR="002D661B" w:rsidRPr="00567916" w:rsidRDefault="002D661B" w:rsidP="002D661B">
      <w:pPr>
        <w:pStyle w:val="Heading2"/>
        <w:numPr>
          <w:ilvl w:val="0"/>
          <w:numId w:val="8"/>
        </w:numPr>
        <w:spacing w:before="0"/>
        <w:rPr>
          <w:rFonts w:ascii="Arial" w:hAnsi="Arial" w:cs="Arial"/>
          <w:b w:val="0"/>
          <w:bCs w:val="0"/>
          <w:color w:val="auto"/>
          <w:sz w:val="22"/>
          <w:szCs w:val="22"/>
        </w:rPr>
      </w:pPr>
      <w:r w:rsidRPr="00567916">
        <w:rPr>
          <w:rFonts w:ascii="Arial" w:hAnsi="Arial" w:cs="Arial"/>
          <w:b w:val="0"/>
          <w:bCs w:val="0"/>
          <w:color w:val="auto"/>
          <w:sz w:val="22"/>
          <w:szCs w:val="22"/>
        </w:rPr>
        <w:lastRenderedPageBreak/>
        <w:t>Merck has partnered with non-profit scientific research organisation IAVI and Serum Institute of India to develop monoclonal antibodies for COVID-19. Scientists from IAVI’s Neutralizing Antibody Center based at Scripps Research helped identify antibodies from convalescent plasma that can neutralise SARS-CoV-2.</w:t>
      </w:r>
      <w:r w:rsidRPr="00567916">
        <w:rPr>
          <w:rStyle w:val="FootnoteReference"/>
          <w:rFonts w:ascii="Arial" w:hAnsi="Arial" w:cs="Arial"/>
          <w:b w:val="0"/>
          <w:bCs w:val="0"/>
          <w:color w:val="auto"/>
          <w:sz w:val="22"/>
          <w:szCs w:val="22"/>
        </w:rPr>
        <w:footnoteReference w:id="87"/>
      </w:r>
    </w:p>
    <w:p w14:paraId="5160C6A8" w14:textId="2043238C" w:rsidR="00EA2F16" w:rsidRPr="00097167" w:rsidRDefault="00EA2F16" w:rsidP="00EA2F16">
      <w:pPr>
        <w:numPr>
          <w:ilvl w:val="0"/>
          <w:numId w:val="8"/>
        </w:numPr>
        <w:spacing w:before="100" w:beforeAutospacing="1" w:after="100" w:afterAutospacing="1"/>
        <w:rPr>
          <w:rFonts w:ascii="Arial" w:hAnsi="Arial" w:cs="Arial"/>
          <w:sz w:val="22"/>
          <w:szCs w:val="22"/>
        </w:rPr>
      </w:pPr>
      <w:r w:rsidRPr="00097167">
        <w:rPr>
          <w:rFonts w:ascii="Arial" w:hAnsi="Arial" w:cs="Arial"/>
          <w:sz w:val="22"/>
          <w:szCs w:val="22"/>
        </w:rPr>
        <w:t>Aridis Pharmaceuticals is developing an inhaled neutralizing antibody for COVID-19, AR-711. It was reported to have cleared signs of SARS-CoV-2 virus from infected hamsters using a lower dose than for other experimental monoclonal antibodies.</w:t>
      </w:r>
      <w:r w:rsidRPr="00097167">
        <w:rPr>
          <w:rStyle w:val="FootnoteReference"/>
          <w:rFonts w:ascii="Arial" w:hAnsi="Arial" w:cs="Arial"/>
          <w:sz w:val="22"/>
          <w:szCs w:val="22"/>
        </w:rPr>
        <w:footnoteReference w:id="88"/>
      </w:r>
    </w:p>
    <w:p w14:paraId="08B1F2A0" w14:textId="4AB77A8A" w:rsidR="00C67847" w:rsidRPr="00C67847" w:rsidRDefault="00C67847" w:rsidP="00C67847">
      <w:pPr>
        <w:pStyle w:val="NormalWeb"/>
        <w:numPr>
          <w:ilvl w:val="0"/>
          <w:numId w:val="8"/>
        </w:numPr>
        <w:rPr>
          <w:rFonts w:ascii="Arial" w:hAnsi="Arial" w:cs="Arial"/>
          <w:sz w:val="22"/>
          <w:szCs w:val="22"/>
        </w:rPr>
      </w:pPr>
      <w:r w:rsidRPr="00C67847">
        <w:rPr>
          <w:rFonts w:ascii="Arial" w:hAnsi="Arial" w:cs="Arial"/>
          <w:sz w:val="22"/>
          <w:szCs w:val="22"/>
        </w:rPr>
        <w:t xml:space="preserve">Sorrento Therapeutics released preclinical data reporting on COVI-GUARD™ (STI-1499) and COVI-AMG™ (STI-2020; </w:t>
      </w:r>
      <w:r w:rsidRPr="00C67847">
        <w:rPr>
          <w:rStyle w:val="Strong"/>
          <w:rFonts w:ascii="Arial" w:hAnsi="Arial" w:cs="Arial"/>
          <w:sz w:val="22"/>
          <w:szCs w:val="22"/>
        </w:rPr>
        <w:t>A</w:t>
      </w:r>
      <w:r w:rsidRPr="00C67847">
        <w:rPr>
          <w:rFonts w:ascii="Arial" w:hAnsi="Arial" w:cs="Arial"/>
          <w:sz w:val="22"/>
          <w:szCs w:val="22"/>
        </w:rPr>
        <w:t xml:space="preserve">ffinity </w:t>
      </w:r>
      <w:r w:rsidRPr="00C67847">
        <w:rPr>
          <w:rStyle w:val="Strong"/>
          <w:rFonts w:ascii="Arial" w:hAnsi="Arial" w:cs="Arial"/>
          <w:sz w:val="22"/>
          <w:szCs w:val="22"/>
        </w:rPr>
        <w:t>M</w:t>
      </w:r>
      <w:r w:rsidRPr="00C67847">
        <w:rPr>
          <w:rFonts w:ascii="Arial" w:hAnsi="Arial" w:cs="Arial"/>
          <w:sz w:val="22"/>
          <w:szCs w:val="22"/>
        </w:rPr>
        <w:t>atured COVI-</w:t>
      </w:r>
      <w:r w:rsidRPr="00C67847">
        <w:rPr>
          <w:rStyle w:val="Strong"/>
          <w:rFonts w:ascii="Arial" w:hAnsi="Arial" w:cs="Arial"/>
          <w:sz w:val="22"/>
          <w:szCs w:val="22"/>
        </w:rPr>
        <w:t>G</w:t>
      </w:r>
      <w:r w:rsidRPr="00C67847">
        <w:rPr>
          <w:rFonts w:ascii="Arial" w:hAnsi="Arial" w:cs="Arial"/>
          <w:sz w:val="22"/>
          <w:szCs w:val="22"/>
        </w:rPr>
        <w:t>uard) neutralizing antibodies (nAbs) against SARS-CoV-2 as well as a D614G virus variant infection.</w:t>
      </w:r>
      <w:r w:rsidRPr="00C67847">
        <w:rPr>
          <w:rStyle w:val="FootnoteReference"/>
          <w:rFonts w:ascii="Arial" w:hAnsi="Arial" w:cs="Arial"/>
          <w:sz w:val="22"/>
          <w:szCs w:val="22"/>
        </w:rPr>
        <w:footnoteReference w:id="89"/>
      </w:r>
      <w:r w:rsidRPr="00C67847">
        <w:rPr>
          <w:rFonts w:ascii="Arial" w:hAnsi="Arial" w:cs="Arial"/>
          <w:sz w:val="22"/>
          <w:szCs w:val="22"/>
        </w:rPr>
        <w:t xml:space="preserve">  Both STI-1499 and STI-2020 demonstrated potent neutralizing activities against SARS-CoV-2 virus infection in preclinical models. STI-1499 nAb has been cleared by the FDA for a Phase 1 clinical trial in hospitali</w:t>
      </w:r>
      <w:r w:rsidR="00AE6114">
        <w:rPr>
          <w:rFonts w:ascii="Arial" w:hAnsi="Arial" w:cs="Arial"/>
          <w:sz w:val="22"/>
          <w:szCs w:val="22"/>
        </w:rPr>
        <w:t>s</w:t>
      </w:r>
      <w:r w:rsidRPr="00C67847">
        <w:rPr>
          <w:rFonts w:ascii="Arial" w:hAnsi="Arial" w:cs="Arial"/>
          <w:sz w:val="22"/>
          <w:szCs w:val="22"/>
        </w:rPr>
        <w:t>ed COVID-19 patients.</w:t>
      </w:r>
      <w:r w:rsidRPr="00C67847">
        <w:rPr>
          <w:rStyle w:val="FootnoteReference"/>
          <w:rFonts w:ascii="Arial" w:hAnsi="Arial" w:cs="Arial"/>
          <w:sz w:val="22"/>
          <w:szCs w:val="22"/>
        </w:rPr>
        <w:footnoteReference w:id="90"/>
      </w:r>
      <w:r w:rsidRPr="00C67847">
        <w:rPr>
          <w:rFonts w:ascii="Arial" w:hAnsi="Arial" w:cs="Arial"/>
          <w:sz w:val="22"/>
          <w:szCs w:val="22"/>
        </w:rPr>
        <w:t xml:space="preserve"> </w:t>
      </w:r>
    </w:p>
    <w:p w14:paraId="2DB5A491" w14:textId="77777777" w:rsidR="00C67847" w:rsidRPr="00C67847" w:rsidRDefault="00C67847" w:rsidP="00C67847">
      <w:pPr>
        <w:pStyle w:val="NormalWeb"/>
        <w:numPr>
          <w:ilvl w:val="0"/>
          <w:numId w:val="8"/>
        </w:numPr>
        <w:rPr>
          <w:rFonts w:ascii="Arial" w:hAnsi="Arial" w:cs="Arial"/>
          <w:sz w:val="22"/>
          <w:szCs w:val="22"/>
        </w:rPr>
      </w:pPr>
      <w:r w:rsidRPr="00C67847">
        <w:rPr>
          <w:rFonts w:ascii="Arial" w:hAnsi="Arial" w:cs="Arial"/>
          <w:sz w:val="22"/>
          <w:szCs w:val="22"/>
        </w:rPr>
        <w:t>IONTAS and FairJourney Biologics announced the discovery of potent SARS-CoV2 neutralizing antibodies.  Their efficacy in viral neutralization was, the companies reported, independently verified by the National Institute for Biological Standards and Control (NIBSC).</w:t>
      </w:r>
      <w:r w:rsidRPr="00C67847">
        <w:rPr>
          <w:rStyle w:val="FootnoteReference"/>
          <w:rFonts w:ascii="Arial" w:hAnsi="Arial" w:cs="Arial"/>
          <w:sz w:val="22"/>
          <w:szCs w:val="22"/>
        </w:rPr>
        <w:footnoteReference w:id="91"/>
      </w:r>
      <w:r w:rsidRPr="00C67847">
        <w:rPr>
          <w:rFonts w:ascii="Arial" w:hAnsi="Arial" w:cs="Arial"/>
          <w:color w:val="222222"/>
          <w:sz w:val="22"/>
          <w:szCs w:val="22"/>
        </w:rPr>
        <w:t xml:space="preserve"> </w:t>
      </w:r>
    </w:p>
    <w:p w14:paraId="2C770A3F" w14:textId="77777777" w:rsidR="00C67847" w:rsidRPr="00C67847" w:rsidRDefault="00C67847" w:rsidP="00C67847">
      <w:pPr>
        <w:pStyle w:val="PlainText"/>
        <w:numPr>
          <w:ilvl w:val="0"/>
          <w:numId w:val="8"/>
        </w:numPr>
        <w:rPr>
          <w:rFonts w:ascii="Arial" w:hAnsi="Arial" w:cs="Arial"/>
          <w:sz w:val="22"/>
          <w:szCs w:val="22"/>
        </w:rPr>
      </w:pPr>
      <w:r w:rsidRPr="00C67847">
        <w:rPr>
          <w:rFonts w:ascii="Arial" w:hAnsi="Arial" w:cs="Arial"/>
          <w:sz w:val="22"/>
          <w:szCs w:val="22"/>
        </w:rPr>
        <w:t>Impact BioMedical formed a new wholly owned subsidiary, Innate Immune, to initiate efficacy testing of a pancoronavirus vaccine, designed to protect against multiple coronaviruses.</w:t>
      </w:r>
      <w:r w:rsidRPr="00C67847">
        <w:rPr>
          <w:rStyle w:val="FootnoteReference"/>
          <w:rFonts w:ascii="Arial" w:hAnsi="Arial" w:cs="Arial"/>
          <w:sz w:val="22"/>
          <w:szCs w:val="22"/>
        </w:rPr>
        <w:footnoteReference w:id="92"/>
      </w:r>
    </w:p>
    <w:p w14:paraId="6DD0D5DF" w14:textId="77777777" w:rsidR="00C67847" w:rsidRPr="00C67847" w:rsidRDefault="00C67847" w:rsidP="00C67847">
      <w:pPr>
        <w:pStyle w:val="PlainText"/>
        <w:numPr>
          <w:ilvl w:val="0"/>
          <w:numId w:val="8"/>
        </w:numPr>
        <w:rPr>
          <w:rFonts w:ascii="Arial" w:hAnsi="Arial" w:cs="Arial"/>
          <w:sz w:val="22"/>
          <w:szCs w:val="22"/>
        </w:rPr>
      </w:pPr>
      <w:r w:rsidRPr="00C67847">
        <w:rPr>
          <w:rFonts w:ascii="Arial" w:hAnsi="Arial" w:cs="Arial"/>
          <w:sz w:val="22"/>
          <w:szCs w:val="22"/>
        </w:rPr>
        <w:t>The Gates Foundation has awarded Evotec funds to develop antibody treatments for COVID-19 in low-income countries.</w:t>
      </w:r>
      <w:r w:rsidRPr="00C67847">
        <w:rPr>
          <w:rStyle w:val="FootnoteReference"/>
          <w:rFonts w:ascii="Arial" w:hAnsi="Arial" w:cs="Arial"/>
          <w:sz w:val="22"/>
          <w:szCs w:val="22"/>
        </w:rPr>
        <w:footnoteReference w:id="93"/>
      </w:r>
    </w:p>
    <w:p w14:paraId="7FA9B4AF" w14:textId="77777777" w:rsidR="001E3AC0" w:rsidRPr="003B67DF" w:rsidRDefault="001E3AC0" w:rsidP="001E3AC0">
      <w:pPr>
        <w:pStyle w:val="PlainText"/>
        <w:numPr>
          <w:ilvl w:val="0"/>
          <w:numId w:val="8"/>
        </w:numPr>
        <w:rPr>
          <w:sz w:val="22"/>
          <w:szCs w:val="22"/>
        </w:rPr>
      </w:pPr>
      <w:r w:rsidRPr="001E3AC0">
        <w:rPr>
          <w:rFonts w:ascii="Arial" w:hAnsi="Arial" w:cs="Arial"/>
          <w:sz w:val="22"/>
          <w:szCs w:val="22"/>
        </w:rPr>
        <w:t xml:space="preserve">Two reports in </w:t>
      </w:r>
      <w:r w:rsidRPr="001E3AC0">
        <w:rPr>
          <w:rFonts w:ascii="Arial" w:hAnsi="Arial" w:cs="Arial"/>
          <w:i/>
          <w:iCs/>
          <w:sz w:val="22"/>
          <w:szCs w:val="22"/>
        </w:rPr>
        <w:t xml:space="preserve">ScienceImmunology </w:t>
      </w:r>
      <w:r w:rsidRPr="001E3AC0">
        <w:rPr>
          <w:rFonts w:ascii="Arial" w:hAnsi="Arial" w:cs="Arial"/>
          <w:sz w:val="22"/>
          <w:szCs w:val="22"/>
        </w:rPr>
        <w:t>suggest that people with COVID-19 develop antibodies that last at least three months.</w:t>
      </w:r>
      <w:r w:rsidRPr="001E3AC0">
        <w:rPr>
          <w:rStyle w:val="FootnoteReference"/>
          <w:rFonts w:ascii="Arial" w:hAnsi="Arial" w:cs="Arial"/>
          <w:sz w:val="22"/>
          <w:szCs w:val="22"/>
        </w:rPr>
        <w:footnoteReference w:id="94"/>
      </w:r>
    </w:p>
    <w:p w14:paraId="2C859456" w14:textId="77777777" w:rsidR="00D71622" w:rsidRPr="00C67847" w:rsidRDefault="00D71622" w:rsidP="00D71622">
      <w:pPr>
        <w:pStyle w:val="NormalWeb"/>
        <w:numPr>
          <w:ilvl w:val="0"/>
          <w:numId w:val="8"/>
        </w:numPr>
        <w:spacing w:after="0" w:afterAutospacing="0"/>
        <w:rPr>
          <w:rFonts w:ascii="Arial" w:hAnsi="Arial" w:cs="Arial"/>
          <w:sz w:val="22"/>
          <w:szCs w:val="22"/>
        </w:rPr>
      </w:pPr>
      <w:r w:rsidRPr="00C67847">
        <w:rPr>
          <w:rFonts w:ascii="Arial" w:hAnsi="Arial" w:cs="Arial"/>
          <w:sz w:val="22"/>
          <w:szCs w:val="22"/>
        </w:rPr>
        <w:t>New research shows that antibody levels in the blood of coronavirus patients fall rapidly after the body clears the virus.</w:t>
      </w:r>
      <w:r w:rsidRPr="00C67847">
        <w:rPr>
          <w:rStyle w:val="FootnoteReference"/>
          <w:rFonts w:ascii="Arial" w:hAnsi="Arial" w:cs="Arial"/>
          <w:sz w:val="22"/>
          <w:szCs w:val="22"/>
        </w:rPr>
        <w:footnoteReference w:id="95"/>
      </w:r>
      <w:r w:rsidRPr="00C67847">
        <w:rPr>
          <w:rFonts w:ascii="Arial" w:hAnsi="Arial" w:cs="Arial"/>
          <w:sz w:val="22"/>
          <w:szCs w:val="22"/>
        </w:rPr>
        <w:t xml:space="preserve"> </w:t>
      </w:r>
    </w:p>
    <w:p w14:paraId="1B987D56" w14:textId="77777777" w:rsidR="003B67DF" w:rsidRPr="00B257DB" w:rsidRDefault="003B67DF" w:rsidP="00B257DB">
      <w:pPr>
        <w:pStyle w:val="ListParagraph"/>
        <w:numPr>
          <w:ilvl w:val="0"/>
          <w:numId w:val="34"/>
        </w:numPr>
        <w:rPr>
          <w:rFonts w:ascii="Arial" w:hAnsi="Arial" w:cs="Arial"/>
          <w:sz w:val="22"/>
          <w:szCs w:val="22"/>
        </w:rPr>
      </w:pPr>
      <w:r w:rsidRPr="00B257DB">
        <w:rPr>
          <w:rFonts w:ascii="Arial" w:hAnsi="Arial" w:cs="Arial"/>
          <w:sz w:val="22"/>
          <w:szCs w:val="22"/>
        </w:rPr>
        <w:t>AstraZeneca has concluded a $US 486 million deal with the US government to provide up to 100,000 doses of its experimental </w:t>
      </w:r>
      <w:r w:rsidRPr="00BA1962">
        <w:rPr>
          <w:rFonts w:ascii="Arial" w:hAnsi="Arial" w:cs="Arial"/>
          <w:sz w:val="22"/>
          <w:szCs w:val="22"/>
        </w:rPr>
        <w:t>COVID-19</w:t>
      </w:r>
      <w:r w:rsidRPr="00B257DB">
        <w:rPr>
          <w:rFonts w:ascii="Arial" w:hAnsi="Arial" w:cs="Arial"/>
          <w:sz w:val="22"/>
          <w:szCs w:val="22"/>
        </w:rPr>
        <w:t> antibody treatment, if it receives regulatory approval.</w:t>
      </w:r>
      <w:r w:rsidR="007F5937">
        <w:rPr>
          <w:rStyle w:val="FootnoteReference"/>
          <w:rFonts w:ascii="Arial" w:hAnsi="Arial" w:cs="Arial"/>
          <w:sz w:val="22"/>
          <w:szCs w:val="22"/>
        </w:rPr>
        <w:footnoteReference w:id="96"/>
      </w:r>
      <w:r w:rsidRPr="00B257DB">
        <w:rPr>
          <w:rFonts w:ascii="Arial" w:hAnsi="Arial" w:cs="Arial"/>
          <w:sz w:val="22"/>
          <w:szCs w:val="22"/>
        </w:rPr>
        <w:t xml:space="preserve"> The grant will fund two Phase III trials of the antibody cocktail AZD7442. The larger study will investigate whether the antibodies can prevent infection for up to a year, as a result of Astra Zeneca’s use of half-life extension technology.</w:t>
      </w:r>
      <w:r w:rsidR="00175102">
        <w:rPr>
          <w:rStyle w:val="FootnoteReference"/>
          <w:rFonts w:ascii="Arial" w:hAnsi="Arial" w:cs="Arial"/>
          <w:sz w:val="22"/>
          <w:szCs w:val="22"/>
        </w:rPr>
        <w:footnoteReference w:id="97"/>
      </w:r>
    </w:p>
    <w:p w14:paraId="440D1AC4" w14:textId="77777777" w:rsidR="00021EB5" w:rsidRPr="00D1236F" w:rsidRDefault="00021EB5" w:rsidP="00021EB5">
      <w:pPr>
        <w:pStyle w:val="Heading1"/>
        <w:numPr>
          <w:ilvl w:val="0"/>
          <w:numId w:val="8"/>
        </w:numPr>
        <w:shd w:val="clear" w:color="auto" w:fill="FFFFFF"/>
        <w:spacing w:before="0"/>
        <w:rPr>
          <w:rFonts w:ascii="Arial" w:hAnsi="Arial" w:cs="Arial"/>
          <w:b w:val="0"/>
          <w:bCs w:val="0"/>
          <w:color w:val="auto"/>
          <w:sz w:val="22"/>
          <w:szCs w:val="22"/>
        </w:rPr>
      </w:pPr>
      <w:r w:rsidRPr="00D1236F">
        <w:rPr>
          <w:rFonts w:ascii="Arial" w:hAnsi="Arial" w:cs="Arial"/>
          <w:b w:val="0"/>
          <w:bCs w:val="0"/>
          <w:color w:val="auto"/>
          <w:sz w:val="22"/>
          <w:szCs w:val="22"/>
        </w:rPr>
        <w:lastRenderedPageBreak/>
        <w:t>Experts from the Infectious Diseases Society of America (IDSA) reportedly told a media briefing “that while manufacturers of monoclonal antibody treatment, Regeneron and Eli Lilly, both applied for emergency use authorization (EUA) from the FDA to treat COVID-19, the data on both so far have yet to demonstrate any impact on patient care”.</w:t>
      </w:r>
      <w:r w:rsidRPr="00D1236F">
        <w:rPr>
          <w:rStyle w:val="FootnoteReference"/>
          <w:rFonts w:ascii="Arial" w:hAnsi="Arial" w:cs="Arial"/>
          <w:b w:val="0"/>
          <w:bCs w:val="0"/>
          <w:color w:val="auto"/>
          <w:sz w:val="22"/>
          <w:szCs w:val="22"/>
        </w:rPr>
        <w:footnoteReference w:id="98"/>
      </w:r>
    </w:p>
    <w:p w14:paraId="45C8B8D4" w14:textId="77777777" w:rsidR="001C7B96" w:rsidRPr="00825907" w:rsidRDefault="00A8222A" w:rsidP="00C847ED">
      <w:pPr>
        <w:pStyle w:val="TOCSubheaddetailedsection"/>
        <w:rPr>
          <w:rFonts w:ascii="Calibri Light" w:hAnsi="Calibri Light" w:cs="Calibri Light"/>
          <w:szCs w:val="24"/>
        </w:rPr>
      </w:pPr>
      <w:bookmarkStart w:id="20" w:name="_Toc56433599"/>
      <w:r w:rsidRPr="00825907">
        <w:rPr>
          <w:rFonts w:ascii="Calibri Light" w:hAnsi="Calibri Light" w:cs="Calibri Light"/>
          <w:szCs w:val="24"/>
        </w:rPr>
        <w:t>Remdesivir</w:t>
      </w:r>
      <w:bookmarkEnd w:id="20"/>
    </w:p>
    <w:p w14:paraId="40677EDF" w14:textId="77777777" w:rsidR="007E6C63" w:rsidRPr="007E6C63" w:rsidRDefault="007E6C63" w:rsidP="007E6C63">
      <w:pPr>
        <w:pStyle w:val="ListParagraph"/>
        <w:rPr>
          <w:rFonts w:ascii="Arial" w:hAnsi="Arial" w:cs="Arial"/>
          <w:sz w:val="22"/>
          <w:szCs w:val="22"/>
        </w:rPr>
      </w:pPr>
    </w:p>
    <w:p w14:paraId="5D7B1364" w14:textId="77777777" w:rsidR="007E6C63" w:rsidRPr="00D1236F" w:rsidRDefault="007E6C63" w:rsidP="007E6C63">
      <w:pPr>
        <w:pStyle w:val="ListParagraph"/>
        <w:numPr>
          <w:ilvl w:val="0"/>
          <w:numId w:val="8"/>
        </w:numPr>
        <w:rPr>
          <w:rFonts w:ascii="Arial" w:hAnsi="Arial" w:cs="Arial"/>
          <w:sz w:val="22"/>
          <w:szCs w:val="22"/>
        </w:rPr>
      </w:pPr>
      <w:r w:rsidRPr="00D1236F">
        <w:rPr>
          <w:rFonts w:ascii="Arial" w:hAnsi="Arial" w:cs="Arial"/>
          <w:color w:val="000000"/>
          <w:sz w:val="22"/>
          <w:szCs w:val="22"/>
        </w:rPr>
        <w:t>The US FDA approved Gilead Sciences' antiviral drug remdesivir (Veklury) for treating patients hospitalised with COVID-1</w:t>
      </w:r>
      <w:r w:rsidR="00AE6114">
        <w:rPr>
          <w:rFonts w:ascii="Arial" w:hAnsi="Arial" w:cs="Arial"/>
          <w:color w:val="000000"/>
          <w:sz w:val="22"/>
          <w:szCs w:val="22"/>
        </w:rPr>
        <w:t>9</w:t>
      </w:r>
      <w:r w:rsidRPr="00D1236F">
        <w:rPr>
          <w:rFonts w:ascii="Arial" w:hAnsi="Arial" w:cs="Arial"/>
          <w:color w:val="000000"/>
          <w:sz w:val="22"/>
          <w:szCs w:val="22"/>
        </w:rPr>
        <w:t>.</w:t>
      </w:r>
      <w:r w:rsidRPr="00D1236F">
        <w:rPr>
          <w:rStyle w:val="FootnoteReference"/>
          <w:rFonts w:ascii="Arial" w:hAnsi="Arial" w:cs="Arial"/>
          <w:color w:val="000000"/>
          <w:sz w:val="22"/>
          <w:szCs w:val="22"/>
        </w:rPr>
        <w:footnoteReference w:id="99"/>
      </w:r>
      <w:r w:rsidRPr="00D1236F">
        <w:rPr>
          <w:rFonts w:ascii="Arial" w:hAnsi="Arial" w:cs="Arial"/>
          <w:color w:val="000000"/>
          <w:sz w:val="22"/>
          <w:szCs w:val="22"/>
        </w:rPr>
        <w:t xml:space="preserve"> </w:t>
      </w:r>
    </w:p>
    <w:p w14:paraId="55A3D01F" w14:textId="7BE4E150" w:rsidR="00445C9F" w:rsidRPr="00D1236F" w:rsidRDefault="00445C9F" w:rsidP="001D345A">
      <w:pPr>
        <w:pStyle w:val="ListParagraph"/>
        <w:numPr>
          <w:ilvl w:val="0"/>
          <w:numId w:val="8"/>
        </w:numPr>
        <w:spacing w:beforeAutospacing="1" w:after="100" w:afterAutospacing="1"/>
        <w:rPr>
          <w:rFonts w:ascii="Arial" w:hAnsi="Arial" w:cs="Arial"/>
          <w:sz w:val="22"/>
          <w:szCs w:val="22"/>
        </w:rPr>
      </w:pPr>
      <w:r w:rsidRPr="00D1236F">
        <w:rPr>
          <w:rFonts w:ascii="Arial" w:hAnsi="Arial" w:cs="Arial"/>
          <w:sz w:val="22"/>
          <w:szCs w:val="22"/>
        </w:rPr>
        <w:t xml:space="preserve">A placebo-controlled double-blinded study (led by Dr John Beigel from </w:t>
      </w:r>
      <w:r w:rsidR="00D85257">
        <w:rPr>
          <w:rFonts w:ascii="Arial" w:hAnsi="Arial" w:cs="Arial"/>
          <w:sz w:val="22"/>
          <w:szCs w:val="22"/>
        </w:rPr>
        <w:t>NIAID</w:t>
      </w:r>
      <w:r w:rsidRPr="00D1236F">
        <w:rPr>
          <w:rFonts w:ascii="Arial" w:hAnsi="Arial" w:cs="Arial"/>
          <w:sz w:val="22"/>
          <w:szCs w:val="22"/>
        </w:rPr>
        <w:t>) found that on average patients on remdesivir for COVID-19 recovered five days faster than those on placebo. Patients who were severely ill recovered seven days faster on average.</w:t>
      </w:r>
      <w:r w:rsidRPr="00D1236F">
        <w:rPr>
          <w:rStyle w:val="FootnoteReference"/>
          <w:rFonts w:ascii="Arial" w:hAnsi="Arial" w:cs="Arial"/>
          <w:sz w:val="22"/>
          <w:szCs w:val="22"/>
        </w:rPr>
        <w:footnoteReference w:id="100"/>
      </w:r>
    </w:p>
    <w:p w14:paraId="08742B94" w14:textId="16A4AA75" w:rsidR="008C2F70" w:rsidRPr="00643A1B" w:rsidRDefault="008C2F70" w:rsidP="000B5604">
      <w:pPr>
        <w:pStyle w:val="NormalWeb"/>
        <w:numPr>
          <w:ilvl w:val="0"/>
          <w:numId w:val="8"/>
        </w:numPr>
        <w:spacing w:before="0" w:beforeAutospacing="0"/>
      </w:pPr>
      <w:r w:rsidRPr="00A37DB0">
        <w:rPr>
          <w:rFonts w:ascii="Arial" w:hAnsi="Arial" w:cs="Arial"/>
          <w:sz w:val="22"/>
          <w:szCs w:val="22"/>
        </w:rPr>
        <w:t>Gilead is now directly responsible for seeing remdesivir distributed to US hospitals, ending a five-month period when the US Department of Health and Human services was responsible for allocating it.</w:t>
      </w:r>
      <w:r w:rsidRPr="00D1236F">
        <w:rPr>
          <w:rStyle w:val="FootnoteReference"/>
          <w:rFonts w:ascii="Arial" w:eastAsiaTheme="majorEastAsia" w:hAnsi="Arial" w:cs="Arial"/>
          <w:sz w:val="22"/>
          <w:szCs w:val="22"/>
        </w:rPr>
        <w:footnoteReference w:id="101"/>
      </w:r>
      <w:r w:rsidRPr="00A37DB0">
        <w:rPr>
          <w:rFonts w:ascii="Arial" w:hAnsi="Arial" w:cs="Arial"/>
          <w:sz w:val="22"/>
          <w:szCs w:val="22"/>
        </w:rPr>
        <w:t xml:space="preserve"> </w:t>
      </w:r>
    </w:p>
    <w:p w14:paraId="6BB878F9" w14:textId="77777777" w:rsidR="00643A1B" w:rsidRPr="00D1236F" w:rsidRDefault="00643A1B" w:rsidP="00643A1B">
      <w:pPr>
        <w:pStyle w:val="Heading2"/>
        <w:numPr>
          <w:ilvl w:val="0"/>
          <w:numId w:val="8"/>
        </w:numPr>
        <w:spacing w:before="0"/>
        <w:rPr>
          <w:rFonts w:ascii="Arial" w:hAnsi="Arial" w:cs="Arial"/>
          <w:b w:val="0"/>
          <w:bCs w:val="0"/>
          <w:color w:val="auto"/>
          <w:sz w:val="22"/>
          <w:szCs w:val="22"/>
        </w:rPr>
      </w:pPr>
      <w:r w:rsidRPr="00D1236F">
        <w:rPr>
          <w:rFonts w:ascii="Arial" w:hAnsi="Arial" w:cs="Arial"/>
          <w:b w:val="0"/>
          <w:bCs w:val="0"/>
          <w:color w:val="auto"/>
          <w:sz w:val="22"/>
          <w:szCs w:val="22"/>
        </w:rPr>
        <w:t xml:space="preserve">A </w:t>
      </w:r>
      <w:r w:rsidR="00AE6114">
        <w:rPr>
          <w:rFonts w:ascii="Arial" w:hAnsi="Arial" w:cs="Arial"/>
          <w:b w:val="0"/>
          <w:bCs w:val="0"/>
          <w:color w:val="auto"/>
          <w:sz w:val="22"/>
          <w:szCs w:val="22"/>
        </w:rPr>
        <w:t>World Health Organization (</w:t>
      </w:r>
      <w:r w:rsidRPr="00D1236F">
        <w:rPr>
          <w:rFonts w:ascii="Arial" w:hAnsi="Arial" w:cs="Arial"/>
          <w:b w:val="0"/>
          <w:bCs w:val="0"/>
          <w:color w:val="auto"/>
          <w:sz w:val="22"/>
          <w:szCs w:val="22"/>
        </w:rPr>
        <w:t>WHO</w:t>
      </w:r>
      <w:r w:rsidR="00AE6114">
        <w:rPr>
          <w:rFonts w:ascii="Arial" w:hAnsi="Arial" w:cs="Arial"/>
          <w:b w:val="0"/>
          <w:bCs w:val="0"/>
          <w:color w:val="auto"/>
          <w:sz w:val="22"/>
          <w:szCs w:val="22"/>
        </w:rPr>
        <w:t>)</w:t>
      </w:r>
      <w:r w:rsidRPr="00D1236F">
        <w:rPr>
          <w:rFonts w:ascii="Arial" w:hAnsi="Arial" w:cs="Arial"/>
          <w:b w:val="0"/>
          <w:bCs w:val="0"/>
          <w:color w:val="auto"/>
          <w:sz w:val="22"/>
          <w:szCs w:val="22"/>
        </w:rPr>
        <w:t xml:space="preserve"> study found that remdesivir did not help hospitalised COVID-19 patients.</w:t>
      </w:r>
      <w:r w:rsidRPr="00D1236F">
        <w:rPr>
          <w:rStyle w:val="FootnoteReference"/>
          <w:rFonts w:ascii="Arial" w:hAnsi="Arial" w:cs="Arial"/>
          <w:b w:val="0"/>
          <w:bCs w:val="0"/>
          <w:color w:val="auto"/>
          <w:sz w:val="22"/>
          <w:szCs w:val="22"/>
        </w:rPr>
        <w:footnoteReference w:id="102"/>
      </w:r>
    </w:p>
    <w:p w14:paraId="3BF2E43C" w14:textId="77777777" w:rsidR="00D669F2" w:rsidRPr="00D1236F" w:rsidRDefault="00D669F2" w:rsidP="00D669F2">
      <w:pPr>
        <w:pStyle w:val="Heading1"/>
        <w:numPr>
          <w:ilvl w:val="0"/>
          <w:numId w:val="8"/>
        </w:numPr>
        <w:shd w:val="clear" w:color="auto" w:fill="FFFFFF"/>
        <w:spacing w:before="0"/>
        <w:rPr>
          <w:rFonts w:ascii="Arial" w:hAnsi="Arial" w:cs="Arial"/>
          <w:b w:val="0"/>
          <w:bCs w:val="0"/>
          <w:color w:val="auto"/>
          <w:sz w:val="22"/>
          <w:szCs w:val="22"/>
        </w:rPr>
      </w:pPr>
      <w:r w:rsidRPr="00D1236F">
        <w:rPr>
          <w:rFonts w:ascii="Arial" w:hAnsi="Arial" w:cs="Arial"/>
          <w:b w:val="0"/>
          <w:bCs w:val="0"/>
          <w:color w:val="auto"/>
          <w:sz w:val="22"/>
          <w:szCs w:val="22"/>
        </w:rPr>
        <w:t xml:space="preserve">The final report from the Adaptive COVID-19 Treatment Trial (ACCT-1), published in </w:t>
      </w:r>
      <w:r w:rsidRPr="00D1236F">
        <w:rPr>
          <w:rFonts w:ascii="Arial" w:hAnsi="Arial" w:cs="Arial"/>
          <w:b w:val="0"/>
          <w:bCs w:val="0"/>
          <w:i/>
          <w:iCs/>
          <w:color w:val="auto"/>
          <w:sz w:val="22"/>
          <w:szCs w:val="22"/>
        </w:rPr>
        <w:t xml:space="preserve">The New England Journal of Medicine, </w:t>
      </w:r>
      <w:r w:rsidRPr="00D1236F">
        <w:rPr>
          <w:rFonts w:ascii="Arial" w:hAnsi="Arial" w:cs="Arial"/>
          <w:b w:val="0"/>
          <w:bCs w:val="0"/>
          <w:color w:val="auto"/>
          <w:sz w:val="22"/>
          <w:szCs w:val="22"/>
        </w:rPr>
        <w:t>supported the view that remdesivir shortens recovery in hospitalised patients, although “researchers said antiviral treatment alone is probably not sufficient for all patients”.</w:t>
      </w:r>
      <w:r w:rsidRPr="00D1236F">
        <w:rPr>
          <w:rStyle w:val="FootnoteReference"/>
          <w:rFonts w:ascii="Arial" w:hAnsi="Arial" w:cs="Arial"/>
          <w:b w:val="0"/>
          <w:bCs w:val="0"/>
          <w:color w:val="auto"/>
          <w:sz w:val="22"/>
          <w:szCs w:val="22"/>
        </w:rPr>
        <w:footnoteReference w:id="103"/>
      </w:r>
    </w:p>
    <w:p w14:paraId="702AA903" w14:textId="2361B956" w:rsidR="00F05438" w:rsidRPr="008C2F70" w:rsidRDefault="00F05438" w:rsidP="000B5604">
      <w:pPr>
        <w:numPr>
          <w:ilvl w:val="0"/>
          <w:numId w:val="8"/>
        </w:numPr>
      </w:pPr>
      <w:r w:rsidRPr="002414DA">
        <w:rPr>
          <w:rFonts w:ascii="Arial" w:hAnsi="Arial" w:cs="Arial"/>
          <w:sz w:val="22"/>
          <w:szCs w:val="22"/>
        </w:rPr>
        <w:t xml:space="preserve">An international Phase III clinical trial investigating the safety, tolerability, and efficacy of remdesivir plus hyperimmune intravenous immunoglobulin has begun. It is sponsored by </w:t>
      </w:r>
      <w:r w:rsidR="00D85257">
        <w:rPr>
          <w:rFonts w:ascii="Arial" w:hAnsi="Arial" w:cs="Arial"/>
          <w:sz w:val="22"/>
          <w:szCs w:val="22"/>
        </w:rPr>
        <w:t>NIAID</w:t>
      </w:r>
      <w:r w:rsidRPr="002414DA">
        <w:rPr>
          <w:rFonts w:ascii="Arial" w:hAnsi="Arial" w:cs="Arial"/>
          <w:sz w:val="22"/>
          <w:szCs w:val="22"/>
        </w:rPr>
        <w:t>.</w:t>
      </w:r>
      <w:r w:rsidRPr="00D1236F">
        <w:rPr>
          <w:rStyle w:val="FootnoteReference"/>
          <w:rFonts w:ascii="Arial" w:hAnsi="Arial" w:cs="Arial"/>
          <w:sz w:val="22"/>
          <w:szCs w:val="22"/>
        </w:rPr>
        <w:footnoteReference w:id="104"/>
      </w:r>
    </w:p>
    <w:p w14:paraId="2FA2C26A" w14:textId="77777777" w:rsidR="007B3D8B" w:rsidRPr="00825907" w:rsidRDefault="007B3D8B" w:rsidP="00825907">
      <w:pPr>
        <w:pStyle w:val="TOCSubheaddetailedsection"/>
        <w:rPr>
          <w:rFonts w:ascii="Calibri Light" w:hAnsi="Calibri Light" w:cs="Calibri Light"/>
          <w:szCs w:val="24"/>
        </w:rPr>
      </w:pPr>
      <w:bookmarkStart w:id="21" w:name="_Toc56433600"/>
      <w:r w:rsidRPr="00825907">
        <w:rPr>
          <w:rFonts w:ascii="Calibri Light" w:hAnsi="Calibri Light" w:cs="Calibri Light"/>
          <w:szCs w:val="24"/>
        </w:rPr>
        <w:t>Other therapies</w:t>
      </w:r>
      <w:bookmarkEnd w:id="21"/>
    </w:p>
    <w:p w14:paraId="12092CC2" w14:textId="77777777" w:rsidR="00D31151" w:rsidRDefault="00D31151" w:rsidP="00D31151">
      <w:pPr>
        <w:pStyle w:val="NormalWeb"/>
        <w:shd w:val="clear" w:color="auto" w:fill="FFFFFF"/>
        <w:spacing w:before="0" w:beforeAutospacing="0" w:after="0" w:afterAutospacing="0"/>
        <w:ind w:left="720"/>
        <w:rPr>
          <w:rFonts w:ascii="Arial" w:hAnsi="Arial" w:cs="Arial"/>
          <w:sz w:val="22"/>
          <w:szCs w:val="22"/>
        </w:rPr>
      </w:pPr>
    </w:p>
    <w:p w14:paraId="0506D690" w14:textId="77777777" w:rsidR="00305545" w:rsidRPr="00305545" w:rsidRDefault="00305545" w:rsidP="00305545">
      <w:pPr>
        <w:pStyle w:val="NormalWeb"/>
        <w:numPr>
          <w:ilvl w:val="0"/>
          <w:numId w:val="8"/>
        </w:numPr>
        <w:shd w:val="clear" w:color="auto" w:fill="FFFFFF"/>
        <w:spacing w:before="0" w:beforeAutospacing="0" w:after="0" w:afterAutospacing="0"/>
        <w:rPr>
          <w:rFonts w:ascii="Arial" w:hAnsi="Arial" w:cs="Arial"/>
          <w:sz w:val="22"/>
          <w:szCs w:val="22"/>
        </w:rPr>
      </w:pPr>
      <w:r w:rsidRPr="00305545">
        <w:rPr>
          <w:rFonts w:ascii="Arial" w:hAnsi="Arial" w:cs="Arial"/>
          <w:sz w:val="22"/>
          <w:szCs w:val="22"/>
        </w:rPr>
        <w:t>Merck is working with Ridgeback Bio on the antiviral drug molnupiravir.</w:t>
      </w:r>
      <w:r w:rsidRPr="00305545">
        <w:rPr>
          <w:rStyle w:val="FootnoteReference"/>
          <w:rFonts w:ascii="Arial" w:hAnsi="Arial" w:cs="Arial"/>
          <w:sz w:val="22"/>
          <w:szCs w:val="22"/>
        </w:rPr>
        <w:footnoteReference w:id="105"/>
      </w:r>
      <w:r w:rsidRPr="00305545">
        <w:rPr>
          <w:rFonts w:ascii="Arial" w:hAnsi="Arial" w:cs="Arial"/>
          <w:sz w:val="22"/>
          <w:szCs w:val="22"/>
        </w:rPr>
        <w:t xml:space="preserve"> </w:t>
      </w:r>
    </w:p>
    <w:p w14:paraId="7261FBBF" w14:textId="77777777" w:rsidR="002C6E96" w:rsidRPr="00097167" w:rsidRDefault="002C6E96" w:rsidP="002C6E96">
      <w:pPr>
        <w:pStyle w:val="ListParagraph"/>
        <w:numPr>
          <w:ilvl w:val="0"/>
          <w:numId w:val="8"/>
        </w:numPr>
        <w:rPr>
          <w:rFonts w:ascii="Arial" w:hAnsi="Arial" w:cs="Arial"/>
          <w:sz w:val="22"/>
          <w:szCs w:val="22"/>
        </w:rPr>
      </w:pPr>
      <w:r w:rsidRPr="00097167">
        <w:rPr>
          <w:rFonts w:ascii="Arial" w:hAnsi="Arial" w:cs="Arial"/>
          <w:sz w:val="22"/>
          <w:szCs w:val="22"/>
        </w:rPr>
        <w:t xml:space="preserve">A large WHO trial concluded that patients prescribed any of four antivirals (remdesivir, hydroxychloroquine, lopinavir-ritonavir, and interferon) were not any </w:t>
      </w:r>
      <w:r w:rsidRPr="00097167">
        <w:rPr>
          <w:rFonts w:ascii="Arial" w:hAnsi="Arial" w:cs="Arial"/>
          <w:sz w:val="22"/>
          <w:szCs w:val="22"/>
        </w:rPr>
        <w:lastRenderedPageBreak/>
        <w:t>more likely to survive than those who did not receive one of them. Nor were their hospital stays any shorter.</w:t>
      </w:r>
      <w:r w:rsidRPr="00097167">
        <w:rPr>
          <w:rStyle w:val="FootnoteReference"/>
          <w:rFonts w:ascii="Arial" w:hAnsi="Arial" w:cs="Arial"/>
          <w:sz w:val="22"/>
          <w:szCs w:val="22"/>
        </w:rPr>
        <w:footnoteReference w:id="106"/>
      </w:r>
    </w:p>
    <w:p w14:paraId="3403B963" w14:textId="770FE424" w:rsidR="002C6E96" w:rsidRPr="00097167" w:rsidRDefault="002C6E96" w:rsidP="002C6E96">
      <w:pPr>
        <w:numPr>
          <w:ilvl w:val="0"/>
          <w:numId w:val="8"/>
        </w:numPr>
        <w:spacing w:before="100" w:beforeAutospacing="1" w:after="100" w:afterAutospacing="1"/>
        <w:rPr>
          <w:rFonts w:ascii="Arial" w:hAnsi="Arial" w:cs="Arial"/>
          <w:sz w:val="22"/>
          <w:szCs w:val="22"/>
        </w:rPr>
      </w:pPr>
      <w:r w:rsidRPr="00097167">
        <w:rPr>
          <w:rFonts w:ascii="Arial" w:hAnsi="Arial" w:cs="Arial"/>
          <w:sz w:val="22"/>
          <w:szCs w:val="22"/>
        </w:rPr>
        <w:t>The randomized RECOVERY trial found that treatment with lopinavir-ritonavir did not reduce 28-day mortality or the risk of moving to mechanical ventilation in hospitali</w:t>
      </w:r>
      <w:r w:rsidR="00D85257">
        <w:rPr>
          <w:rFonts w:ascii="Arial" w:hAnsi="Arial" w:cs="Arial"/>
          <w:sz w:val="22"/>
          <w:szCs w:val="22"/>
        </w:rPr>
        <w:t>s</w:t>
      </w:r>
      <w:r w:rsidRPr="00097167">
        <w:rPr>
          <w:rFonts w:ascii="Arial" w:hAnsi="Arial" w:cs="Arial"/>
          <w:sz w:val="22"/>
          <w:szCs w:val="22"/>
        </w:rPr>
        <w:t>ed patients with COVID-19.</w:t>
      </w:r>
      <w:r w:rsidRPr="00097167">
        <w:rPr>
          <w:rStyle w:val="FootnoteReference"/>
          <w:rFonts w:ascii="Arial" w:hAnsi="Arial" w:cs="Arial"/>
          <w:sz w:val="22"/>
          <w:szCs w:val="22"/>
        </w:rPr>
        <w:footnoteReference w:id="107"/>
      </w:r>
      <w:r w:rsidRPr="00097167">
        <w:rPr>
          <w:rFonts w:ascii="Arial" w:hAnsi="Arial" w:cs="Arial"/>
          <w:sz w:val="22"/>
          <w:szCs w:val="22"/>
        </w:rPr>
        <w:t xml:space="preserve"> </w:t>
      </w:r>
    </w:p>
    <w:p w14:paraId="0DEBCD21" w14:textId="77777777" w:rsidR="004A2B70" w:rsidRPr="00097167" w:rsidRDefault="004A2B70" w:rsidP="004A2B70">
      <w:pPr>
        <w:pStyle w:val="ListParagraph"/>
        <w:numPr>
          <w:ilvl w:val="0"/>
          <w:numId w:val="8"/>
        </w:numPr>
        <w:rPr>
          <w:rFonts w:ascii="Arial" w:hAnsi="Arial" w:cs="Arial"/>
          <w:sz w:val="22"/>
          <w:szCs w:val="22"/>
        </w:rPr>
      </w:pPr>
      <w:r w:rsidRPr="00097167">
        <w:rPr>
          <w:rFonts w:ascii="Arial" w:hAnsi="Arial" w:cs="Arial"/>
          <w:sz w:val="22"/>
          <w:szCs w:val="22"/>
        </w:rPr>
        <w:t>Johns Hopkins researchers say that it may be possible to prevent COVID-19 from causing severe complications by blocking a specific protein.</w:t>
      </w:r>
      <w:r w:rsidRPr="00097167">
        <w:rPr>
          <w:rStyle w:val="FootnoteReference"/>
          <w:rFonts w:ascii="Arial" w:hAnsi="Arial" w:cs="Arial"/>
          <w:sz w:val="22"/>
          <w:szCs w:val="22"/>
        </w:rPr>
        <w:footnoteReference w:id="108"/>
      </w:r>
    </w:p>
    <w:p w14:paraId="2A292D60" w14:textId="77777777" w:rsidR="00185E37" w:rsidRPr="00185E37" w:rsidRDefault="00185E37" w:rsidP="00185E37">
      <w:pPr>
        <w:pStyle w:val="NormalWeb"/>
        <w:numPr>
          <w:ilvl w:val="0"/>
          <w:numId w:val="8"/>
        </w:numPr>
        <w:rPr>
          <w:rFonts w:ascii="Arial" w:hAnsi="Arial" w:cs="Arial"/>
          <w:sz w:val="22"/>
          <w:szCs w:val="22"/>
        </w:rPr>
      </w:pPr>
      <w:r w:rsidRPr="00185E37">
        <w:rPr>
          <w:rFonts w:ascii="Arial" w:hAnsi="Arial" w:cs="Arial"/>
          <w:sz w:val="22"/>
          <w:szCs w:val="22"/>
        </w:rPr>
        <w:t>A nasal treatment</w:t>
      </w:r>
      <w:r w:rsidR="00D85257">
        <w:rPr>
          <w:rFonts w:ascii="Arial" w:hAnsi="Arial" w:cs="Arial"/>
          <w:sz w:val="22"/>
          <w:szCs w:val="22"/>
        </w:rPr>
        <w:t xml:space="preserve"> called INNA-051</w:t>
      </w:r>
      <w:r w:rsidRPr="00185E37">
        <w:rPr>
          <w:rFonts w:ascii="Arial" w:hAnsi="Arial" w:cs="Arial"/>
          <w:sz w:val="22"/>
          <w:szCs w:val="22"/>
        </w:rPr>
        <w:t>, designed to boost the immune system to fight common colds and flu, has reduced COVID-19 viral replication.  INNA-051 is being developed by Australian company, Ena Respiratory.</w:t>
      </w:r>
      <w:r w:rsidRPr="00185E37">
        <w:rPr>
          <w:rStyle w:val="FootnoteReference"/>
          <w:rFonts w:ascii="Arial" w:hAnsi="Arial" w:cs="Arial"/>
          <w:sz w:val="22"/>
          <w:szCs w:val="22"/>
        </w:rPr>
        <w:footnoteReference w:id="109"/>
      </w:r>
    </w:p>
    <w:p w14:paraId="08BE932C" w14:textId="77777777" w:rsidR="00185E37" w:rsidRPr="00097167" w:rsidRDefault="00185E37" w:rsidP="00185E37">
      <w:pPr>
        <w:numPr>
          <w:ilvl w:val="0"/>
          <w:numId w:val="8"/>
        </w:numPr>
        <w:spacing w:before="100" w:beforeAutospacing="1" w:after="100" w:afterAutospacing="1"/>
        <w:rPr>
          <w:rFonts w:ascii="Arial" w:hAnsi="Arial" w:cs="Arial"/>
          <w:sz w:val="22"/>
          <w:szCs w:val="22"/>
        </w:rPr>
      </w:pPr>
      <w:r w:rsidRPr="00185E37">
        <w:rPr>
          <w:rFonts w:ascii="Arial" w:hAnsi="Arial" w:cs="Arial"/>
          <w:sz w:val="22"/>
          <w:szCs w:val="22"/>
        </w:rPr>
        <w:t>New studies of Roche’s Actemra in treating COVID</w:t>
      </w:r>
      <w:r w:rsidRPr="00097167">
        <w:rPr>
          <w:rFonts w:ascii="Arial" w:hAnsi="Arial" w:cs="Arial"/>
          <w:sz w:val="22"/>
          <w:szCs w:val="22"/>
        </w:rPr>
        <w:t>-19 have given mixed results.</w:t>
      </w:r>
      <w:r w:rsidRPr="00097167">
        <w:rPr>
          <w:rStyle w:val="FootnoteReference"/>
          <w:rFonts w:ascii="Arial" w:hAnsi="Arial" w:cs="Arial"/>
          <w:sz w:val="22"/>
          <w:szCs w:val="22"/>
        </w:rPr>
        <w:footnoteReference w:id="110"/>
      </w:r>
    </w:p>
    <w:p w14:paraId="1220A38D" w14:textId="77777777" w:rsidR="005773A0" w:rsidRPr="001E60A5" w:rsidRDefault="005773A0" w:rsidP="005773A0">
      <w:pPr>
        <w:pStyle w:val="NormalWeb"/>
        <w:numPr>
          <w:ilvl w:val="0"/>
          <w:numId w:val="8"/>
        </w:numPr>
        <w:rPr>
          <w:rFonts w:ascii="Arial" w:hAnsi="Arial" w:cs="Arial"/>
          <w:b/>
          <w:bCs/>
          <w:sz w:val="22"/>
          <w:szCs w:val="22"/>
        </w:rPr>
      </w:pPr>
      <w:r w:rsidRPr="001E60A5">
        <w:rPr>
          <w:rFonts w:ascii="Arial" w:hAnsi="Arial" w:cs="Arial"/>
          <w:sz w:val="22"/>
          <w:szCs w:val="22"/>
          <w:shd w:val="clear" w:color="auto" w:fill="FFFFFF"/>
        </w:rPr>
        <w:t xml:space="preserve">In the US, the National Institutes of Health launched a Phase III clinical trial investigating the safety and efficacy of three immune modulators against the “cytokine storm” that can accompany COVID-19: infliximab and abatacept, both already used as therapies in rheumatoid arthritis, and </w:t>
      </w:r>
      <w:r w:rsidRPr="00D85257">
        <w:rPr>
          <w:rFonts w:ascii="Arial" w:hAnsi="Arial" w:cs="Arial"/>
          <w:sz w:val="22"/>
          <w:szCs w:val="22"/>
        </w:rPr>
        <w:t>an investigational late-stage drug developed by AbbVie.</w:t>
      </w:r>
      <w:r w:rsidRPr="00D85257">
        <w:rPr>
          <w:rStyle w:val="FootnoteReference"/>
          <w:rFonts w:ascii="Arial" w:hAnsi="Arial" w:cs="Arial"/>
          <w:sz w:val="22"/>
          <w:szCs w:val="22"/>
        </w:rPr>
        <w:footnoteReference w:id="111"/>
      </w:r>
    </w:p>
    <w:p w14:paraId="092F2447" w14:textId="77777777" w:rsidR="00707515" w:rsidRPr="00D85257" w:rsidRDefault="005773A0" w:rsidP="000B5604">
      <w:pPr>
        <w:pStyle w:val="NormalWeb"/>
        <w:numPr>
          <w:ilvl w:val="0"/>
          <w:numId w:val="8"/>
        </w:numPr>
        <w:shd w:val="clear" w:color="auto" w:fill="FFFFFF"/>
        <w:spacing w:before="0"/>
        <w:rPr>
          <w:rFonts w:ascii="Arial" w:hAnsi="Arial" w:cs="Arial"/>
          <w:sz w:val="22"/>
          <w:szCs w:val="22"/>
        </w:rPr>
      </w:pPr>
      <w:r w:rsidRPr="001E60A5">
        <w:rPr>
          <w:rFonts w:ascii="Arial" w:hAnsi="Arial" w:cs="Arial"/>
          <w:sz w:val="22"/>
          <w:szCs w:val="22"/>
          <w:shd w:val="clear" w:color="auto" w:fill="FFFFFF"/>
        </w:rPr>
        <w:t xml:space="preserve">Scientists reported that genetically engineered cells can be used as decoys to bind and neutralize SARS-oV-2 </w:t>
      </w:r>
      <w:r w:rsidRPr="001E60A5">
        <w:rPr>
          <w:rFonts w:ascii="Arial" w:hAnsi="Arial" w:cs="Arial"/>
          <w:i/>
          <w:iCs/>
          <w:sz w:val="22"/>
          <w:szCs w:val="22"/>
          <w:shd w:val="clear" w:color="auto" w:fill="FFFFFF"/>
        </w:rPr>
        <w:t>in vitro.</w:t>
      </w:r>
      <w:r w:rsidRPr="00C04586">
        <w:rPr>
          <w:rStyle w:val="FootnoteReference"/>
          <w:rFonts w:ascii="Arial" w:hAnsi="Arial" w:cs="Arial"/>
          <w:iCs/>
          <w:color w:val="292A33"/>
          <w:sz w:val="22"/>
          <w:szCs w:val="22"/>
          <w:shd w:val="clear" w:color="auto" w:fill="FFFFFF"/>
        </w:rPr>
        <w:footnoteReference w:id="112"/>
      </w:r>
      <w:r w:rsidR="00D31151" w:rsidRPr="00C04586">
        <w:rPr>
          <w:rFonts w:ascii="Arial" w:hAnsi="Arial" w:cs="Arial"/>
          <w:iCs/>
          <w:color w:val="292A33"/>
          <w:sz w:val="22"/>
          <w:szCs w:val="22"/>
          <w:shd w:val="clear" w:color="auto" w:fill="FFFFFF"/>
        </w:rPr>
        <w:t xml:space="preserve"> </w:t>
      </w:r>
    </w:p>
    <w:p w14:paraId="708F7947" w14:textId="77777777" w:rsidR="00707515" w:rsidRDefault="003A0285" w:rsidP="000B5604">
      <w:pPr>
        <w:pStyle w:val="NormalWeb"/>
        <w:numPr>
          <w:ilvl w:val="0"/>
          <w:numId w:val="8"/>
        </w:numPr>
        <w:shd w:val="clear" w:color="auto" w:fill="FFFFFF"/>
        <w:spacing w:before="0"/>
        <w:rPr>
          <w:rFonts w:ascii="Arial" w:hAnsi="Arial" w:cs="Arial"/>
          <w:sz w:val="22"/>
          <w:szCs w:val="22"/>
        </w:rPr>
      </w:pPr>
      <w:r w:rsidRPr="00707515">
        <w:rPr>
          <w:rFonts w:ascii="Arial" w:hAnsi="Arial" w:cs="Arial"/>
          <w:sz w:val="22"/>
          <w:szCs w:val="22"/>
        </w:rPr>
        <w:t>In the US, a small clinical study led by researchers from the National Cancer Institute suggested that the blood cancer drug acalabrutinib might assist patients with breathing difficulties in severe COVID-19.</w:t>
      </w:r>
      <w:r w:rsidRPr="00E43AB0">
        <w:rPr>
          <w:rStyle w:val="FootnoteReference"/>
          <w:rFonts w:ascii="Arial" w:hAnsi="Arial" w:cs="Arial"/>
          <w:bCs/>
          <w:sz w:val="22"/>
          <w:szCs w:val="22"/>
        </w:rPr>
        <w:footnoteReference w:id="113"/>
      </w:r>
    </w:p>
    <w:p w14:paraId="4B2C8F8E" w14:textId="7E9530B2" w:rsidR="00707515" w:rsidRDefault="00D85257" w:rsidP="000B5604">
      <w:pPr>
        <w:pStyle w:val="NormalWeb"/>
        <w:numPr>
          <w:ilvl w:val="0"/>
          <w:numId w:val="8"/>
        </w:numPr>
        <w:shd w:val="clear" w:color="auto" w:fill="FFFFFF"/>
        <w:spacing w:before="0"/>
        <w:rPr>
          <w:rFonts w:ascii="Arial" w:hAnsi="Arial" w:cs="Arial"/>
          <w:sz w:val="22"/>
          <w:szCs w:val="22"/>
        </w:rPr>
      </w:pPr>
      <w:r>
        <w:rPr>
          <w:rFonts w:ascii="Arial" w:hAnsi="Arial" w:cs="Arial"/>
          <w:sz w:val="22"/>
          <w:szCs w:val="22"/>
        </w:rPr>
        <w:t>NIAID</w:t>
      </w:r>
      <w:r w:rsidR="00497AF5" w:rsidRPr="00707515">
        <w:rPr>
          <w:rFonts w:ascii="Arial" w:hAnsi="Arial" w:cs="Arial"/>
          <w:sz w:val="22"/>
          <w:szCs w:val="22"/>
        </w:rPr>
        <w:t xml:space="preserve"> began a study to identify which therapies or investigational drugs show sufficient promise against COVID-19 to justify their advancement into larger clinical trials. The ACTIV-5 Big Effect Trial will enrol adult volunteers across around 40 US hospitals.  It is being conducted with the National Institutes of Health’s public-private partnership program, Accelerating COVID-19 Therapeutic Innovations and Vaccines (ACTIV).</w:t>
      </w:r>
      <w:r w:rsidR="00497AF5" w:rsidRPr="00974294">
        <w:rPr>
          <w:rStyle w:val="FootnoteReference"/>
          <w:rFonts w:ascii="Arial" w:hAnsi="Arial" w:cs="Arial"/>
          <w:bCs/>
          <w:sz w:val="22"/>
          <w:szCs w:val="22"/>
        </w:rPr>
        <w:footnoteReference w:id="114"/>
      </w:r>
    </w:p>
    <w:p w14:paraId="078C10AF" w14:textId="3C7A184C" w:rsidR="00707515" w:rsidRDefault="007A756D" w:rsidP="000B5604">
      <w:pPr>
        <w:pStyle w:val="NormalWeb"/>
        <w:numPr>
          <w:ilvl w:val="0"/>
          <w:numId w:val="8"/>
        </w:numPr>
        <w:shd w:val="clear" w:color="auto" w:fill="FFFFFF"/>
        <w:spacing w:before="0"/>
        <w:rPr>
          <w:rFonts w:ascii="Arial" w:hAnsi="Arial" w:cs="Arial"/>
          <w:sz w:val="22"/>
          <w:szCs w:val="22"/>
        </w:rPr>
      </w:pPr>
      <w:r w:rsidRPr="00707515">
        <w:rPr>
          <w:rFonts w:ascii="Arial" w:hAnsi="Arial" w:cs="Arial"/>
          <w:sz w:val="22"/>
          <w:szCs w:val="22"/>
        </w:rPr>
        <w:t xml:space="preserve">A trial in the UK is testing whether the anti-tumour necrosis factor (TNF) drug adalimumab is effective for treating </w:t>
      </w:r>
      <w:r w:rsidR="00D85257">
        <w:rPr>
          <w:rFonts w:ascii="Arial" w:hAnsi="Arial" w:cs="Arial"/>
          <w:sz w:val="22"/>
          <w:szCs w:val="22"/>
        </w:rPr>
        <w:t>COVID</w:t>
      </w:r>
      <w:r w:rsidRPr="00707515">
        <w:rPr>
          <w:rFonts w:ascii="Arial" w:hAnsi="Arial" w:cs="Arial"/>
          <w:sz w:val="22"/>
          <w:szCs w:val="22"/>
        </w:rPr>
        <w:t>-19 patients in non- hospital settings (including aged care facilities).</w:t>
      </w:r>
      <w:r w:rsidRPr="00AB0651">
        <w:rPr>
          <w:rStyle w:val="FootnoteReference"/>
          <w:rFonts w:ascii="Arial" w:hAnsi="Arial" w:cs="Arial"/>
          <w:bCs/>
          <w:sz w:val="22"/>
          <w:szCs w:val="22"/>
        </w:rPr>
        <w:footnoteReference w:id="115"/>
      </w:r>
    </w:p>
    <w:p w14:paraId="2368B1BD" w14:textId="77777777" w:rsidR="00AA634A" w:rsidRPr="00707515" w:rsidRDefault="00AA634A" w:rsidP="000B5604">
      <w:pPr>
        <w:pStyle w:val="NormalWeb"/>
        <w:numPr>
          <w:ilvl w:val="0"/>
          <w:numId w:val="8"/>
        </w:numPr>
        <w:shd w:val="clear" w:color="auto" w:fill="FFFFFF"/>
        <w:spacing w:before="0"/>
        <w:rPr>
          <w:rFonts w:ascii="Arial" w:hAnsi="Arial" w:cs="Arial"/>
          <w:sz w:val="22"/>
          <w:szCs w:val="22"/>
        </w:rPr>
      </w:pPr>
      <w:r w:rsidRPr="00707515">
        <w:rPr>
          <w:rFonts w:ascii="Arial" w:hAnsi="Arial" w:cs="Arial"/>
          <w:sz w:val="22"/>
          <w:szCs w:val="22"/>
        </w:rPr>
        <w:lastRenderedPageBreak/>
        <w:t xml:space="preserve">Humanigen, in seeking an </w:t>
      </w:r>
      <w:r w:rsidR="0049673A">
        <w:rPr>
          <w:rFonts w:ascii="Arial" w:hAnsi="Arial" w:cs="Arial"/>
          <w:sz w:val="22"/>
          <w:szCs w:val="22"/>
        </w:rPr>
        <w:t>e</w:t>
      </w:r>
      <w:r w:rsidRPr="00707515">
        <w:rPr>
          <w:rFonts w:ascii="Arial" w:hAnsi="Arial" w:cs="Arial"/>
          <w:sz w:val="22"/>
          <w:szCs w:val="22"/>
        </w:rPr>
        <w:t xml:space="preserve">mergency </w:t>
      </w:r>
      <w:r w:rsidR="00475DF8">
        <w:rPr>
          <w:rFonts w:ascii="Arial" w:hAnsi="Arial" w:cs="Arial"/>
          <w:sz w:val="22"/>
          <w:szCs w:val="22"/>
        </w:rPr>
        <w:t>u</w:t>
      </w:r>
      <w:r w:rsidRPr="00707515">
        <w:rPr>
          <w:rFonts w:ascii="Arial" w:hAnsi="Arial" w:cs="Arial"/>
          <w:sz w:val="22"/>
          <w:szCs w:val="22"/>
        </w:rPr>
        <w:t xml:space="preserve">se </w:t>
      </w:r>
      <w:r w:rsidR="00475DF8">
        <w:rPr>
          <w:rFonts w:ascii="Arial" w:hAnsi="Arial" w:cs="Arial"/>
          <w:sz w:val="22"/>
          <w:szCs w:val="22"/>
        </w:rPr>
        <w:t>a</w:t>
      </w:r>
      <w:r w:rsidRPr="00707515">
        <w:rPr>
          <w:rFonts w:ascii="Arial" w:hAnsi="Arial" w:cs="Arial"/>
          <w:sz w:val="22"/>
          <w:szCs w:val="22"/>
        </w:rPr>
        <w:t>uthorization from the US FDA for the use of lenzilumab in COVID-19, will collaborate with Thermo Fisher Scientific to increase manufacturing capacity.</w:t>
      </w:r>
      <w:r w:rsidRPr="00685769">
        <w:rPr>
          <w:rStyle w:val="FootnoteReference"/>
          <w:rFonts w:ascii="Arial" w:hAnsi="Arial" w:cs="Arial"/>
          <w:bCs/>
          <w:sz w:val="22"/>
          <w:szCs w:val="22"/>
        </w:rPr>
        <w:footnoteReference w:id="116"/>
      </w:r>
      <w:r w:rsidRPr="00685769">
        <w:rPr>
          <w:rFonts w:ascii="Arial" w:hAnsi="Arial" w:cs="Arial"/>
          <w:sz w:val="22"/>
          <w:szCs w:val="22"/>
        </w:rPr>
        <w:t xml:space="preserve">  </w:t>
      </w:r>
    </w:p>
    <w:p w14:paraId="027760ED" w14:textId="77777777" w:rsidR="00AF0AD0" w:rsidRPr="00D85257" w:rsidRDefault="00AF0AD0" w:rsidP="00AF0AD0">
      <w:pPr>
        <w:pStyle w:val="ListParagraph"/>
        <w:numPr>
          <w:ilvl w:val="0"/>
          <w:numId w:val="8"/>
        </w:numPr>
        <w:shd w:val="clear" w:color="auto" w:fill="FFFFFF"/>
        <w:spacing w:before="100" w:beforeAutospacing="1" w:after="100" w:afterAutospacing="1"/>
      </w:pPr>
      <w:r w:rsidRPr="001E60A5">
        <w:rPr>
          <w:rFonts w:ascii="Arial" w:hAnsi="Arial" w:cs="Arial"/>
          <w:spacing w:val="6"/>
          <w:sz w:val="22"/>
          <w:szCs w:val="22"/>
        </w:rPr>
        <w:t>A patient in the UK has been treated in a new COVID-19 trial investigating the use of GlaxoSmithKline’s experimental rheumatoid arthritis drug, otilimab, for severe lung disease.</w:t>
      </w:r>
      <w:r w:rsidRPr="001E60A5">
        <w:rPr>
          <w:rStyle w:val="FootnoteReference"/>
          <w:rFonts w:ascii="Arial" w:hAnsi="Arial" w:cs="Arial"/>
          <w:spacing w:val="6"/>
          <w:sz w:val="22"/>
          <w:szCs w:val="22"/>
        </w:rPr>
        <w:footnoteReference w:id="117"/>
      </w:r>
      <w:r w:rsidRPr="001E60A5">
        <w:rPr>
          <w:rFonts w:ascii="Arial" w:hAnsi="Arial" w:cs="Arial"/>
          <w:spacing w:val="6"/>
          <w:sz w:val="22"/>
          <w:szCs w:val="22"/>
        </w:rPr>
        <w:t xml:space="preserve"> </w:t>
      </w:r>
    </w:p>
    <w:p w14:paraId="38CE1F97" w14:textId="3302EA5C" w:rsidR="00E44622" w:rsidRPr="00F34777" w:rsidRDefault="00E44622" w:rsidP="00E44622">
      <w:pPr>
        <w:numPr>
          <w:ilvl w:val="0"/>
          <w:numId w:val="8"/>
        </w:numPr>
        <w:spacing w:before="100" w:beforeAutospacing="1" w:after="100" w:afterAutospacing="1"/>
        <w:rPr>
          <w:rFonts w:ascii="Arial" w:hAnsi="Arial" w:cs="Arial"/>
          <w:sz w:val="22"/>
          <w:szCs w:val="22"/>
        </w:rPr>
      </w:pPr>
      <w:r w:rsidRPr="00F34777">
        <w:rPr>
          <w:rFonts w:ascii="Arial" w:hAnsi="Arial" w:cs="Arial"/>
          <w:sz w:val="22"/>
          <w:szCs w:val="22"/>
        </w:rPr>
        <w:t>Researchers have designed “miniproteins” which in the laboratory bound tightly to the SARS-CoV-2 spike protein so the virus could not infect human cells.</w:t>
      </w:r>
      <w:r>
        <w:rPr>
          <w:rStyle w:val="FootnoteReference"/>
          <w:rFonts w:ascii="Arial" w:eastAsiaTheme="majorEastAsia" w:hAnsi="Arial" w:cs="Arial"/>
          <w:sz w:val="22"/>
          <w:szCs w:val="22"/>
        </w:rPr>
        <w:footnoteReference w:id="118"/>
      </w:r>
    </w:p>
    <w:p w14:paraId="569EC63D" w14:textId="77777777" w:rsidR="00175102" w:rsidRPr="007F4E9E" w:rsidRDefault="00175102" w:rsidP="00967B29">
      <w:pPr>
        <w:pStyle w:val="TOCbold16ptbluenumber"/>
        <w:numPr>
          <w:ilvl w:val="0"/>
          <w:numId w:val="35"/>
        </w:numPr>
      </w:pPr>
      <w:bookmarkStart w:id="22" w:name="_Toc56433601"/>
      <w:r>
        <w:t>Managing the pandemic</w:t>
      </w:r>
      <w:bookmarkEnd w:id="22"/>
    </w:p>
    <w:p w14:paraId="2427EF99" w14:textId="77777777" w:rsidR="00175102" w:rsidRDefault="00175102" w:rsidP="00175102">
      <w:pPr>
        <w:pStyle w:val="TOCSubheaddetailedsection"/>
      </w:pPr>
      <w:bookmarkStart w:id="23" w:name="_Toc56433602"/>
      <w:r>
        <w:t>Individual country experience</w:t>
      </w:r>
      <w:bookmarkEnd w:id="23"/>
    </w:p>
    <w:p w14:paraId="2B1F8777" w14:textId="77777777" w:rsidR="00475DF8" w:rsidRDefault="00175102" w:rsidP="000B5604">
      <w:pPr>
        <w:pStyle w:val="ListParagraph"/>
        <w:numPr>
          <w:ilvl w:val="0"/>
          <w:numId w:val="5"/>
        </w:numPr>
        <w:spacing w:before="100" w:beforeAutospacing="1" w:after="100" w:afterAutospacing="1"/>
        <w:rPr>
          <w:rFonts w:ascii="Arial" w:hAnsi="Arial" w:cs="Arial"/>
          <w:sz w:val="22"/>
          <w:szCs w:val="22"/>
        </w:rPr>
      </w:pPr>
      <w:r w:rsidRPr="00475DF8">
        <w:rPr>
          <w:rFonts w:ascii="Arial" w:hAnsi="Arial" w:cs="Arial"/>
          <w:sz w:val="22"/>
          <w:szCs w:val="22"/>
        </w:rPr>
        <w:t>Sweden’s Prime Minister said in late September that the country’s resurgence of COVID-19 was “because many people seem to have set aside months of caution in favour of full-on social life once again”.</w:t>
      </w:r>
      <w:r w:rsidRPr="00425479">
        <w:rPr>
          <w:rStyle w:val="FootnoteReference"/>
          <w:rFonts w:ascii="Arial" w:hAnsi="Arial" w:cs="Arial"/>
          <w:sz w:val="22"/>
          <w:szCs w:val="22"/>
        </w:rPr>
        <w:footnoteReference w:id="119"/>
      </w:r>
      <w:bookmarkEnd w:id="4"/>
      <w:bookmarkEnd w:id="3"/>
    </w:p>
    <w:p w14:paraId="739CB39F" w14:textId="77777777" w:rsidR="00C04A8C" w:rsidRPr="00475DF8" w:rsidRDefault="00C04A8C" w:rsidP="000B5604">
      <w:pPr>
        <w:pStyle w:val="ListParagraph"/>
        <w:numPr>
          <w:ilvl w:val="0"/>
          <w:numId w:val="5"/>
        </w:numPr>
        <w:spacing w:before="100" w:beforeAutospacing="1" w:after="100" w:afterAutospacing="1"/>
        <w:rPr>
          <w:rFonts w:ascii="Arial" w:hAnsi="Arial" w:cs="Arial"/>
          <w:sz w:val="22"/>
          <w:szCs w:val="22"/>
        </w:rPr>
      </w:pPr>
      <w:r w:rsidRPr="00475DF8">
        <w:rPr>
          <w:rFonts w:ascii="Arial" w:hAnsi="Arial" w:cs="Arial"/>
          <w:sz w:val="22"/>
          <w:szCs w:val="22"/>
        </w:rPr>
        <w:t>Scientists have been surprised that Africa’s fatality rate from COVID-19 has been lower than expected.  Some are testing whether the widely used BCG vaccine against tuberculosis has provided cross-protection.</w:t>
      </w:r>
      <w:r w:rsidRPr="00C04A8C">
        <w:rPr>
          <w:rStyle w:val="FootnoteReference"/>
          <w:rFonts w:ascii="Arial" w:hAnsi="Arial" w:cs="Arial"/>
          <w:sz w:val="22"/>
          <w:szCs w:val="22"/>
        </w:rPr>
        <w:footnoteReference w:id="120"/>
      </w:r>
    </w:p>
    <w:p w14:paraId="5DA3E155" w14:textId="77777777" w:rsidR="00DA26F7" w:rsidRPr="00685769" w:rsidRDefault="00DA26F7" w:rsidP="00DA26F7">
      <w:pPr>
        <w:pStyle w:val="NormalWeb"/>
        <w:numPr>
          <w:ilvl w:val="0"/>
          <w:numId w:val="5"/>
        </w:numPr>
        <w:rPr>
          <w:rFonts w:ascii="Arial" w:hAnsi="Arial" w:cs="Arial"/>
          <w:b/>
          <w:bCs/>
          <w:sz w:val="22"/>
          <w:szCs w:val="22"/>
        </w:rPr>
      </w:pPr>
      <w:r w:rsidRPr="00685769">
        <w:rPr>
          <w:rFonts w:ascii="Arial" w:hAnsi="Arial" w:cs="Arial"/>
          <w:sz w:val="22"/>
          <w:szCs w:val="22"/>
          <w:shd w:val="clear" w:color="auto" w:fill="FFFFFF"/>
        </w:rPr>
        <w:t>The Chinese Center for Disease Control and Prevention said it had detected and isolated living </w:t>
      </w:r>
      <w:r w:rsidRPr="00685769">
        <w:rPr>
          <w:rFonts w:ascii="Arial" w:eastAsiaTheme="majorEastAsia" w:hAnsi="Arial" w:cs="Arial"/>
          <w:sz w:val="22"/>
          <w:szCs w:val="22"/>
          <w:shd w:val="clear" w:color="auto" w:fill="FFFFFF"/>
        </w:rPr>
        <w:t>coronavirus</w:t>
      </w:r>
      <w:r w:rsidRPr="00685769">
        <w:rPr>
          <w:rFonts w:ascii="Arial" w:hAnsi="Arial" w:cs="Arial"/>
          <w:sz w:val="22"/>
          <w:szCs w:val="22"/>
          <w:shd w:val="clear" w:color="auto" w:fill="FFFFFF"/>
        </w:rPr>
        <w:t> on the outer packaging of frozen cod.</w:t>
      </w:r>
      <w:r w:rsidRPr="00685769">
        <w:rPr>
          <w:rStyle w:val="FootnoteReference"/>
          <w:rFonts w:ascii="Arial" w:hAnsi="Arial" w:cs="Arial"/>
          <w:sz w:val="22"/>
          <w:szCs w:val="22"/>
          <w:shd w:val="clear" w:color="auto" w:fill="FFFFFF"/>
        </w:rPr>
        <w:footnoteReference w:id="121"/>
      </w:r>
      <w:r w:rsidRPr="00685769">
        <w:rPr>
          <w:rFonts w:ascii="Arial" w:hAnsi="Arial" w:cs="Arial"/>
          <w:sz w:val="22"/>
          <w:szCs w:val="22"/>
        </w:rPr>
        <w:t xml:space="preserve"> </w:t>
      </w:r>
    </w:p>
    <w:p w14:paraId="73085C68" w14:textId="77777777" w:rsidR="00654727" w:rsidRPr="009354B4" w:rsidRDefault="00654727" w:rsidP="00654727">
      <w:pPr>
        <w:pStyle w:val="ListParagraph"/>
        <w:numPr>
          <w:ilvl w:val="0"/>
          <w:numId w:val="5"/>
        </w:numPr>
        <w:spacing w:before="100" w:beforeAutospacing="1" w:after="100" w:afterAutospacing="1"/>
        <w:rPr>
          <w:rFonts w:ascii="Arial" w:hAnsi="Arial" w:cs="Arial"/>
          <w:sz w:val="22"/>
          <w:szCs w:val="22"/>
        </w:rPr>
      </w:pPr>
      <w:r w:rsidRPr="009354B4">
        <w:rPr>
          <w:rFonts w:ascii="Arial" w:hAnsi="Arial" w:cs="Arial"/>
          <w:sz w:val="22"/>
          <w:szCs w:val="22"/>
        </w:rPr>
        <w:t>Chinese authorities conducted mass coronavirus testing across the entire city of Kashgar, after a large number of asymptomatic cases were detected.</w:t>
      </w:r>
      <w:r w:rsidRPr="009354B4">
        <w:rPr>
          <w:rStyle w:val="FootnoteReference"/>
          <w:rFonts w:ascii="Arial" w:hAnsi="Arial" w:cs="Arial"/>
          <w:sz w:val="22"/>
          <w:szCs w:val="22"/>
        </w:rPr>
        <w:footnoteReference w:id="122"/>
      </w:r>
    </w:p>
    <w:p w14:paraId="22CDFC84" w14:textId="77777777" w:rsidR="008374ED" w:rsidRPr="009354B4" w:rsidRDefault="008374ED" w:rsidP="008374ED">
      <w:pPr>
        <w:pStyle w:val="NormalWeb"/>
        <w:numPr>
          <w:ilvl w:val="0"/>
          <w:numId w:val="5"/>
        </w:numPr>
        <w:spacing w:before="0" w:beforeAutospacing="0" w:after="0" w:afterAutospacing="0"/>
        <w:rPr>
          <w:rFonts w:ascii="Arial" w:hAnsi="Arial" w:cs="Arial"/>
          <w:sz w:val="22"/>
          <w:szCs w:val="22"/>
        </w:rPr>
      </w:pPr>
      <w:r w:rsidRPr="009354B4">
        <w:rPr>
          <w:rFonts w:ascii="Arial" w:hAnsi="Arial" w:cs="Arial"/>
          <w:sz w:val="22"/>
          <w:szCs w:val="22"/>
        </w:rPr>
        <w:t>COVIDIQ</w:t>
      </w:r>
      <w:r>
        <w:rPr>
          <w:rFonts w:ascii="Arial" w:hAnsi="Arial" w:cs="Arial"/>
          <w:sz w:val="22"/>
          <w:szCs w:val="22"/>
        </w:rPr>
        <w:t xml:space="preserve"> </w:t>
      </w:r>
      <w:r w:rsidRPr="009354B4">
        <w:rPr>
          <w:rFonts w:ascii="Arial" w:hAnsi="Arial" w:cs="Arial"/>
          <w:sz w:val="22"/>
          <w:szCs w:val="22"/>
        </w:rPr>
        <w:t>is a text messaging platform that collects self-reported COVID-19 symptoms. It reportedly identified Florida’s spike in COVID-19 cases long before it was reported by the state’s Department of Health.</w:t>
      </w:r>
      <w:r w:rsidRPr="009354B4">
        <w:rPr>
          <w:rStyle w:val="FootnoteReference"/>
          <w:rFonts w:ascii="Arial" w:hAnsi="Arial" w:cs="Arial"/>
          <w:sz w:val="22"/>
          <w:szCs w:val="22"/>
        </w:rPr>
        <w:footnoteReference w:id="123"/>
      </w:r>
    </w:p>
    <w:p w14:paraId="535D1BCF" w14:textId="77777777" w:rsidR="00F74D7D" w:rsidRPr="00F74D7D" w:rsidRDefault="00F74D7D" w:rsidP="00F74D7D">
      <w:pPr>
        <w:pStyle w:val="NormalWeb"/>
        <w:numPr>
          <w:ilvl w:val="0"/>
          <w:numId w:val="5"/>
        </w:numPr>
        <w:rPr>
          <w:rFonts w:ascii="Arial" w:hAnsi="Arial" w:cs="Arial"/>
          <w:sz w:val="22"/>
          <w:szCs w:val="22"/>
        </w:rPr>
      </w:pPr>
      <w:r w:rsidRPr="00F74D7D">
        <w:rPr>
          <w:rFonts w:ascii="Arial" w:hAnsi="Arial" w:cs="Arial"/>
          <w:sz w:val="22"/>
          <w:szCs w:val="22"/>
        </w:rPr>
        <w:t>The US had a case in Nevada of reinfection with COVID-19, with differences between the variants confirmed by genomic sequencing.</w:t>
      </w:r>
      <w:r w:rsidRPr="00F74D7D">
        <w:rPr>
          <w:rStyle w:val="FootnoteReference"/>
          <w:rFonts w:ascii="Arial" w:hAnsi="Arial" w:cs="Arial"/>
          <w:sz w:val="22"/>
          <w:szCs w:val="22"/>
        </w:rPr>
        <w:footnoteReference w:id="124"/>
      </w:r>
      <w:r w:rsidRPr="00F74D7D">
        <w:rPr>
          <w:rFonts w:ascii="Arial" w:hAnsi="Arial" w:cs="Arial"/>
          <w:sz w:val="22"/>
          <w:szCs w:val="22"/>
        </w:rPr>
        <w:t xml:space="preserve"> </w:t>
      </w:r>
    </w:p>
    <w:p w14:paraId="3600B575" w14:textId="77777777" w:rsidR="002643FF" w:rsidRPr="00C909E7" w:rsidRDefault="002643FF" w:rsidP="002643FF">
      <w:pPr>
        <w:pStyle w:val="NormalWeb"/>
        <w:numPr>
          <w:ilvl w:val="0"/>
          <w:numId w:val="5"/>
        </w:numPr>
        <w:rPr>
          <w:rFonts w:ascii="Arial" w:hAnsi="Arial" w:cs="Arial"/>
          <w:b/>
          <w:bCs/>
          <w:sz w:val="22"/>
          <w:szCs w:val="22"/>
        </w:rPr>
      </w:pPr>
      <w:r w:rsidRPr="00C909E7">
        <w:rPr>
          <w:rFonts w:ascii="Arial" w:hAnsi="Arial" w:cs="Arial"/>
          <w:sz w:val="22"/>
          <w:szCs w:val="22"/>
        </w:rPr>
        <w:t>A person who tested positive to COVID-19 in Victoria in October had already tested positive in July. The Chief Health Officer said this could be a very rare case of reinfection, or the person could still be shedding non-infectious fragments of the virus from the July infection.</w:t>
      </w:r>
    </w:p>
    <w:p w14:paraId="543E1A80" w14:textId="77777777" w:rsidR="002643FF" w:rsidRPr="00C909E7" w:rsidRDefault="002643FF" w:rsidP="002643FF">
      <w:pPr>
        <w:pStyle w:val="NormalWeb"/>
        <w:numPr>
          <w:ilvl w:val="0"/>
          <w:numId w:val="5"/>
        </w:numPr>
        <w:rPr>
          <w:rFonts w:ascii="Arial" w:hAnsi="Arial" w:cs="Arial"/>
          <w:sz w:val="22"/>
          <w:szCs w:val="22"/>
        </w:rPr>
      </w:pPr>
      <w:r w:rsidRPr="00C909E7">
        <w:rPr>
          <w:rFonts w:ascii="Arial" w:hAnsi="Arial" w:cs="Arial"/>
          <w:color w:val="000000"/>
          <w:sz w:val="22"/>
          <w:szCs w:val="22"/>
        </w:rPr>
        <w:t xml:space="preserve">Safer Care Victoria, the state's healthcare quality and safety agency, has been contacting 243 people whose blood glucose levels were tested while they were in </w:t>
      </w:r>
      <w:r w:rsidRPr="00C909E7">
        <w:rPr>
          <w:rFonts w:ascii="Arial" w:hAnsi="Arial" w:cs="Arial"/>
          <w:color w:val="000000"/>
          <w:sz w:val="22"/>
          <w:szCs w:val="22"/>
        </w:rPr>
        <w:lastRenderedPageBreak/>
        <w:t>hotel quarantine, over concerns about the "potential risk of cross-contamination and infection" through the use single blood glucose monitors for multiple patients.</w:t>
      </w:r>
      <w:r w:rsidRPr="00C909E7">
        <w:rPr>
          <w:rStyle w:val="FootnoteReference"/>
          <w:rFonts w:ascii="Arial" w:hAnsi="Arial" w:cs="Arial"/>
          <w:color w:val="000000"/>
          <w:sz w:val="22"/>
          <w:szCs w:val="22"/>
        </w:rPr>
        <w:footnoteReference w:id="125"/>
      </w:r>
      <w:r w:rsidRPr="00C909E7">
        <w:rPr>
          <w:rFonts w:ascii="Arial" w:hAnsi="Arial" w:cs="Arial"/>
          <w:color w:val="000000"/>
          <w:sz w:val="22"/>
          <w:szCs w:val="22"/>
        </w:rPr>
        <w:t xml:space="preserve"> </w:t>
      </w:r>
      <w:r w:rsidRPr="00C909E7">
        <w:rPr>
          <w:rFonts w:ascii="Arial" w:hAnsi="Arial" w:cs="Arial"/>
          <w:sz w:val="22"/>
          <w:szCs w:val="22"/>
        </w:rPr>
        <w:t xml:space="preserve"> </w:t>
      </w:r>
    </w:p>
    <w:p w14:paraId="6D8B87E6" w14:textId="77777777" w:rsidR="00C909E7" w:rsidRPr="00C909E7" w:rsidRDefault="00C909E7" w:rsidP="00C909E7">
      <w:pPr>
        <w:pStyle w:val="NormalWeb"/>
        <w:numPr>
          <w:ilvl w:val="0"/>
          <w:numId w:val="5"/>
        </w:numPr>
        <w:rPr>
          <w:rFonts w:ascii="Arial" w:hAnsi="Arial" w:cs="Arial"/>
          <w:sz w:val="22"/>
          <w:szCs w:val="22"/>
        </w:rPr>
      </w:pPr>
      <w:r w:rsidRPr="00C909E7">
        <w:rPr>
          <w:rFonts w:ascii="Arial" w:hAnsi="Arial" w:cs="Arial"/>
          <w:sz w:val="22"/>
          <w:szCs w:val="22"/>
        </w:rPr>
        <w:t>A cargo ship anchored off the Queensland coast was suspected of carrying a previously undetected strain of COVID-19.</w:t>
      </w:r>
      <w:r w:rsidRPr="00C909E7">
        <w:rPr>
          <w:rStyle w:val="FootnoteReference"/>
          <w:rFonts w:ascii="Arial" w:hAnsi="Arial" w:cs="Arial"/>
          <w:sz w:val="22"/>
          <w:szCs w:val="22"/>
        </w:rPr>
        <w:footnoteReference w:id="126"/>
      </w:r>
    </w:p>
    <w:p w14:paraId="1CE975DF" w14:textId="77777777" w:rsidR="009A5E50" w:rsidRPr="00825907" w:rsidRDefault="0041631F" w:rsidP="001D1B6E">
      <w:pPr>
        <w:pStyle w:val="TOCSubheaddetailedsection"/>
      </w:pPr>
      <w:bookmarkStart w:id="24" w:name="_Toc56433603"/>
      <w:r w:rsidRPr="00825907">
        <w:t>Transmission</w:t>
      </w:r>
      <w:bookmarkEnd w:id="24"/>
    </w:p>
    <w:p w14:paraId="435BB478" w14:textId="77777777" w:rsidR="00533644" w:rsidRPr="00533644" w:rsidRDefault="00533644" w:rsidP="00533644">
      <w:pPr>
        <w:pStyle w:val="ListParagraph"/>
        <w:numPr>
          <w:ilvl w:val="0"/>
          <w:numId w:val="5"/>
        </w:numPr>
        <w:spacing w:before="100" w:beforeAutospacing="1" w:after="100" w:afterAutospacing="1"/>
        <w:rPr>
          <w:rFonts w:ascii="Arial" w:hAnsi="Arial" w:cs="Arial"/>
          <w:sz w:val="22"/>
          <w:szCs w:val="22"/>
        </w:rPr>
      </w:pPr>
      <w:r w:rsidRPr="00533644">
        <w:rPr>
          <w:rFonts w:ascii="Arial" w:hAnsi="Arial" w:cs="Arial"/>
          <w:sz w:val="22"/>
          <w:szCs w:val="22"/>
        </w:rPr>
        <w:t>A randomized trial, stopped early when judged futile, found there was no clinical benefit in using hydroxychloroquine for COVID-19 pre-exposure prophylaxis among a small sample of hospital-based healthcare staff.</w:t>
      </w:r>
      <w:r w:rsidRPr="00533644">
        <w:rPr>
          <w:rStyle w:val="FootnoteReference"/>
          <w:rFonts w:ascii="Arial" w:hAnsi="Arial" w:cs="Arial"/>
          <w:sz w:val="22"/>
          <w:szCs w:val="22"/>
        </w:rPr>
        <w:footnoteReference w:id="127"/>
      </w:r>
    </w:p>
    <w:p w14:paraId="30272BDF" w14:textId="77777777" w:rsidR="00F37E1B" w:rsidRPr="00F37E1B" w:rsidRDefault="00F37E1B" w:rsidP="00F37E1B">
      <w:pPr>
        <w:pStyle w:val="NormalWeb"/>
        <w:numPr>
          <w:ilvl w:val="0"/>
          <w:numId w:val="5"/>
        </w:numPr>
        <w:rPr>
          <w:rFonts w:ascii="Arial" w:hAnsi="Arial" w:cs="Arial"/>
          <w:sz w:val="22"/>
          <w:szCs w:val="22"/>
        </w:rPr>
      </w:pPr>
      <w:r w:rsidRPr="00F37E1B">
        <w:rPr>
          <w:rFonts w:ascii="Arial" w:hAnsi="Arial" w:cs="Arial"/>
          <w:sz w:val="22"/>
          <w:szCs w:val="22"/>
        </w:rPr>
        <w:t>A CSIRO study found the SARS-CoV-2 virus may be able to survive up to 28 days on glass, stainless steel and even</w:t>
      </w:r>
      <w:r w:rsidR="003C4ADA">
        <w:rPr>
          <w:rFonts w:ascii="Arial" w:hAnsi="Arial" w:cs="Arial"/>
          <w:sz w:val="22"/>
          <w:szCs w:val="22"/>
        </w:rPr>
        <w:t xml:space="preserve"> banknotes</w:t>
      </w:r>
      <w:r w:rsidRPr="00F37E1B">
        <w:rPr>
          <w:rFonts w:ascii="Arial" w:hAnsi="Arial" w:cs="Arial"/>
          <w:sz w:val="22"/>
          <w:szCs w:val="22"/>
        </w:rPr>
        <w:t>. Both the researchers and commentators have emphasised the need for caution over how these results are interpreted as “they do not translate to conditions influencing real-world transmission”.</w:t>
      </w:r>
      <w:r w:rsidRPr="00F37E1B">
        <w:rPr>
          <w:rStyle w:val="FootnoteReference"/>
          <w:rFonts w:ascii="Arial" w:hAnsi="Arial" w:cs="Arial"/>
          <w:sz w:val="22"/>
          <w:szCs w:val="22"/>
        </w:rPr>
        <w:footnoteReference w:id="128"/>
      </w:r>
    </w:p>
    <w:p w14:paraId="69CAE067" w14:textId="6863195F" w:rsidR="000F2A26" w:rsidRPr="001040B5" w:rsidRDefault="000F2A26" w:rsidP="000F2A26">
      <w:pPr>
        <w:pStyle w:val="NormalWeb"/>
        <w:numPr>
          <w:ilvl w:val="0"/>
          <w:numId w:val="5"/>
        </w:numPr>
        <w:rPr>
          <w:rFonts w:ascii="Arial" w:hAnsi="Arial" w:cs="Arial"/>
          <w:b/>
          <w:bCs/>
          <w:i/>
          <w:iCs/>
          <w:sz w:val="22"/>
          <w:szCs w:val="22"/>
        </w:rPr>
      </w:pPr>
      <w:r w:rsidRPr="001040B5">
        <w:rPr>
          <w:rFonts w:ascii="Arial" w:hAnsi="Arial" w:cs="Arial"/>
          <w:sz w:val="22"/>
          <w:szCs w:val="22"/>
        </w:rPr>
        <w:t xml:space="preserve">An open letter in </w:t>
      </w:r>
      <w:r w:rsidRPr="001040B5">
        <w:rPr>
          <w:rFonts w:ascii="Arial" w:hAnsi="Arial" w:cs="Arial"/>
          <w:i/>
          <w:iCs/>
          <w:sz w:val="22"/>
          <w:szCs w:val="22"/>
        </w:rPr>
        <w:t xml:space="preserve">The Lancet </w:t>
      </w:r>
      <w:r w:rsidRPr="001040B5">
        <w:rPr>
          <w:rFonts w:ascii="Arial" w:hAnsi="Arial" w:cs="Arial"/>
          <w:sz w:val="22"/>
          <w:szCs w:val="22"/>
        </w:rPr>
        <w:t>from over 80 biomedical experts said that the "renewed interest in a so-called herd immunity approach" for COVID-19 is a "dangerous fallacy unsupported by scientific evidence."</w:t>
      </w:r>
      <w:r w:rsidRPr="001040B5">
        <w:rPr>
          <w:rStyle w:val="FootnoteReference"/>
          <w:rFonts w:ascii="Arial" w:hAnsi="Arial" w:cs="Arial"/>
          <w:sz w:val="22"/>
          <w:szCs w:val="22"/>
        </w:rPr>
        <w:footnoteReference w:id="129"/>
      </w:r>
    </w:p>
    <w:p w14:paraId="270FB9D1" w14:textId="26DEAAD3" w:rsidR="000F2A26" w:rsidRPr="000F2A26" w:rsidRDefault="000F2A26" w:rsidP="002414DA">
      <w:pPr>
        <w:pStyle w:val="NormalWeb"/>
        <w:numPr>
          <w:ilvl w:val="0"/>
          <w:numId w:val="5"/>
        </w:numPr>
        <w:spacing w:after="0" w:afterAutospacing="0"/>
        <w:rPr>
          <w:rFonts w:ascii="Arial" w:hAnsi="Arial" w:cs="Arial"/>
          <w:b/>
          <w:bCs/>
          <w:i/>
          <w:iCs/>
          <w:sz w:val="22"/>
          <w:szCs w:val="22"/>
        </w:rPr>
      </w:pPr>
      <w:r w:rsidRPr="000F2A26">
        <w:rPr>
          <w:rFonts w:ascii="Arial" w:hAnsi="Arial" w:cs="Arial"/>
          <w:sz w:val="22"/>
          <w:szCs w:val="22"/>
        </w:rPr>
        <w:t xml:space="preserve">A new study published in the journal </w:t>
      </w:r>
      <w:r w:rsidRPr="000F2A26">
        <w:rPr>
          <w:rStyle w:val="Emphasis"/>
          <w:rFonts w:ascii="Arial" w:hAnsi="Arial" w:cs="Arial"/>
          <w:sz w:val="22"/>
          <w:szCs w:val="22"/>
        </w:rPr>
        <w:t xml:space="preserve">Nature says </w:t>
      </w:r>
      <w:r w:rsidRPr="000F2A26">
        <w:rPr>
          <w:rFonts w:ascii="Arial" w:hAnsi="Arial" w:cs="Arial"/>
          <w:sz w:val="22"/>
          <w:szCs w:val="22"/>
        </w:rPr>
        <w:t>humidity and temperature do not seem to have an impact on the coronavirus as much as other viruses, so COVID-19 does not appear to be seasonal.</w:t>
      </w:r>
      <w:r w:rsidR="003C4ADA" w:rsidRPr="000F2A26">
        <w:rPr>
          <w:rStyle w:val="FootnoteReference"/>
          <w:rFonts w:ascii="Arial" w:hAnsi="Arial" w:cs="Arial"/>
          <w:sz w:val="22"/>
          <w:szCs w:val="22"/>
        </w:rPr>
        <w:footnoteReference w:id="130"/>
      </w:r>
    </w:p>
    <w:p w14:paraId="21585E12" w14:textId="77777777" w:rsidR="006E5FFF" w:rsidRPr="00437DB9" w:rsidRDefault="00437DB9" w:rsidP="00437DB9">
      <w:pPr>
        <w:pStyle w:val="TOCSubheaddetailedsection"/>
      </w:pPr>
      <w:bookmarkStart w:id="25" w:name="_Toc56433604"/>
      <w:r>
        <w:t>Testing</w:t>
      </w:r>
      <w:bookmarkEnd w:id="25"/>
    </w:p>
    <w:p w14:paraId="561D9588" w14:textId="77777777" w:rsidR="00BD4490" w:rsidRPr="00480DAF" w:rsidRDefault="00BD4490" w:rsidP="00BD4490">
      <w:pPr>
        <w:pStyle w:val="ListParagraph"/>
        <w:numPr>
          <w:ilvl w:val="0"/>
          <w:numId w:val="5"/>
        </w:numPr>
        <w:spacing w:before="100" w:beforeAutospacing="1" w:after="100" w:afterAutospacing="1"/>
        <w:rPr>
          <w:rFonts w:ascii="Arial" w:hAnsi="Arial" w:cs="Arial"/>
          <w:sz w:val="22"/>
          <w:szCs w:val="22"/>
        </w:rPr>
      </w:pPr>
      <w:r w:rsidRPr="00480DAF">
        <w:rPr>
          <w:rFonts w:ascii="Arial" w:hAnsi="Arial" w:cs="Arial"/>
          <w:sz w:val="22"/>
          <w:szCs w:val="22"/>
        </w:rPr>
        <w:t>The US FDA has approved a COVID-19 antibody test designed for use at point-of-care.</w:t>
      </w:r>
      <w:r w:rsidRPr="00480DAF">
        <w:rPr>
          <w:rStyle w:val="FootnoteReference"/>
          <w:rFonts w:ascii="Arial" w:hAnsi="Arial" w:cs="Arial"/>
          <w:sz w:val="22"/>
          <w:szCs w:val="22"/>
        </w:rPr>
        <w:footnoteReference w:id="131"/>
      </w:r>
    </w:p>
    <w:p w14:paraId="47FE56B3" w14:textId="431683B9" w:rsidR="002B6E02" w:rsidRPr="00480DAF" w:rsidRDefault="002B6E02" w:rsidP="002B6E02">
      <w:pPr>
        <w:pStyle w:val="NormalWeb"/>
        <w:numPr>
          <w:ilvl w:val="0"/>
          <w:numId w:val="5"/>
        </w:numPr>
        <w:rPr>
          <w:rFonts w:ascii="Arial" w:hAnsi="Arial" w:cs="Arial"/>
          <w:b/>
          <w:bCs/>
          <w:sz w:val="22"/>
          <w:szCs w:val="22"/>
        </w:rPr>
      </w:pPr>
      <w:r w:rsidRPr="00480DAF">
        <w:rPr>
          <w:rFonts w:ascii="Arial" w:hAnsi="Arial" w:cs="Arial"/>
          <w:sz w:val="22"/>
          <w:szCs w:val="22"/>
        </w:rPr>
        <w:t>US scientists reporting on a study of more than 5,000 genetic sequences of the S</w:t>
      </w:r>
      <w:r w:rsidR="003C4ADA">
        <w:rPr>
          <w:rFonts w:ascii="Arial" w:hAnsi="Arial" w:cs="Arial"/>
          <w:sz w:val="22"/>
          <w:szCs w:val="22"/>
        </w:rPr>
        <w:t>ARS</w:t>
      </w:r>
      <w:r w:rsidRPr="00480DAF">
        <w:rPr>
          <w:rFonts w:ascii="Arial" w:hAnsi="Arial" w:cs="Arial"/>
          <w:sz w:val="22"/>
          <w:szCs w:val="22"/>
        </w:rPr>
        <w:t>-CoV-2 virus confirmed that the virus is continually mutating.</w:t>
      </w:r>
      <w:r w:rsidRPr="00480DAF">
        <w:rPr>
          <w:rStyle w:val="FootnoteReference"/>
          <w:rFonts w:ascii="Arial" w:hAnsi="Arial" w:cs="Arial"/>
          <w:sz w:val="22"/>
          <w:szCs w:val="22"/>
        </w:rPr>
        <w:footnoteReference w:id="132"/>
      </w:r>
      <w:r w:rsidRPr="00480DAF">
        <w:rPr>
          <w:rFonts w:ascii="-apple-system-font" w:hAnsi="-apple-system-font"/>
          <w:sz w:val="22"/>
          <w:szCs w:val="22"/>
        </w:rPr>
        <w:t xml:space="preserve"> </w:t>
      </w:r>
    </w:p>
    <w:p w14:paraId="0350F822" w14:textId="77777777" w:rsidR="002B6E02" w:rsidRDefault="002B6E02" w:rsidP="002B6E02">
      <w:pPr>
        <w:pStyle w:val="ListParagraph"/>
        <w:numPr>
          <w:ilvl w:val="0"/>
          <w:numId w:val="5"/>
        </w:numPr>
        <w:spacing w:before="100" w:beforeAutospacing="1" w:after="100" w:afterAutospacing="1"/>
        <w:rPr>
          <w:rFonts w:ascii="Arial" w:hAnsi="Arial" w:cs="Arial"/>
          <w:sz w:val="22"/>
          <w:szCs w:val="22"/>
        </w:rPr>
      </w:pPr>
      <w:r w:rsidRPr="00480DAF">
        <w:rPr>
          <w:rFonts w:ascii="Arial" w:hAnsi="Arial" w:cs="Arial"/>
          <w:sz w:val="22"/>
          <w:szCs w:val="22"/>
        </w:rPr>
        <w:t>From 15 October</w:t>
      </w:r>
      <w:r w:rsidR="003C4ADA">
        <w:rPr>
          <w:rFonts w:ascii="Arial" w:hAnsi="Arial" w:cs="Arial"/>
          <w:sz w:val="22"/>
          <w:szCs w:val="22"/>
        </w:rPr>
        <w:t>,</w:t>
      </w:r>
      <w:r w:rsidRPr="00480DAF">
        <w:rPr>
          <w:rFonts w:ascii="Arial" w:hAnsi="Arial" w:cs="Arial"/>
          <w:sz w:val="22"/>
          <w:szCs w:val="22"/>
        </w:rPr>
        <w:t xml:space="preserve"> United Airlines offer</w:t>
      </w:r>
      <w:r>
        <w:rPr>
          <w:rFonts w:ascii="Arial" w:hAnsi="Arial" w:cs="Arial"/>
          <w:sz w:val="22"/>
          <w:szCs w:val="22"/>
        </w:rPr>
        <w:t>ed</w:t>
      </w:r>
      <w:r w:rsidRPr="00480DAF">
        <w:rPr>
          <w:rFonts w:ascii="Arial" w:hAnsi="Arial" w:cs="Arial"/>
          <w:sz w:val="22"/>
          <w:szCs w:val="22"/>
        </w:rPr>
        <w:t xml:space="preserve"> COVID-19 tests to passengers flying from San Francisco International Airport to Hawaii.</w:t>
      </w:r>
      <w:r w:rsidRPr="00480DAF">
        <w:rPr>
          <w:rStyle w:val="FootnoteReference"/>
          <w:rFonts w:ascii="Arial" w:hAnsi="Arial" w:cs="Arial"/>
          <w:sz w:val="22"/>
          <w:szCs w:val="22"/>
        </w:rPr>
        <w:footnoteReference w:id="133"/>
      </w:r>
    </w:p>
    <w:p w14:paraId="544BE16E" w14:textId="094C45A7" w:rsidR="002B6E02" w:rsidRPr="00FD43F4" w:rsidRDefault="002B6E02" w:rsidP="002B6E02">
      <w:pPr>
        <w:pStyle w:val="NormalWeb"/>
        <w:numPr>
          <w:ilvl w:val="0"/>
          <w:numId w:val="5"/>
        </w:numPr>
        <w:rPr>
          <w:rFonts w:ascii="Arial" w:hAnsi="Arial" w:cs="Arial"/>
          <w:i/>
          <w:iCs/>
          <w:sz w:val="22"/>
          <w:szCs w:val="22"/>
        </w:rPr>
      </w:pPr>
      <w:r w:rsidRPr="00FD43F4">
        <w:rPr>
          <w:rFonts w:ascii="Arial" w:hAnsi="Arial" w:cs="Arial"/>
          <w:sz w:val="22"/>
          <w:szCs w:val="22"/>
        </w:rPr>
        <w:t xml:space="preserve">TheIDSA has issued new guidelines in the journal </w:t>
      </w:r>
      <w:r w:rsidRPr="00FD43F4">
        <w:rPr>
          <w:rFonts w:ascii="Arial" w:hAnsi="Arial" w:cs="Arial"/>
          <w:i/>
          <w:iCs/>
          <w:sz w:val="22"/>
          <w:szCs w:val="22"/>
        </w:rPr>
        <w:t>Clinical Infectious Diseases</w:t>
      </w:r>
      <w:r w:rsidRPr="00FD43F4">
        <w:rPr>
          <w:rFonts w:ascii="Arial" w:hAnsi="Arial" w:cs="Arial"/>
          <w:sz w:val="22"/>
          <w:szCs w:val="22"/>
        </w:rPr>
        <w:t xml:space="preserve"> on when to test for COVID-19 antibodies. The Society says that “antibodies to the novel coronavirus do not show up in the blood for quite a while after someone becomes infected, so serology tests are unreliable for diagnosing COVID-19 unless a patient has been sick for weeks”.</w:t>
      </w:r>
      <w:r w:rsidRPr="00FD43F4">
        <w:rPr>
          <w:rStyle w:val="FootnoteReference"/>
          <w:rFonts w:ascii="Arial" w:hAnsi="Arial" w:cs="Arial"/>
          <w:sz w:val="22"/>
          <w:szCs w:val="22"/>
        </w:rPr>
        <w:footnoteReference w:id="134"/>
      </w:r>
    </w:p>
    <w:p w14:paraId="7E1411D3" w14:textId="77777777" w:rsidR="002B6E02" w:rsidRPr="00FD43F4" w:rsidRDefault="002B6E02" w:rsidP="002B6E02">
      <w:pPr>
        <w:pStyle w:val="NormalWeb"/>
        <w:numPr>
          <w:ilvl w:val="0"/>
          <w:numId w:val="5"/>
        </w:numPr>
        <w:rPr>
          <w:rFonts w:ascii="Arial" w:hAnsi="Arial" w:cs="Arial"/>
          <w:sz w:val="22"/>
          <w:szCs w:val="22"/>
        </w:rPr>
      </w:pPr>
      <w:r w:rsidRPr="00FD43F4">
        <w:rPr>
          <w:rFonts w:ascii="Arial" w:hAnsi="Arial" w:cs="Arial"/>
          <w:sz w:val="22"/>
          <w:szCs w:val="22"/>
        </w:rPr>
        <w:t>The US FDA has approved a “rinse and spit” test for COVID-19.</w:t>
      </w:r>
      <w:r w:rsidRPr="00FD43F4">
        <w:rPr>
          <w:rStyle w:val="FootnoteReference"/>
          <w:rFonts w:ascii="Arial" w:hAnsi="Arial" w:cs="Arial"/>
          <w:sz w:val="22"/>
          <w:szCs w:val="22"/>
        </w:rPr>
        <w:footnoteReference w:id="135"/>
      </w:r>
    </w:p>
    <w:p w14:paraId="62FCCCD4" w14:textId="77777777" w:rsidR="00EC17BF" w:rsidRPr="00ED02BB" w:rsidRDefault="00EC17BF" w:rsidP="00EC17BF">
      <w:pPr>
        <w:pStyle w:val="NormalWeb"/>
        <w:numPr>
          <w:ilvl w:val="0"/>
          <w:numId w:val="5"/>
        </w:numPr>
        <w:spacing w:before="0" w:beforeAutospacing="0"/>
        <w:rPr>
          <w:rFonts w:ascii="Arial" w:hAnsi="Arial" w:cs="Arial"/>
          <w:sz w:val="22"/>
          <w:szCs w:val="22"/>
        </w:rPr>
      </w:pPr>
      <w:r w:rsidRPr="00ED02BB">
        <w:rPr>
          <w:rFonts w:ascii="Arial" w:hAnsi="Arial" w:cs="Arial"/>
          <w:sz w:val="22"/>
          <w:szCs w:val="22"/>
        </w:rPr>
        <w:lastRenderedPageBreak/>
        <w:t>Caltech researchers have designed a new sensor for at-home diagnosis of COVID-19 infection.</w:t>
      </w:r>
      <w:r w:rsidRPr="00ED02BB">
        <w:rPr>
          <w:rStyle w:val="FootnoteReference"/>
          <w:rFonts w:ascii="Arial" w:hAnsi="Arial" w:cs="Arial"/>
          <w:sz w:val="22"/>
          <w:szCs w:val="22"/>
        </w:rPr>
        <w:footnoteReference w:id="136"/>
      </w:r>
    </w:p>
    <w:p w14:paraId="174AC08D" w14:textId="77777777" w:rsidR="00EC17BF" w:rsidRDefault="00EC17BF" w:rsidP="00EC17BF">
      <w:pPr>
        <w:pStyle w:val="NormalWeb"/>
        <w:numPr>
          <w:ilvl w:val="0"/>
          <w:numId w:val="5"/>
        </w:numPr>
        <w:rPr>
          <w:rFonts w:ascii="Arial" w:hAnsi="Arial" w:cs="Arial"/>
          <w:sz w:val="22"/>
          <w:szCs w:val="22"/>
        </w:rPr>
      </w:pPr>
      <w:r w:rsidRPr="00ED02BB">
        <w:rPr>
          <w:rFonts w:ascii="Arial" w:hAnsi="Arial" w:cs="Arial"/>
          <w:sz w:val="22"/>
          <w:szCs w:val="22"/>
        </w:rPr>
        <w:t>The American Academy of Pediatrics has updated guidance on how and when to test children for the SARS-CoV-2 virus.</w:t>
      </w:r>
      <w:r w:rsidRPr="00ED02BB">
        <w:rPr>
          <w:rStyle w:val="FootnoteReference"/>
          <w:rFonts w:ascii="Arial" w:hAnsi="Arial" w:cs="Arial"/>
          <w:sz w:val="22"/>
          <w:szCs w:val="22"/>
        </w:rPr>
        <w:footnoteReference w:id="137"/>
      </w:r>
    </w:p>
    <w:p w14:paraId="29C9AB67" w14:textId="77777777" w:rsidR="00BD4490" w:rsidRPr="00480DAF" w:rsidRDefault="00BD4490" w:rsidP="00BD4490">
      <w:pPr>
        <w:pStyle w:val="ListParagraph"/>
        <w:numPr>
          <w:ilvl w:val="0"/>
          <w:numId w:val="5"/>
        </w:numPr>
        <w:spacing w:before="100" w:beforeAutospacing="1" w:after="100" w:afterAutospacing="1"/>
        <w:rPr>
          <w:rFonts w:ascii="Arial" w:hAnsi="Arial" w:cs="Arial"/>
          <w:sz w:val="22"/>
          <w:szCs w:val="22"/>
        </w:rPr>
      </w:pPr>
      <w:r w:rsidRPr="00480DAF">
        <w:rPr>
          <w:rFonts w:ascii="Arial" w:hAnsi="Arial" w:cs="Arial"/>
          <w:sz w:val="22"/>
          <w:szCs w:val="22"/>
        </w:rPr>
        <w:t>Doctors from the Royal College of Pathologists of Australasia warned a new rapid coronavirus test, approved by the Therapeutic Goods Administration, “</w:t>
      </w:r>
      <w:r w:rsidRPr="00480DAF">
        <w:rPr>
          <w:rFonts w:ascii="Arial" w:hAnsi="Arial" w:cs="Arial"/>
          <w:color w:val="000000"/>
          <w:sz w:val="22"/>
          <w:szCs w:val="22"/>
        </w:rPr>
        <w:t xml:space="preserve">detects the signs of the coronavirus in between 50 and 94 per cent of cases” and </w:t>
      </w:r>
      <w:r w:rsidRPr="00480DAF">
        <w:rPr>
          <w:rFonts w:ascii="Arial" w:hAnsi="Arial" w:cs="Arial"/>
          <w:sz w:val="22"/>
          <w:szCs w:val="22"/>
        </w:rPr>
        <w:t>is therefore not reliable.</w:t>
      </w:r>
      <w:r w:rsidRPr="00480DAF">
        <w:rPr>
          <w:rStyle w:val="FootnoteReference"/>
          <w:rFonts w:ascii="Arial" w:hAnsi="Arial" w:cs="Arial"/>
          <w:sz w:val="22"/>
          <w:szCs w:val="22"/>
        </w:rPr>
        <w:footnoteReference w:id="138"/>
      </w:r>
      <w:r w:rsidRPr="00480DAF">
        <w:rPr>
          <w:rFonts w:ascii="Arial" w:hAnsi="Arial" w:cs="Arial"/>
          <w:sz w:val="22"/>
          <w:szCs w:val="22"/>
        </w:rPr>
        <w:t xml:space="preserve"> </w:t>
      </w:r>
    </w:p>
    <w:p w14:paraId="38C16184" w14:textId="4E18CDFE" w:rsidR="00EC17BF" w:rsidRPr="001040B5" w:rsidRDefault="00EC17BF" w:rsidP="00EC17BF">
      <w:pPr>
        <w:pStyle w:val="NormalWeb"/>
        <w:numPr>
          <w:ilvl w:val="0"/>
          <w:numId w:val="5"/>
        </w:numPr>
        <w:spacing w:before="0" w:beforeAutospacing="0"/>
        <w:rPr>
          <w:rFonts w:ascii="Arial" w:hAnsi="Arial" w:cs="Arial"/>
          <w:b/>
          <w:bCs/>
          <w:sz w:val="22"/>
          <w:szCs w:val="22"/>
        </w:rPr>
      </w:pPr>
      <w:r w:rsidRPr="001040B5">
        <w:rPr>
          <w:rFonts w:ascii="Arial" w:hAnsi="Arial" w:cs="Arial"/>
          <w:sz w:val="22"/>
          <w:szCs w:val="22"/>
          <w:shd w:val="clear" w:color="auto" w:fill="FFFFFF"/>
        </w:rPr>
        <w:t xml:space="preserve">In regional Victoria, some </w:t>
      </w:r>
      <w:r w:rsidR="003C4ADA" w:rsidRPr="001040B5">
        <w:rPr>
          <w:rFonts w:ascii="Arial" w:hAnsi="Arial" w:cs="Arial"/>
          <w:sz w:val="22"/>
          <w:szCs w:val="22"/>
          <w:shd w:val="clear" w:color="auto" w:fill="FFFFFF"/>
        </w:rPr>
        <w:t>COVID-19</w:t>
      </w:r>
      <w:r w:rsidRPr="001040B5">
        <w:rPr>
          <w:rFonts w:ascii="Arial" w:hAnsi="Arial" w:cs="Arial"/>
          <w:sz w:val="22"/>
          <w:szCs w:val="22"/>
          <w:shd w:val="clear" w:color="auto" w:fill="FFFFFF"/>
        </w:rPr>
        <w:t xml:space="preserve"> testing has been based on mouth swabs.</w:t>
      </w:r>
      <w:r w:rsidRPr="001040B5">
        <w:rPr>
          <w:rStyle w:val="FootnoteReference"/>
          <w:rFonts w:ascii="Arial" w:hAnsi="Arial" w:cs="Arial"/>
          <w:sz w:val="22"/>
          <w:szCs w:val="22"/>
          <w:shd w:val="clear" w:color="auto" w:fill="FFFFFF"/>
        </w:rPr>
        <w:footnoteReference w:id="139"/>
      </w:r>
    </w:p>
    <w:p w14:paraId="6DC6C949" w14:textId="5F6BB14F" w:rsidR="00EC17BF" w:rsidRPr="001040B5" w:rsidRDefault="00EC17BF" w:rsidP="00EC17BF">
      <w:pPr>
        <w:pStyle w:val="NormalWeb"/>
        <w:numPr>
          <w:ilvl w:val="0"/>
          <w:numId w:val="5"/>
        </w:numPr>
        <w:rPr>
          <w:rFonts w:ascii="Arial" w:hAnsi="Arial" w:cs="Arial"/>
          <w:b/>
          <w:bCs/>
          <w:sz w:val="22"/>
          <w:szCs w:val="22"/>
        </w:rPr>
      </w:pPr>
      <w:r w:rsidRPr="001040B5">
        <w:rPr>
          <w:rFonts w:ascii="Arial" w:hAnsi="Arial" w:cs="Arial"/>
          <w:sz w:val="22"/>
          <w:szCs w:val="22"/>
          <w:shd w:val="clear" w:color="auto" w:fill="FFFFFF"/>
        </w:rPr>
        <w:t>A Queensland based company says it has developed a test which can detect whether someone is a COVID-19 “super</w:t>
      </w:r>
      <w:r w:rsidR="001040B5">
        <w:rPr>
          <w:rFonts w:ascii="Arial" w:hAnsi="Arial" w:cs="Arial"/>
          <w:sz w:val="22"/>
          <w:szCs w:val="22"/>
          <w:shd w:val="clear" w:color="auto" w:fill="FFFFFF"/>
        </w:rPr>
        <w:t xml:space="preserve"> </w:t>
      </w:r>
      <w:r w:rsidRPr="001040B5">
        <w:rPr>
          <w:rFonts w:ascii="Arial" w:hAnsi="Arial" w:cs="Arial"/>
          <w:sz w:val="22"/>
          <w:szCs w:val="22"/>
          <w:shd w:val="clear" w:color="auto" w:fill="FFFFFF"/>
        </w:rPr>
        <w:t>spreader</w:t>
      </w:r>
      <w:r w:rsidR="001040B5">
        <w:rPr>
          <w:rFonts w:ascii="Arial" w:hAnsi="Arial" w:cs="Arial"/>
          <w:sz w:val="22"/>
          <w:szCs w:val="22"/>
          <w:shd w:val="clear" w:color="auto" w:fill="FFFFFF"/>
        </w:rPr>
        <w:t>”.</w:t>
      </w:r>
      <w:r w:rsidRPr="001040B5">
        <w:rPr>
          <w:rStyle w:val="FootnoteReference"/>
          <w:rFonts w:ascii="Arial" w:hAnsi="Arial" w:cs="Arial"/>
          <w:sz w:val="22"/>
          <w:szCs w:val="22"/>
          <w:shd w:val="clear" w:color="auto" w:fill="FFFFFF"/>
        </w:rPr>
        <w:footnoteReference w:id="140"/>
      </w:r>
    </w:p>
    <w:p w14:paraId="7E24E888" w14:textId="28A35733" w:rsidR="00FD43F4" w:rsidRDefault="00FD43F4" w:rsidP="00FD43F4">
      <w:pPr>
        <w:pStyle w:val="NormalWeb"/>
        <w:numPr>
          <w:ilvl w:val="0"/>
          <w:numId w:val="5"/>
        </w:numPr>
        <w:rPr>
          <w:rFonts w:ascii="Arial" w:hAnsi="Arial" w:cs="Arial"/>
          <w:sz w:val="22"/>
          <w:szCs w:val="22"/>
        </w:rPr>
      </w:pPr>
      <w:r w:rsidRPr="00FD43F4">
        <w:rPr>
          <w:rFonts w:ascii="Arial" w:hAnsi="Arial" w:cs="Arial"/>
          <w:sz w:val="22"/>
          <w:szCs w:val="22"/>
        </w:rPr>
        <w:t xml:space="preserve">The </w:t>
      </w:r>
      <w:r w:rsidR="00AE6114">
        <w:rPr>
          <w:rFonts w:ascii="Arial" w:hAnsi="Arial" w:cs="Arial"/>
          <w:sz w:val="22"/>
          <w:szCs w:val="22"/>
        </w:rPr>
        <w:t>WHO</w:t>
      </w:r>
      <w:r w:rsidRPr="00FD43F4">
        <w:rPr>
          <w:rFonts w:ascii="Arial" w:hAnsi="Arial" w:cs="Arial"/>
          <w:sz w:val="22"/>
          <w:szCs w:val="22"/>
        </w:rPr>
        <w:t xml:space="preserve"> hopes to make available to low-income countries 120 million rapid diagnostic tests for the SARS-CoV-2 virus.</w:t>
      </w:r>
      <w:r w:rsidRPr="00FD43F4">
        <w:rPr>
          <w:rStyle w:val="FootnoteReference"/>
          <w:rFonts w:ascii="Arial" w:hAnsi="Arial" w:cs="Arial"/>
          <w:sz w:val="22"/>
          <w:szCs w:val="22"/>
        </w:rPr>
        <w:footnoteReference w:id="141"/>
      </w:r>
    </w:p>
    <w:p w14:paraId="68F9A2B7" w14:textId="77777777" w:rsidR="00AA7564" w:rsidRPr="00A37DB0" w:rsidRDefault="00AA7564" w:rsidP="00A37DB0">
      <w:pPr>
        <w:pStyle w:val="NormalWeb"/>
        <w:numPr>
          <w:ilvl w:val="0"/>
          <w:numId w:val="5"/>
        </w:numPr>
        <w:rPr>
          <w:rFonts w:ascii="Arial" w:hAnsi="Arial" w:cs="Arial"/>
          <w:b/>
          <w:bCs/>
          <w:color w:val="7030A0"/>
          <w:sz w:val="22"/>
          <w:szCs w:val="22"/>
        </w:rPr>
      </w:pPr>
      <w:r w:rsidRPr="00AA7564">
        <w:rPr>
          <w:rFonts w:ascii="Arial" w:hAnsi="Arial" w:cs="Arial"/>
          <w:sz w:val="22"/>
          <w:szCs w:val="22"/>
          <w:shd w:val="clear" w:color="auto" w:fill="FFFFFF"/>
        </w:rPr>
        <w:t xml:space="preserve">50 Boots pharmacies in the UK are marketing </w:t>
      </w:r>
      <w:r w:rsidRPr="00AA7564">
        <w:rPr>
          <w:rFonts w:ascii="Arial" w:hAnsi="Arial" w:cs="Arial"/>
          <w:sz w:val="22"/>
          <w:szCs w:val="22"/>
        </w:rPr>
        <w:t>LumiraDx 12-minute COVID</w:t>
      </w:r>
      <w:r w:rsidR="003C4ADA">
        <w:rPr>
          <w:rFonts w:ascii="Arial" w:hAnsi="Arial" w:cs="Arial"/>
          <w:sz w:val="22"/>
          <w:szCs w:val="22"/>
        </w:rPr>
        <w:t>-19</w:t>
      </w:r>
      <w:r w:rsidRPr="00AA7564">
        <w:rPr>
          <w:rFonts w:ascii="Arial" w:hAnsi="Arial" w:cs="Arial"/>
          <w:sz w:val="22"/>
          <w:szCs w:val="22"/>
        </w:rPr>
        <w:t xml:space="preserve"> test for consumer use in those without symptoms.</w:t>
      </w:r>
      <w:r w:rsidRPr="00AA7564">
        <w:rPr>
          <w:rStyle w:val="FootnoteReference"/>
          <w:rFonts w:ascii="Arial" w:hAnsi="Arial" w:cs="Arial"/>
          <w:sz w:val="22"/>
          <w:szCs w:val="22"/>
        </w:rPr>
        <w:footnoteReference w:id="142"/>
      </w:r>
    </w:p>
    <w:p w14:paraId="4BE42351" w14:textId="77777777" w:rsidR="00B01058" w:rsidRPr="00F83337" w:rsidRDefault="00FA1FD8" w:rsidP="00FA1FD8">
      <w:pPr>
        <w:pStyle w:val="TOCSubheaddetailedsection"/>
        <w:rPr>
          <w:rFonts w:ascii="Arial" w:hAnsi="Arial" w:cs="Arial"/>
          <w:sz w:val="22"/>
          <w:szCs w:val="22"/>
        </w:rPr>
      </w:pPr>
      <w:bookmarkStart w:id="26" w:name="_Toc56433605"/>
      <w:r>
        <w:t>Masks</w:t>
      </w:r>
      <w:bookmarkEnd w:id="26"/>
    </w:p>
    <w:p w14:paraId="0A2BB64B" w14:textId="075CA64D" w:rsidR="00AA79B0" w:rsidRPr="00AA79B0" w:rsidRDefault="00AA79B0" w:rsidP="00AA79B0">
      <w:pPr>
        <w:pStyle w:val="ListParagraph"/>
        <w:numPr>
          <w:ilvl w:val="0"/>
          <w:numId w:val="5"/>
        </w:numPr>
        <w:spacing w:before="100" w:beforeAutospacing="1" w:after="100" w:afterAutospacing="1"/>
        <w:rPr>
          <w:rFonts w:ascii="Arial" w:hAnsi="Arial" w:cs="Arial"/>
          <w:sz w:val="22"/>
          <w:szCs w:val="22"/>
          <w:shd w:val="clear" w:color="auto" w:fill="FFFFFF"/>
        </w:rPr>
      </w:pPr>
      <w:r w:rsidRPr="00AA79B0">
        <w:rPr>
          <w:rFonts w:ascii="Arial" w:hAnsi="Arial" w:cs="Arial"/>
          <w:sz w:val="22"/>
          <w:szCs w:val="22"/>
        </w:rPr>
        <w:t xml:space="preserve">Researchers at Flinders University have tested commonly </w:t>
      </w:r>
      <w:r w:rsidRPr="00AA79B0">
        <w:rPr>
          <w:rFonts w:ascii="Arial" w:hAnsi="Arial" w:cs="Arial"/>
          <w:sz w:val="22"/>
          <w:szCs w:val="22"/>
          <w:shd w:val="clear" w:color="auto" w:fill="FFFFFF"/>
        </w:rPr>
        <w:t xml:space="preserve">available fabric face masks. They “found they significantly reduce the number of aerosolised viruses a wearer could be exposed to, with even the poorest-performing mask filtering at least 50 per cent </w:t>
      </w:r>
      <w:r w:rsidR="003C4ADA">
        <w:rPr>
          <w:rFonts w:ascii="Arial" w:hAnsi="Arial" w:cs="Arial"/>
          <w:sz w:val="22"/>
          <w:szCs w:val="22"/>
          <w:shd w:val="clear" w:color="auto" w:fill="FFFFFF"/>
        </w:rPr>
        <w:t xml:space="preserve">of </w:t>
      </w:r>
      <w:r w:rsidRPr="005B4D32">
        <w:rPr>
          <w:rFonts w:ascii="Arial" w:hAnsi="Arial" w:cs="Arial"/>
          <w:sz w:val="22"/>
          <w:szCs w:val="22"/>
          <w:shd w:val="clear" w:color="auto" w:fill="FFFFFF"/>
        </w:rPr>
        <w:t>viruses.</w:t>
      </w:r>
      <w:r w:rsidRPr="005B4D32">
        <w:rPr>
          <w:rStyle w:val="FootnoteReference"/>
          <w:rFonts w:ascii="Arial" w:hAnsi="Arial" w:cs="Arial"/>
          <w:sz w:val="22"/>
          <w:szCs w:val="22"/>
          <w:shd w:val="clear" w:color="auto" w:fill="FFFFFF"/>
        </w:rPr>
        <w:footnoteReference w:id="143"/>
      </w:r>
    </w:p>
    <w:p w14:paraId="49FD02E2" w14:textId="77777777" w:rsidR="009F2BB6" w:rsidRPr="00941291" w:rsidRDefault="00686A36" w:rsidP="00941291">
      <w:pPr>
        <w:pStyle w:val="NormalWeb"/>
        <w:numPr>
          <w:ilvl w:val="0"/>
          <w:numId w:val="5"/>
        </w:numPr>
        <w:rPr>
          <w:rFonts w:ascii="Arial" w:hAnsi="Arial" w:cs="Arial"/>
          <w:sz w:val="22"/>
          <w:szCs w:val="22"/>
        </w:rPr>
      </w:pPr>
      <w:r w:rsidRPr="00686A36">
        <w:rPr>
          <w:rFonts w:ascii="Arial" w:hAnsi="Arial" w:cs="Arial"/>
          <w:sz w:val="22"/>
          <w:szCs w:val="22"/>
        </w:rPr>
        <w:t>Research has emphasised that where cloth masks are in use for infection control, they should be washed appropriately in hot water and soap every day.</w:t>
      </w:r>
      <w:r w:rsidRPr="00686A36">
        <w:rPr>
          <w:rStyle w:val="FootnoteReference"/>
          <w:rFonts w:ascii="Arial" w:hAnsi="Arial" w:cs="Arial"/>
          <w:sz w:val="22"/>
          <w:szCs w:val="22"/>
        </w:rPr>
        <w:footnoteReference w:id="144"/>
      </w:r>
    </w:p>
    <w:p w14:paraId="0A647551" w14:textId="0AE60A84" w:rsidR="005B5404" w:rsidRDefault="004E0DF1" w:rsidP="004E0DF1">
      <w:pPr>
        <w:pStyle w:val="TOCbold16ptbluenumber"/>
        <w:numPr>
          <w:ilvl w:val="0"/>
          <w:numId w:val="0"/>
        </w:numPr>
        <w:ind w:left="360" w:hanging="360"/>
      </w:pPr>
      <w:r>
        <w:lastRenderedPageBreak/>
        <w:t>10.</w:t>
      </w:r>
      <w:r w:rsidR="0075703C">
        <w:t xml:space="preserve"> </w:t>
      </w:r>
      <w:bookmarkStart w:id="27" w:name="_Toc56433606"/>
      <w:r w:rsidR="0029250B">
        <w:t xml:space="preserve">Miscellaneous </w:t>
      </w:r>
      <w:r w:rsidR="00B72CF7">
        <w:t>n</w:t>
      </w:r>
      <w:r w:rsidR="00FF2530">
        <w:t>ews</w:t>
      </w:r>
      <w:bookmarkEnd w:id="27"/>
      <w:r w:rsidR="00FF2530">
        <w:t xml:space="preserve"> </w:t>
      </w:r>
    </w:p>
    <w:p w14:paraId="4AF55667" w14:textId="77777777" w:rsidR="00A5720C" w:rsidRPr="00825907" w:rsidRDefault="005C3276" w:rsidP="00A5720C">
      <w:pPr>
        <w:pStyle w:val="TOCSubheaddetailedsection"/>
      </w:pPr>
      <w:bookmarkStart w:id="28" w:name="_Toc56433607"/>
      <w:r w:rsidRPr="00825907">
        <w:t>Infectious diseases other than COVID-19</w:t>
      </w:r>
      <w:bookmarkEnd w:id="28"/>
    </w:p>
    <w:p w14:paraId="41008D2D" w14:textId="77777777" w:rsidR="00721C6D" w:rsidRPr="00941291" w:rsidRDefault="00721C6D" w:rsidP="0047488A">
      <w:pPr>
        <w:pStyle w:val="NormalWeb"/>
        <w:numPr>
          <w:ilvl w:val="0"/>
          <w:numId w:val="11"/>
        </w:numPr>
        <w:spacing w:after="0" w:afterAutospacing="0"/>
        <w:rPr>
          <w:rFonts w:ascii="Arial" w:hAnsi="Arial" w:cs="Arial"/>
          <w:sz w:val="22"/>
          <w:szCs w:val="22"/>
        </w:rPr>
      </w:pPr>
      <w:r w:rsidRPr="00941291">
        <w:rPr>
          <w:rFonts w:ascii="Arial" w:hAnsi="Arial" w:cs="Arial"/>
          <w:sz w:val="22"/>
          <w:szCs w:val="22"/>
        </w:rPr>
        <w:t>Singapore suspended flu vaccination with two of the four products it had approved.</w:t>
      </w:r>
      <w:r w:rsidRPr="00941291">
        <w:rPr>
          <w:rStyle w:val="FootnoteReference"/>
          <w:rFonts w:ascii="Arial" w:hAnsi="Arial" w:cs="Arial"/>
          <w:sz w:val="22"/>
          <w:szCs w:val="22"/>
        </w:rPr>
        <w:footnoteReference w:id="145"/>
      </w:r>
    </w:p>
    <w:p w14:paraId="4D34D66E" w14:textId="77777777" w:rsidR="00716C7A" w:rsidRPr="00941291" w:rsidRDefault="00716C7A" w:rsidP="0047488A">
      <w:pPr>
        <w:pStyle w:val="ListParagraph"/>
        <w:numPr>
          <w:ilvl w:val="0"/>
          <w:numId w:val="11"/>
        </w:numPr>
        <w:rPr>
          <w:rFonts w:ascii="Arial" w:hAnsi="Arial" w:cs="Arial"/>
          <w:sz w:val="22"/>
          <w:szCs w:val="22"/>
        </w:rPr>
      </w:pPr>
      <w:r w:rsidRPr="00941291">
        <w:rPr>
          <w:rFonts w:ascii="Arial" w:hAnsi="Arial" w:cs="Arial"/>
          <w:sz w:val="22"/>
          <w:szCs w:val="22"/>
        </w:rPr>
        <w:t>Scientists have newly identified two antibodies that protect against strains of influenza B. The findings may assist in the development of a broad-spectrum influenza drug.</w:t>
      </w:r>
      <w:r w:rsidRPr="00941291">
        <w:rPr>
          <w:rStyle w:val="FootnoteReference"/>
          <w:rFonts w:ascii="Arial" w:hAnsi="Arial" w:cs="Arial"/>
          <w:sz w:val="22"/>
          <w:szCs w:val="22"/>
        </w:rPr>
        <w:footnoteReference w:id="146"/>
      </w:r>
    </w:p>
    <w:p w14:paraId="7F13270E" w14:textId="77777777" w:rsidR="0081082A" w:rsidRPr="00941291" w:rsidRDefault="0081082A" w:rsidP="0081082A">
      <w:pPr>
        <w:pStyle w:val="ListParagraph"/>
        <w:numPr>
          <w:ilvl w:val="0"/>
          <w:numId w:val="11"/>
        </w:numPr>
        <w:spacing w:before="100" w:beforeAutospacing="1" w:after="100" w:afterAutospacing="1"/>
        <w:rPr>
          <w:rFonts w:ascii="Arial" w:hAnsi="Arial" w:cs="Arial"/>
          <w:sz w:val="22"/>
          <w:szCs w:val="22"/>
        </w:rPr>
      </w:pPr>
      <w:r w:rsidRPr="00941291">
        <w:rPr>
          <w:rFonts w:ascii="Arial" w:hAnsi="Arial" w:cs="Arial"/>
          <w:sz w:val="22"/>
          <w:szCs w:val="22"/>
        </w:rPr>
        <w:t>Virologists at the university of Wisconsin at Madison have outlined a T-cell-based vaccine strategy that was effective against multiple strains of influenza virus in mice. It is administered through the nose.</w:t>
      </w:r>
      <w:r w:rsidRPr="00941291">
        <w:rPr>
          <w:rStyle w:val="FootnoteReference"/>
          <w:rFonts w:ascii="Arial" w:hAnsi="Arial" w:cs="Arial"/>
          <w:sz w:val="22"/>
          <w:szCs w:val="22"/>
        </w:rPr>
        <w:footnoteReference w:id="147"/>
      </w:r>
    </w:p>
    <w:p w14:paraId="1CCE2FE9" w14:textId="77777777" w:rsidR="00197601" w:rsidRPr="00941291" w:rsidRDefault="00197601" w:rsidP="00197601">
      <w:pPr>
        <w:pStyle w:val="NormalWeb"/>
        <w:numPr>
          <w:ilvl w:val="0"/>
          <w:numId w:val="11"/>
        </w:numPr>
        <w:rPr>
          <w:rFonts w:ascii="Arial" w:hAnsi="Arial" w:cs="Arial"/>
          <w:sz w:val="22"/>
          <w:szCs w:val="22"/>
        </w:rPr>
      </w:pPr>
      <w:r w:rsidRPr="00941291">
        <w:rPr>
          <w:rFonts w:ascii="Arial" w:hAnsi="Arial" w:cs="Arial"/>
          <w:sz w:val="22"/>
          <w:szCs w:val="22"/>
        </w:rPr>
        <w:t>China reported an H9N2 avian influenza case in Guangdong province which had occurred in August.</w:t>
      </w:r>
      <w:r w:rsidRPr="00941291">
        <w:rPr>
          <w:rStyle w:val="FootnoteReference"/>
          <w:rFonts w:ascii="Arial" w:hAnsi="Arial" w:cs="Arial"/>
          <w:sz w:val="22"/>
          <w:szCs w:val="22"/>
        </w:rPr>
        <w:footnoteReference w:id="148"/>
      </w:r>
    </w:p>
    <w:p w14:paraId="2D10BFCF" w14:textId="474E02ED" w:rsidR="00EB6250" w:rsidRPr="008240E7" w:rsidRDefault="00EB6250" w:rsidP="00EB6250">
      <w:pPr>
        <w:pStyle w:val="ListParagraph"/>
        <w:numPr>
          <w:ilvl w:val="0"/>
          <w:numId w:val="11"/>
        </w:numPr>
        <w:shd w:val="clear" w:color="auto" w:fill="FFFFFF"/>
        <w:spacing w:before="100" w:beforeAutospacing="1" w:after="100" w:afterAutospacing="1"/>
        <w:rPr>
          <w:rFonts w:ascii="Arial" w:hAnsi="Arial" w:cs="Arial"/>
          <w:sz w:val="22"/>
          <w:szCs w:val="22"/>
          <w:lang w:val="en-US"/>
        </w:rPr>
      </w:pPr>
      <w:r w:rsidRPr="008240E7">
        <w:rPr>
          <w:rFonts w:ascii="Arial" w:hAnsi="Arial" w:cs="Arial"/>
          <w:sz w:val="22"/>
          <w:szCs w:val="22"/>
          <w:lang w:val="en-US"/>
        </w:rPr>
        <w:t>The FDA has approved Regeneron’s Inmazeb to treat Zaire ebolavirus in adults and children. The drug combines three monoclonal antibodies. Regeneron has been developing Inmazeb since 2015 under a partnership with tBARDA.</w:t>
      </w:r>
      <w:r w:rsidRPr="008240E7">
        <w:rPr>
          <w:rStyle w:val="FootnoteReference"/>
          <w:rFonts w:ascii="Arial" w:hAnsi="Arial" w:cs="Arial"/>
          <w:sz w:val="22"/>
          <w:szCs w:val="22"/>
          <w:lang w:val="en-US"/>
        </w:rPr>
        <w:footnoteReference w:id="149"/>
      </w:r>
    </w:p>
    <w:p w14:paraId="769B2A95" w14:textId="77777777" w:rsidR="00F30572" w:rsidRPr="00941291" w:rsidRDefault="00F30572" w:rsidP="00F30572">
      <w:pPr>
        <w:pStyle w:val="ListParagraph"/>
        <w:numPr>
          <w:ilvl w:val="0"/>
          <w:numId w:val="11"/>
        </w:numPr>
        <w:spacing w:before="100" w:beforeAutospacing="1" w:after="100" w:afterAutospacing="1"/>
        <w:rPr>
          <w:rFonts w:ascii="Arial" w:hAnsi="Arial" w:cs="Arial"/>
          <w:sz w:val="22"/>
          <w:szCs w:val="22"/>
        </w:rPr>
      </w:pPr>
      <w:r w:rsidRPr="008240E7">
        <w:rPr>
          <w:rFonts w:ascii="Arial" w:hAnsi="Arial" w:cs="Arial"/>
          <w:sz w:val="22"/>
          <w:szCs w:val="22"/>
          <w:lang w:val="en-US"/>
        </w:rPr>
        <w:t>The Western NSW Local Health District has issued a reminder about the effects</w:t>
      </w:r>
      <w:r w:rsidRPr="008240E7">
        <w:rPr>
          <w:rFonts w:ascii="Arial" w:hAnsi="Arial" w:cs="Arial"/>
          <w:sz w:val="22"/>
          <w:szCs w:val="22"/>
        </w:rPr>
        <w:t xml:space="preserve"> of Q fever </w:t>
      </w:r>
      <w:r w:rsidRPr="00941291">
        <w:rPr>
          <w:rFonts w:ascii="Arial" w:hAnsi="Arial" w:cs="Arial"/>
          <w:sz w:val="22"/>
          <w:szCs w:val="22"/>
        </w:rPr>
        <w:t>on farmers, and the importance of being vaccinated.</w:t>
      </w:r>
      <w:r w:rsidRPr="00941291">
        <w:rPr>
          <w:rStyle w:val="FootnoteReference"/>
          <w:rFonts w:ascii="Arial" w:hAnsi="Arial" w:cs="Arial"/>
          <w:sz w:val="22"/>
          <w:szCs w:val="22"/>
        </w:rPr>
        <w:footnoteReference w:id="150"/>
      </w:r>
      <w:r w:rsidRPr="00941291">
        <w:rPr>
          <w:rFonts w:ascii="Arial" w:hAnsi="Arial" w:cs="Arial"/>
          <w:sz w:val="22"/>
          <w:szCs w:val="22"/>
        </w:rPr>
        <w:t xml:space="preserve"> A study reported in 2019 on 2,740 blood donations in Queensland and NSW showed the incidence of Q fever in the rural population was higher than expected.</w:t>
      </w:r>
      <w:r w:rsidRPr="00941291">
        <w:rPr>
          <w:rStyle w:val="FootnoteReference"/>
          <w:rFonts w:ascii="Arial" w:hAnsi="Arial" w:cs="Arial"/>
          <w:sz w:val="22"/>
          <w:szCs w:val="22"/>
        </w:rPr>
        <w:footnoteReference w:id="151"/>
      </w:r>
    </w:p>
    <w:p w14:paraId="39BD93C9" w14:textId="77777777" w:rsidR="0068500D" w:rsidRPr="001E60A5" w:rsidRDefault="0068500D" w:rsidP="0068500D">
      <w:pPr>
        <w:pStyle w:val="NormalWeb"/>
        <w:numPr>
          <w:ilvl w:val="0"/>
          <w:numId w:val="11"/>
        </w:numPr>
        <w:rPr>
          <w:rFonts w:ascii="Arial" w:hAnsi="Arial" w:cs="Arial"/>
          <w:b/>
          <w:bCs/>
          <w:sz w:val="22"/>
          <w:szCs w:val="22"/>
        </w:rPr>
      </w:pPr>
      <w:r w:rsidRPr="001E60A5">
        <w:rPr>
          <w:rFonts w:ascii="Arial" w:hAnsi="Arial" w:cs="Arial"/>
          <w:sz w:val="22"/>
          <w:szCs w:val="22"/>
          <w:shd w:val="clear" w:color="auto" w:fill="FFFFFF"/>
        </w:rPr>
        <w:t xml:space="preserve">Researchers report that the bacteria responsible for scarlet fever, </w:t>
      </w:r>
      <w:r w:rsidRPr="001E60A5">
        <w:rPr>
          <w:rStyle w:val="Emphasis"/>
          <w:rFonts w:ascii="Arial" w:hAnsi="Arial" w:cs="Arial"/>
          <w:sz w:val="22"/>
          <w:szCs w:val="22"/>
        </w:rPr>
        <w:t xml:space="preserve">Streptococcus pyogenes, </w:t>
      </w:r>
      <w:r w:rsidRPr="001E60A5">
        <w:rPr>
          <w:rStyle w:val="Emphasis"/>
          <w:rFonts w:ascii="Arial" w:hAnsi="Arial" w:cs="Arial"/>
          <w:i w:val="0"/>
          <w:sz w:val="22"/>
          <w:szCs w:val="22"/>
        </w:rPr>
        <w:t>has been mutating and making a resurgence, after being infected by viruses.</w:t>
      </w:r>
      <w:r w:rsidRPr="001E60A5">
        <w:rPr>
          <w:rStyle w:val="FootnoteReference"/>
          <w:rFonts w:ascii="Arial" w:hAnsi="Arial" w:cs="Arial"/>
          <w:i/>
          <w:sz w:val="22"/>
          <w:szCs w:val="22"/>
        </w:rPr>
        <w:footnoteReference w:id="152"/>
      </w:r>
    </w:p>
    <w:p w14:paraId="38DB5106" w14:textId="77777777" w:rsidR="0068500D" w:rsidRPr="00941291" w:rsidRDefault="0068500D" w:rsidP="00E97640">
      <w:pPr>
        <w:pStyle w:val="NormalWeb"/>
        <w:numPr>
          <w:ilvl w:val="0"/>
          <w:numId w:val="11"/>
        </w:numPr>
        <w:rPr>
          <w:rFonts w:ascii="Arial" w:hAnsi="Arial" w:cs="Arial"/>
          <w:sz w:val="22"/>
          <w:szCs w:val="22"/>
        </w:rPr>
      </w:pPr>
      <w:r w:rsidRPr="00941291">
        <w:rPr>
          <w:rFonts w:ascii="Arial" w:hAnsi="Arial" w:cs="Arial"/>
          <w:sz w:val="22"/>
          <w:szCs w:val="22"/>
        </w:rPr>
        <w:t>Scientists have gene-edited the parasite that causes leishmaniasis, so it can be administered as a vaccine to give immunity without infection.</w:t>
      </w:r>
      <w:r w:rsidRPr="00941291">
        <w:rPr>
          <w:rStyle w:val="FootnoteReference"/>
          <w:rFonts w:ascii="Arial" w:hAnsi="Arial" w:cs="Arial"/>
          <w:sz w:val="22"/>
          <w:szCs w:val="22"/>
        </w:rPr>
        <w:footnoteReference w:id="153"/>
      </w:r>
    </w:p>
    <w:p w14:paraId="50C02633" w14:textId="77777777" w:rsidR="001D7207" w:rsidRPr="00D4295A" w:rsidRDefault="00B00B6A" w:rsidP="00D4295A">
      <w:pPr>
        <w:pStyle w:val="TOCSubheaddetailedsection"/>
      </w:pPr>
      <w:bookmarkStart w:id="29" w:name="_Toc56433608"/>
      <w:r>
        <w:t>Other</w:t>
      </w:r>
      <w:bookmarkEnd w:id="29"/>
    </w:p>
    <w:p w14:paraId="76865641" w14:textId="16D320B5" w:rsidR="00983FED" w:rsidRPr="001E60A5" w:rsidRDefault="00983FED" w:rsidP="00983FED">
      <w:pPr>
        <w:pStyle w:val="NormalWeb"/>
        <w:numPr>
          <w:ilvl w:val="0"/>
          <w:numId w:val="11"/>
        </w:numPr>
        <w:rPr>
          <w:rFonts w:ascii="Arial" w:hAnsi="Arial" w:cs="Arial"/>
          <w:b/>
          <w:bCs/>
          <w:sz w:val="22"/>
          <w:szCs w:val="22"/>
        </w:rPr>
      </w:pPr>
      <w:bookmarkStart w:id="30" w:name="_Hlk57019704"/>
      <w:r w:rsidRPr="001B534F">
        <w:rPr>
          <w:rFonts w:ascii="Arial" w:hAnsi="Arial" w:cs="Arial"/>
          <w:sz w:val="22"/>
          <w:szCs w:val="22"/>
        </w:rPr>
        <w:t xml:space="preserve">Researchers from the US National Institutes of Health reported in the </w:t>
      </w:r>
      <w:r w:rsidRPr="001B534F">
        <w:rPr>
          <w:rStyle w:val="Emphasis"/>
          <w:rFonts w:ascii="Arial" w:hAnsi="Arial" w:cs="Arial"/>
          <w:sz w:val="22"/>
          <w:szCs w:val="22"/>
        </w:rPr>
        <w:t xml:space="preserve">New England Journal of Medicine </w:t>
      </w:r>
      <w:r w:rsidRPr="001E60A5">
        <w:rPr>
          <w:rStyle w:val="Emphasis"/>
          <w:rFonts w:ascii="Arial" w:hAnsi="Arial" w:cs="Arial"/>
          <w:i w:val="0"/>
          <w:sz w:val="22"/>
          <w:szCs w:val="22"/>
        </w:rPr>
        <w:t>that they have</w:t>
      </w:r>
      <w:r w:rsidRPr="001B534F">
        <w:rPr>
          <w:rStyle w:val="Emphasis"/>
          <w:rFonts w:ascii="Arial" w:hAnsi="Arial" w:cs="Arial"/>
          <w:sz w:val="22"/>
          <w:szCs w:val="22"/>
        </w:rPr>
        <w:t xml:space="preserve"> </w:t>
      </w:r>
      <w:r w:rsidRPr="001B534F">
        <w:rPr>
          <w:rFonts w:ascii="Arial" w:hAnsi="Arial" w:cs="Arial"/>
          <w:sz w:val="22"/>
          <w:szCs w:val="22"/>
        </w:rPr>
        <w:t xml:space="preserve">identified a new inflammatory disorder (vacuoles, E1 enzyme, X-linked, autoinflammatory and somatic syndrome or VEXAS), which is caused by mutations in the </w:t>
      </w:r>
      <w:r w:rsidRPr="001B534F">
        <w:rPr>
          <w:rStyle w:val="Emphasis"/>
          <w:rFonts w:ascii="Arial" w:hAnsi="Arial" w:cs="Arial"/>
          <w:sz w:val="22"/>
          <w:szCs w:val="22"/>
        </w:rPr>
        <w:t xml:space="preserve">UBA1 </w:t>
      </w:r>
      <w:r w:rsidRPr="001B534F">
        <w:rPr>
          <w:rFonts w:ascii="Arial" w:hAnsi="Arial" w:cs="Arial"/>
          <w:sz w:val="22"/>
          <w:szCs w:val="22"/>
        </w:rPr>
        <w:t>gene. VEXAS causes symptoms that include venous blood clots, recurrent fevers, pulmonary abnormalities and unusual cavity-like in myeloid cells (vacuoles).</w:t>
      </w:r>
      <w:r w:rsidRPr="001B534F">
        <w:rPr>
          <w:rStyle w:val="FootnoteReference"/>
          <w:rFonts w:ascii="Arial" w:hAnsi="Arial" w:cs="Arial"/>
          <w:sz w:val="22"/>
          <w:szCs w:val="22"/>
        </w:rPr>
        <w:footnoteReference w:id="154"/>
      </w:r>
      <w:r w:rsidRPr="001B534F">
        <w:rPr>
          <w:rFonts w:ascii="Arial" w:hAnsi="Arial" w:cs="Arial"/>
          <w:sz w:val="22"/>
          <w:szCs w:val="22"/>
        </w:rPr>
        <w:t xml:space="preserve"> </w:t>
      </w:r>
    </w:p>
    <w:bookmarkEnd w:id="30"/>
    <w:p w14:paraId="1AA7F2C0" w14:textId="77777777" w:rsidR="00586E8C" w:rsidRPr="00EA21FD" w:rsidRDefault="00586E8C" w:rsidP="00586E8C">
      <w:pPr>
        <w:pStyle w:val="ListParagraph"/>
        <w:numPr>
          <w:ilvl w:val="0"/>
          <w:numId w:val="11"/>
        </w:numPr>
        <w:spacing w:before="100" w:beforeAutospacing="1" w:after="100" w:afterAutospacing="1"/>
        <w:rPr>
          <w:rFonts w:ascii="Arial" w:hAnsi="Arial" w:cs="Arial"/>
          <w:sz w:val="22"/>
          <w:szCs w:val="22"/>
        </w:rPr>
      </w:pPr>
      <w:r w:rsidRPr="00EA21FD">
        <w:rPr>
          <w:rFonts w:ascii="Arial" w:hAnsi="Arial" w:cs="Arial"/>
          <w:sz w:val="22"/>
          <w:szCs w:val="22"/>
        </w:rPr>
        <w:lastRenderedPageBreak/>
        <w:t xml:space="preserve">UK correspondents to </w:t>
      </w:r>
      <w:r w:rsidRPr="00EA21FD">
        <w:rPr>
          <w:rFonts w:ascii="Arial" w:hAnsi="Arial" w:cs="Arial"/>
          <w:i/>
          <w:iCs/>
          <w:sz w:val="22"/>
          <w:szCs w:val="22"/>
        </w:rPr>
        <w:t>Nature</w:t>
      </w:r>
      <w:r w:rsidRPr="00EA21FD">
        <w:rPr>
          <w:rFonts w:ascii="Arial" w:hAnsi="Arial" w:cs="Arial"/>
          <w:sz w:val="22"/>
          <w:szCs w:val="22"/>
        </w:rPr>
        <w:t xml:space="preserve"> have written that UK departure from EU research ”will be ‘catastrophic’ for COVID-19 and other research”.</w:t>
      </w:r>
      <w:r w:rsidRPr="00EA21FD">
        <w:rPr>
          <w:rStyle w:val="FootnoteReference"/>
          <w:rFonts w:ascii="Arial" w:hAnsi="Arial" w:cs="Arial"/>
          <w:sz w:val="22"/>
          <w:szCs w:val="22"/>
        </w:rPr>
        <w:footnoteReference w:id="155"/>
      </w:r>
    </w:p>
    <w:p w14:paraId="38188266" w14:textId="77777777" w:rsidR="00586E8C" w:rsidRPr="00EA21FD" w:rsidRDefault="00586E8C" w:rsidP="00586E8C">
      <w:pPr>
        <w:pStyle w:val="ListParagraph"/>
        <w:numPr>
          <w:ilvl w:val="0"/>
          <w:numId w:val="11"/>
        </w:numPr>
        <w:rPr>
          <w:rFonts w:ascii="Arial" w:hAnsi="Arial" w:cs="Arial"/>
          <w:sz w:val="22"/>
          <w:szCs w:val="22"/>
        </w:rPr>
      </w:pPr>
      <w:r w:rsidRPr="00EA21FD">
        <w:rPr>
          <w:rFonts w:ascii="Arial" w:hAnsi="Arial" w:cs="Arial"/>
          <w:sz w:val="22"/>
          <w:szCs w:val="22"/>
        </w:rPr>
        <w:t>The US FDA has approved GlaxoSmithKline’s biologic drug Nucala to treat hypereosinophilic syndrome (HES). The syndrome is caused by overproduction of a type of white blood cell.</w:t>
      </w:r>
      <w:r w:rsidRPr="00EA21FD">
        <w:rPr>
          <w:rStyle w:val="FootnoteReference"/>
          <w:rFonts w:ascii="Arial" w:hAnsi="Arial" w:cs="Arial"/>
          <w:sz w:val="22"/>
          <w:szCs w:val="22"/>
        </w:rPr>
        <w:footnoteReference w:id="156"/>
      </w:r>
    </w:p>
    <w:sectPr w:rsidR="00586E8C" w:rsidRPr="00EA21FD">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F5AF4" w16cid:durableId="23614C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8F9F" w14:textId="77777777" w:rsidR="00DC33D7" w:rsidRDefault="00DC33D7" w:rsidP="00EF6B07">
      <w:r>
        <w:separator/>
      </w:r>
    </w:p>
  </w:endnote>
  <w:endnote w:type="continuationSeparator" w:id="0">
    <w:p w14:paraId="35B41130" w14:textId="77777777" w:rsidR="00DC33D7" w:rsidRDefault="00DC33D7"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 w:name="-apple-system-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DC33D7" w14:paraId="222BD8E7" w14:textId="77777777">
      <w:trPr>
        <w:trHeight w:val="151"/>
      </w:trPr>
      <w:tc>
        <w:tcPr>
          <w:tcW w:w="2250" w:type="pct"/>
          <w:tcBorders>
            <w:bottom w:val="single" w:sz="4" w:space="0" w:color="4472C4" w:themeColor="accent1"/>
          </w:tcBorders>
        </w:tcPr>
        <w:p w14:paraId="32634AD3" w14:textId="77777777" w:rsidR="00DC33D7" w:rsidRDefault="00DC33D7">
          <w:pPr>
            <w:pStyle w:val="Header"/>
            <w:rPr>
              <w:rFonts w:asciiTheme="majorHAnsi" w:eastAsiaTheme="majorEastAsia" w:hAnsiTheme="majorHAnsi" w:cstheme="majorBidi"/>
              <w:b/>
              <w:bCs/>
            </w:rPr>
          </w:pPr>
        </w:p>
      </w:tc>
      <w:tc>
        <w:tcPr>
          <w:tcW w:w="500" w:type="pct"/>
          <w:vMerge w:val="restart"/>
          <w:noWrap/>
          <w:vAlign w:val="center"/>
        </w:tcPr>
        <w:p w14:paraId="263A4271" w14:textId="188D2340" w:rsidR="00DC33D7" w:rsidRDefault="00DC33D7">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8164D3" w:rsidRPr="008164D3">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2413AEF6" w14:textId="77777777" w:rsidR="00DC33D7" w:rsidRDefault="00DC33D7">
          <w:pPr>
            <w:pStyle w:val="Header"/>
            <w:rPr>
              <w:rFonts w:asciiTheme="majorHAnsi" w:eastAsiaTheme="majorEastAsia" w:hAnsiTheme="majorHAnsi" w:cstheme="majorBidi"/>
              <w:b/>
              <w:bCs/>
            </w:rPr>
          </w:pPr>
        </w:p>
      </w:tc>
    </w:tr>
    <w:tr w:rsidR="00DC33D7" w14:paraId="677D4CF8" w14:textId="77777777">
      <w:trPr>
        <w:trHeight w:val="150"/>
      </w:trPr>
      <w:tc>
        <w:tcPr>
          <w:tcW w:w="2250" w:type="pct"/>
          <w:tcBorders>
            <w:top w:val="single" w:sz="4" w:space="0" w:color="4472C4" w:themeColor="accent1"/>
          </w:tcBorders>
        </w:tcPr>
        <w:p w14:paraId="072CDEFA" w14:textId="77777777" w:rsidR="00DC33D7" w:rsidRDefault="00DC33D7">
          <w:pPr>
            <w:pStyle w:val="Header"/>
            <w:rPr>
              <w:rFonts w:asciiTheme="majorHAnsi" w:eastAsiaTheme="majorEastAsia" w:hAnsiTheme="majorHAnsi" w:cstheme="majorBidi"/>
              <w:b/>
              <w:bCs/>
            </w:rPr>
          </w:pPr>
        </w:p>
      </w:tc>
      <w:tc>
        <w:tcPr>
          <w:tcW w:w="500" w:type="pct"/>
          <w:vMerge/>
        </w:tcPr>
        <w:p w14:paraId="5F72D41E" w14:textId="77777777" w:rsidR="00DC33D7" w:rsidRDefault="00DC33D7">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53405EAF" w14:textId="77777777" w:rsidR="00DC33D7" w:rsidRDefault="00DC33D7">
          <w:pPr>
            <w:pStyle w:val="Header"/>
            <w:rPr>
              <w:rFonts w:asciiTheme="majorHAnsi" w:eastAsiaTheme="majorEastAsia" w:hAnsiTheme="majorHAnsi" w:cstheme="majorBidi"/>
              <w:b/>
              <w:bCs/>
            </w:rPr>
          </w:pPr>
        </w:p>
      </w:tc>
    </w:tr>
  </w:tbl>
  <w:p w14:paraId="4CFEA76D" w14:textId="77777777" w:rsidR="00DC33D7" w:rsidRDefault="00DC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6D65" w14:textId="77777777" w:rsidR="00DC33D7" w:rsidRDefault="00DC33D7" w:rsidP="00EF6B07">
      <w:r>
        <w:separator/>
      </w:r>
    </w:p>
  </w:footnote>
  <w:footnote w:type="continuationSeparator" w:id="0">
    <w:p w14:paraId="5D516061" w14:textId="77777777" w:rsidR="00DC33D7" w:rsidRDefault="00DC33D7" w:rsidP="00EF6B07">
      <w:r>
        <w:continuationSeparator/>
      </w:r>
    </w:p>
  </w:footnote>
  <w:footnote w:id="1">
    <w:p w14:paraId="13E5678C" w14:textId="77777777" w:rsidR="00DC33D7" w:rsidRPr="000E4186" w:rsidRDefault="00DC33D7" w:rsidP="0043444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 w:history="1">
        <w:r w:rsidRPr="000E4186">
          <w:rPr>
            <w:rStyle w:val="Hyperlink"/>
            <w:rFonts w:ascii="Arial" w:eastAsiaTheme="majorEastAsia" w:hAnsi="Arial" w:cs="Arial"/>
          </w:rPr>
          <w:t>https://haematologica.org/article/view/haematol.2020.250761</w:t>
        </w:r>
      </w:hyperlink>
    </w:p>
  </w:footnote>
  <w:footnote w:id="2">
    <w:p w14:paraId="62C22AB7" w14:textId="77777777" w:rsidR="00DC33D7" w:rsidRPr="000E4186" w:rsidRDefault="00DC33D7" w:rsidP="0043444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2" w:history="1">
        <w:r w:rsidRPr="000E4186">
          <w:rPr>
            <w:rStyle w:val="Hyperlink"/>
            <w:rFonts w:ascii="Arial" w:hAnsi="Arial" w:cs="Arial"/>
          </w:rPr>
          <w:t>https://thelimbic.com/haematology/emicizumab-to-be-funded-for-people-with-haemophilia-a/</w:t>
        </w:r>
      </w:hyperlink>
    </w:p>
  </w:footnote>
  <w:footnote w:id="3">
    <w:p w14:paraId="4DEDABE9" w14:textId="77777777" w:rsidR="00DC33D7" w:rsidRPr="000E4186" w:rsidRDefault="00DC33D7" w:rsidP="00764DBD">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3" w:history="1">
        <w:r w:rsidRPr="000E4186">
          <w:rPr>
            <w:rStyle w:val="Hyperlink"/>
            <w:rFonts w:ascii="Arial" w:hAnsi="Arial" w:cs="Arial"/>
          </w:rPr>
          <w:t>https://hemophilianewstoday.com/2020/10/12/nih-awards-1-5-million-to-advance-hemophilia-a-finger-blood-test-fviii-helimbra-levels/</w:t>
        </w:r>
      </w:hyperlink>
    </w:p>
  </w:footnote>
  <w:footnote w:id="4">
    <w:p w14:paraId="31E8E608"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4" w:history="1">
        <w:r w:rsidRPr="000E4186">
          <w:rPr>
            <w:rStyle w:val="Hyperlink"/>
            <w:rFonts w:ascii="Arial" w:eastAsiaTheme="majorEastAsia" w:hAnsi="Arial" w:cs="Arial"/>
          </w:rPr>
          <w:t>https://pipelinereview.com/index.php/2020101476175/Small-Molecules/Cyclerion-Announces-Phase-2-STRONG-SCD-Study-Results-in-Patients-with-Sickle-Cell-Disease.html</w:t>
        </w:r>
      </w:hyperlink>
    </w:p>
  </w:footnote>
  <w:footnote w:id="5">
    <w:p w14:paraId="4ECD9952"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5" w:history="1">
        <w:r w:rsidRPr="000E4186">
          <w:rPr>
            <w:rStyle w:val="Hyperlink"/>
            <w:rFonts w:ascii="Arial" w:eastAsiaTheme="majorEastAsia" w:hAnsi="Arial" w:cs="Arial"/>
          </w:rPr>
          <w:t>https://seekingalpha.com/pr/18030453-fulcrum-therapeutics-to-initiate-phase-1-trial-ftxminus-6058-for-sickle-cell-disease</w:t>
        </w:r>
      </w:hyperlink>
    </w:p>
  </w:footnote>
  <w:footnote w:id="6">
    <w:p w14:paraId="407FC584"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6" w:history="1">
        <w:r w:rsidRPr="000E4186">
          <w:rPr>
            <w:rStyle w:val="Hyperlink"/>
            <w:rFonts w:ascii="Arial" w:eastAsiaTheme="majorEastAsia" w:hAnsi="Arial" w:cs="Arial"/>
          </w:rPr>
          <w:t>https://seekingalpha.com/news/3619731-fulcrum-therapeutics-on-go-early-stage-study-ftxminus-6058-for-sickle-cell</w:t>
        </w:r>
      </w:hyperlink>
    </w:p>
  </w:footnote>
  <w:footnote w:id="7">
    <w:p w14:paraId="00C933EC"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Consultant Haematologist in the Red Cell Hematology department at University College London Hospitals NHS Foundation Trust and Honorary Clinical Senior Lecturer at University College London</w:t>
      </w:r>
    </w:p>
  </w:footnote>
  <w:footnote w:id="8">
    <w:p w14:paraId="41D9857A"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7" w:history="1">
        <w:r w:rsidRPr="000E4186">
          <w:rPr>
            <w:rStyle w:val="Hyperlink"/>
            <w:rFonts w:ascii="Arial" w:eastAsiaTheme="majorEastAsia" w:hAnsi="Arial" w:cs="Arial"/>
          </w:rPr>
          <w:t>https://pipelinereview.com/index.php/2020101676206/Small-Molecules/Imara-Announces-First-Patient-Dosed-in-Forte-Phase-2b-Clinical-Trial-of-IMR-687-in-Beta-Thalassemia.html</w:t>
        </w:r>
      </w:hyperlink>
    </w:p>
  </w:footnote>
  <w:footnote w:id="9">
    <w:p w14:paraId="50E2819F" w14:textId="77777777" w:rsidR="00DC33D7" w:rsidRPr="000E4186" w:rsidRDefault="00DC33D7" w:rsidP="000A4C7D">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8" w:history="1">
        <w:r w:rsidRPr="000E4186">
          <w:rPr>
            <w:rStyle w:val="Hyperlink"/>
            <w:rFonts w:ascii="Arial" w:eastAsiaTheme="majorEastAsia" w:hAnsi="Arial" w:cs="Arial"/>
            <w:sz w:val="20"/>
            <w:szCs w:val="20"/>
          </w:rPr>
          <w:t>https://pipelinereview.com/index.php/2020101276148/Antibodies/Alexion-Receives-FDA-Approval-for-New-Advanced-Formulation-of-ULTOMIRIS-ravulizumab-cwvz-with-Significantly-Reduced-Infusion-Time.html</w:t>
        </w:r>
      </w:hyperlink>
    </w:p>
  </w:footnote>
  <w:footnote w:id="10">
    <w:p w14:paraId="1C939013" w14:textId="77777777" w:rsidR="00DC33D7" w:rsidRPr="000E4186" w:rsidRDefault="00DC33D7" w:rsidP="00167969">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9" w:history="1">
        <w:r w:rsidRPr="000E4186">
          <w:rPr>
            <w:rStyle w:val="Hyperlink"/>
            <w:rFonts w:ascii="Arial" w:eastAsiaTheme="majorEastAsia" w:hAnsi="Arial" w:cs="Arial"/>
            <w:sz w:val="20"/>
            <w:szCs w:val="20"/>
          </w:rPr>
          <w:t>https://pipelinereview.com/index.php/2020093076047/Small-Molecules/BioCrysts-Oral-Factor-D-Inhibitor-BCX9930-Shows-Clinical-Benefit-as-Monotherapy-Through-400-mg-bid-in-Treatment-naive-PNH-Patients.html</w:t>
        </w:r>
      </w:hyperlink>
    </w:p>
  </w:footnote>
  <w:footnote w:id="11">
    <w:p w14:paraId="640ADE2D"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Executive Vice President, Global Medicines Development and Medical Affairs, and also Chief Medical Officer at Vertex</w:t>
      </w:r>
    </w:p>
  </w:footnote>
  <w:footnote w:id="12">
    <w:p w14:paraId="0FFA43CF" w14:textId="77777777" w:rsidR="00DC33D7" w:rsidRPr="000E4186" w:rsidRDefault="00DC33D7" w:rsidP="00EC640F">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0" w:history="1">
        <w:r w:rsidRPr="000E4186">
          <w:rPr>
            <w:rStyle w:val="Hyperlink"/>
            <w:rFonts w:ascii="Arial" w:eastAsiaTheme="majorEastAsia" w:hAnsi="Arial" w:cs="Arial"/>
            <w:sz w:val="20"/>
            <w:szCs w:val="20"/>
          </w:rPr>
          <w:t>https://pipelinereview.com/index.php/2020101576182/Small-Molecules/Vertex-Provides-Update-on-its-Clinical-Programs-Targeting-Alpha-1-Antitrypsin-Deficiency.html</w:t>
        </w:r>
      </w:hyperlink>
    </w:p>
  </w:footnote>
  <w:footnote w:id="13">
    <w:p w14:paraId="0F081F6A" w14:textId="77777777" w:rsidR="00DC33D7" w:rsidRPr="000E4186" w:rsidRDefault="00DC33D7" w:rsidP="00217C28">
      <w:pPr>
        <w:pStyle w:val="FootnoteText"/>
        <w:rPr>
          <w:rFonts w:ascii="Arial" w:hAnsi="Arial" w:cs="Arial"/>
          <w:color w:val="000099"/>
        </w:rPr>
      </w:pPr>
      <w:r w:rsidRPr="000E4186">
        <w:rPr>
          <w:rStyle w:val="FootnoteReference"/>
          <w:rFonts w:ascii="Arial" w:hAnsi="Arial" w:cs="Arial"/>
        </w:rPr>
        <w:footnoteRef/>
      </w:r>
      <w:r w:rsidRPr="000E4186">
        <w:rPr>
          <w:rFonts w:ascii="Arial" w:hAnsi="Arial" w:cs="Arial"/>
        </w:rPr>
        <w:t xml:space="preserve"> </w:t>
      </w:r>
      <w:hyperlink r:id="rId11" w:history="1">
        <w:r w:rsidRPr="000E4186">
          <w:rPr>
            <w:rStyle w:val="Hyperlink"/>
            <w:rFonts w:ascii="Arial" w:hAnsi="Arial" w:cs="Arial"/>
          </w:rPr>
          <w:t>https://pipelinereview.com/index.php/2020100176057/Antibodies/Harbour-BioMed-Announces-Dosing-of-First-Patients-in-Two-Phase-II-Clinical-Studies-of-Batoclimab-HBM9161-for-the-Treatment-of-Myasthenia-Gravis-and-Immune-Thrombocytopenia.html</w:t>
        </w:r>
      </w:hyperlink>
    </w:p>
  </w:footnote>
  <w:footnote w:id="14">
    <w:p w14:paraId="45A9D65C" w14:textId="77777777" w:rsidR="00DC33D7" w:rsidRPr="000E4186" w:rsidRDefault="00DC33D7" w:rsidP="006C73C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2" w:history="1">
        <w:r w:rsidRPr="000E4186">
          <w:rPr>
            <w:rStyle w:val="Hyperlink"/>
            <w:rFonts w:ascii="Arial" w:eastAsiaTheme="majorEastAsia" w:hAnsi="Arial" w:cs="Arial"/>
          </w:rPr>
          <w:t>https://transfusionnews.com/2020/09/22/less-than-2-of-u-s-blood-donations-positive-for-sars-cov-2-antibodies/</w:t>
        </w:r>
      </w:hyperlink>
    </w:p>
  </w:footnote>
  <w:footnote w:id="15">
    <w:p w14:paraId="1F9171BF" w14:textId="77777777" w:rsidR="00DC33D7" w:rsidRPr="000E4186" w:rsidRDefault="00DC33D7" w:rsidP="00173AD6">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3" w:history="1">
        <w:r w:rsidRPr="000E4186">
          <w:rPr>
            <w:rStyle w:val="Hyperlink"/>
            <w:rFonts w:ascii="Arial" w:eastAsiaTheme="majorEastAsia" w:hAnsi="Arial" w:cs="Arial"/>
            <w:sz w:val="20"/>
            <w:szCs w:val="20"/>
          </w:rPr>
          <w:t>https://transfusionnews.com/2020/10/07/serosurveillance-of-sars-cov-2-from-blood-donations-across-the-u-s/</w:t>
        </w:r>
      </w:hyperlink>
    </w:p>
  </w:footnote>
  <w:footnote w:id="16">
    <w:p w14:paraId="29C57C90" w14:textId="77777777" w:rsidR="00DC33D7" w:rsidRPr="000E4186" w:rsidRDefault="00DC33D7" w:rsidP="000176C6">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4" w:history="1">
        <w:r w:rsidRPr="000E4186">
          <w:rPr>
            <w:rStyle w:val="Hyperlink"/>
            <w:rFonts w:ascii="Arial" w:eastAsiaTheme="majorEastAsia" w:hAnsi="Arial" w:cs="Arial"/>
            <w:sz w:val="20"/>
            <w:szCs w:val="20"/>
          </w:rPr>
          <w:t>https://transfusionnews.com/2020/10/07/covid-19-pandemic-impacts-blood-donation-trends/</w:t>
        </w:r>
      </w:hyperlink>
    </w:p>
  </w:footnote>
  <w:footnote w:id="17">
    <w:p w14:paraId="1848616E" w14:textId="77777777" w:rsidR="00DC33D7" w:rsidRPr="000E4186" w:rsidRDefault="00DC33D7" w:rsidP="00654952">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5" w:history="1">
        <w:r w:rsidRPr="000E4186">
          <w:rPr>
            <w:rStyle w:val="Hyperlink"/>
            <w:rFonts w:ascii="Arial" w:eastAsiaTheme="majorEastAsia" w:hAnsi="Arial" w:cs="Arial"/>
          </w:rPr>
          <w:t>https://www.abc.net.au/news/2020-10-08/inked-up-aussies-called-on-to-donate-plasma-as-rules-ease/12745812</w:t>
        </w:r>
      </w:hyperlink>
      <w:r w:rsidRPr="000E4186">
        <w:rPr>
          <w:rFonts w:ascii="Arial" w:hAnsi="Arial" w:cs="Arial"/>
        </w:rPr>
        <w:t xml:space="preserve"> </w:t>
      </w:r>
    </w:p>
  </w:footnote>
  <w:footnote w:id="18">
    <w:p w14:paraId="2BCE6685" w14:textId="77777777" w:rsidR="00DC33D7" w:rsidRPr="000E4186" w:rsidRDefault="00DC33D7" w:rsidP="00B80BB8">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6" w:history="1">
        <w:r w:rsidRPr="000E4186">
          <w:rPr>
            <w:rStyle w:val="Hyperlink"/>
            <w:rFonts w:ascii="Arial" w:hAnsi="Arial" w:cs="Arial"/>
          </w:rPr>
          <w:t>https://seekingalpha.com/article/4379349-cerus-inks-fda-contract-and-news-good-bad-and-ugly-of-biopharma</w:t>
        </w:r>
      </w:hyperlink>
    </w:p>
  </w:footnote>
  <w:footnote w:id="19">
    <w:p w14:paraId="283FC094" w14:textId="77777777" w:rsidR="00DC33D7" w:rsidRPr="000E4186" w:rsidRDefault="00DC33D7" w:rsidP="00A6718D">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7" w:history="1">
        <w:r w:rsidRPr="000E4186">
          <w:rPr>
            <w:rStyle w:val="Hyperlink"/>
            <w:rFonts w:ascii="Arial" w:eastAsiaTheme="majorEastAsia" w:hAnsi="Arial" w:cs="Arial"/>
            <w:sz w:val="20"/>
            <w:szCs w:val="20"/>
          </w:rPr>
          <w:t>https://thelimbic.com/haematology/preoperative-iv-iron-should-not-be-recommended-for-anaemia-study/</w:t>
        </w:r>
      </w:hyperlink>
      <w:r w:rsidRPr="000E4186">
        <w:rPr>
          <w:rFonts w:ascii="Arial" w:hAnsi="Arial" w:cs="Arial"/>
          <w:sz w:val="20"/>
          <w:szCs w:val="20"/>
        </w:rPr>
        <w:t xml:space="preserve"> and </w:t>
      </w:r>
      <w:hyperlink r:id="rId18" w:history="1">
        <w:r w:rsidRPr="000E4186">
          <w:rPr>
            <w:rStyle w:val="Hyperlink"/>
            <w:rFonts w:ascii="Arial" w:eastAsiaTheme="majorEastAsia" w:hAnsi="Arial" w:cs="Arial"/>
            <w:sz w:val="20"/>
            <w:szCs w:val="20"/>
          </w:rPr>
          <w:t>https://www.thelancet.com/journals/lancet/article/PIIS0140-6736(20)31539-7/fulltext</w:t>
        </w:r>
      </w:hyperlink>
      <w:r w:rsidRPr="000E4186">
        <w:rPr>
          <w:rFonts w:ascii="Arial" w:hAnsi="Arial" w:cs="Arial"/>
          <w:sz w:val="20"/>
          <w:szCs w:val="20"/>
        </w:rPr>
        <w:t xml:space="preserve"> </w:t>
      </w:r>
    </w:p>
  </w:footnote>
  <w:footnote w:id="20">
    <w:p w14:paraId="30CBB373" w14:textId="77777777" w:rsidR="00DC33D7" w:rsidRPr="000E4186" w:rsidRDefault="00DC33D7" w:rsidP="00025D57">
      <w:pPr>
        <w:pStyle w:val="FootnoteText"/>
        <w:rPr>
          <w:rFonts w:ascii="Arial" w:hAnsi="Arial" w:cs="Arial"/>
        </w:rPr>
      </w:pPr>
      <w:r w:rsidRPr="00B612A3">
        <w:rPr>
          <w:rStyle w:val="FootnoteReference"/>
          <w:rFonts w:ascii="Arial" w:hAnsi="Arial" w:cs="Arial"/>
        </w:rPr>
        <w:footnoteRef/>
      </w:r>
      <w:r w:rsidRPr="00B612A3">
        <w:rPr>
          <w:rFonts w:ascii="Arial" w:hAnsi="Arial" w:cs="Arial"/>
        </w:rPr>
        <w:t xml:space="preserve"> Of Brigham and Women's Hospital and Harvard </w:t>
      </w:r>
    </w:p>
  </w:footnote>
  <w:footnote w:id="21">
    <w:p w14:paraId="11B019C6" w14:textId="77777777" w:rsidR="00DC33D7" w:rsidRPr="000E4186" w:rsidRDefault="00DC33D7" w:rsidP="00025D5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9" w:history="1">
        <w:r w:rsidRPr="000E4186">
          <w:rPr>
            <w:rStyle w:val="Hyperlink"/>
            <w:rFonts w:ascii="Arial" w:eastAsiaTheme="majorEastAsia" w:hAnsi="Arial" w:cs="Arial"/>
          </w:rPr>
          <w:t>https://www.medpagetoday.com/infectiousdisease/covid19/88825</w:t>
        </w:r>
      </w:hyperlink>
    </w:p>
  </w:footnote>
  <w:footnote w:id="22">
    <w:p w14:paraId="2BD96FFC" w14:textId="77777777" w:rsidR="00DC33D7" w:rsidRPr="000E4186" w:rsidRDefault="00DC33D7" w:rsidP="0005149A">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20" w:history="1">
        <w:r w:rsidRPr="000E4186">
          <w:rPr>
            <w:rStyle w:val="Hyperlink"/>
            <w:rFonts w:ascii="Arial" w:eastAsiaTheme="majorEastAsia" w:hAnsi="Arial" w:cs="Arial"/>
            <w:sz w:val="20"/>
            <w:szCs w:val="20"/>
          </w:rPr>
          <w:t>https://www.hematology.org/newsroom/press-releases/2020/ash-releases-clinical-practice-guidelines-on-anticoagulation-in-patients-with-covid-19</w:t>
        </w:r>
      </w:hyperlink>
      <w:r w:rsidRPr="000E4186">
        <w:rPr>
          <w:rFonts w:ascii="Arial" w:hAnsi="Arial" w:cs="Arial"/>
          <w:sz w:val="20"/>
          <w:szCs w:val="20"/>
        </w:rPr>
        <w:t xml:space="preserve"> and </w:t>
      </w:r>
      <w:r w:rsidRPr="000E4186">
        <w:rPr>
          <w:rFonts w:ascii="Arial" w:hAnsi="Arial" w:cs="Arial"/>
          <w:sz w:val="20"/>
          <w:szCs w:val="20"/>
        </w:rPr>
        <w:br/>
      </w:r>
      <w:hyperlink r:id="rId21" w:history="1">
        <w:r w:rsidRPr="000E4186">
          <w:rPr>
            <w:rStyle w:val="Hyperlink"/>
            <w:rFonts w:ascii="Arial" w:eastAsiaTheme="majorEastAsia" w:hAnsi="Arial" w:cs="Arial"/>
            <w:sz w:val="20"/>
            <w:szCs w:val="20"/>
          </w:rPr>
          <w:t>https://thelimbic.com/haematology/preventive-anticoagulation-in-covid-19-should-be-given-at-a-standard-dose-ash/</w:t>
        </w:r>
      </w:hyperlink>
    </w:p>
  </w:footnote>
  <w:footnote w:id="23">
    <w:p w14:paraId="4FA9F315" w14:textId="5719EB8B" w:rsidR="00DC33D7" w:rsidRPr="000E4186" w:rsidRDefault="00DC33D7" w:rsidP="00E55402">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22" w:history="1">
        <w:r w:rsidRPr="000E4186">
          <w:rPr>
            <w:rStyle w:val="Hyperlink"/>
            <w:rFonts w:ascii="Arial" w:eastAsiaTheme="majorEastAsia" w:hAnsi="Arial" w:cs="Arial"/>
          </w:rPr>
          <w:t>https://seekingalpha.com/pr/18059453-baxter-supports-new-study-showing-blood-purification-oxiris-filter-set-can-play-role-in</w:t>
        </w:r>
      </w:hyperlink>
      <w:r w:rsidR="00B612A3">
        <w:rPr>
          <w:rFonts w:ascii="Arial" w:hAnsi="Arial" w:cs="Arial"/>
        </w:rPr>
        <w:t xml:space="preserve"> and </w:t>
      </w:r>
      <w:hyperlink r:id="rId23" w:history="1">
        <w:r w:rsidRPr="000E4186">
          <w:rPr>
            <w:rStyle w:val="Hyperlink"/>
            <w:rFonts w:ascii="Arial" w:eastAsiaTheme="majorEastAsia" w:hAnsi="Arial" w:cs="Arial"/>
          </w:rPr>
          <w:t>https://ccforum.biomedcentral.com/articles/10.1186/s13054-020-03322-6</w:t>
        </w:r>
      </w:hyperlink>
      <w:r w:rsidRPr="000E4186">
        <w:rPr>
          <w:rFonts w:ascii="Arial" w:hAnsi="Arial" w:cs="Arial"/>
        </w:rPr>
        <w:t xml:space="preserve"> and </w:t>
      </w:r>
      <w:hyperlink r:id="rId24" w:history="1">
        <w:r w:rsidRPr="000E4186">
          <w:rPr>
            <w:rStyle w:val="Hyperlink"/>
            <w:rFonts w:ascii="Arial" w:eastAsiaTheme="majorEastAsia" w:hAnsi="Arial" w:cs="Arial"/>
          </w:rPr>
          <w:t>https://seekingalpha.com/news/3626439-baxter-blood-filter-shows-potential-benefit-in-severely-ill-covidminus-19-patients</w:t>
        </w:r>
      </w:hyperlink>
      <w:r w:rsidRPr="000E4186">
        <w:rPr>
          <w:rFonts w:ascii="Arial" w:hAnsi="Arial" w:cs="Arial"/>
        </w:rPr>
        <w:t xml:space="preserve"> </w:t>
      </w:r>
    </w:p>
  </w:footnote>
  <w:footnote w:id="24">
    <w:p w14:paraId="45DF52FB" w14:textId="77777777" w:rsidR="00DC33D7" w:rsidRPr="000E4186" w:rsidRDefault="00DC33D7" w:rsidP="0005265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25" w:history="1">
        <w:r w:rsidRPr="000E4186">
          <w:rPr>
            <w:rStyle w:val="Hyperlink"/>
            <w:rFonts w:ascii="Arial" w:eastAsiaTheme="majorEastAsia" w:hAnsi="Arial" w:cs="Arial"/>
          </w:rPr>
          <w:t>https://www.fiercebiotech.com/medtech/philips-launches-small-push-button-blood-clot-removal-system</w:t>
        </w:r>
      </w:hyperlink>
    </w:p>
  </w:footnote>
  <w:footnote w:id="25">
    <w:p w14:paraId="237F45AC" w14:textId="77777777" w:rsidR="00DC33D7" w:rsidRPr="000E4186" w:rsidRDefault="00DC33D7" w:rsidP="00512B3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26" w:history="1">
        <w:r w:rsidRPr="000E4186">
          <w:rPr>
            <w:rStyle w:val="Hyperlink"/>
            <w:rFonts w:ascii="Arial" w:hAnsi="Arial" w:cs="Arial"/>
          </w:rPr>
          <w:t>https://www.fiercepharma.com/drug-delivery/takeda-taps-elektrofi-s-microparticle-platform-for-potential-plasma-pairing</w:t>
        </w:r>
      </w:hyperlink>
    </w:p>
  </w:footnote>
  <w:footnote w:id="26">
    <w:p w14:paraId="64A08CD5" w14:textId="77777777" w:rsidR="00DC33D7" w:rsidRPr="000E4186" w:rsidRDefault="00DC33D7" w:rsidP="009D58DC">
      <w:pPr>
        <w:pStyle w:val="FootnoteText"/>
        <w:rPr>
          <w:rFonts w:ascii="Arial" w:hAnsi="Arial" w:cs="Arial"/>
        </w:rPr>
      </w:pPr>
      <w:r w:rsidRPr="000E4186">
        <w:rPr>
          <w:rStyle w:val="FootnoteReference"/>
          <w:rFonts w:ascii="Arial" w:hAnsi="Arial" w:cs="Arial"/>
        </w:rPr>
        <w:footnoteRef/>
      </w:r>
      <w:hyperlink r:id="rId27" w:history="1">
        <w:r w:rsidRPr="000E4186">
          <w:rPr>
            <w:rStyle w:val="Hyperlink"/>
            <w:rFonts w:ascii="Arial" w:eastAsiaTheme="majorEastAsia" w:hAnsi="Arial" w:cs="Arial"/>
          </w:rPr>
          <w:t>https://mayoclinicproceedings.org/pb/assets/raw/Health%20Advance/journals/jmcp/jmcp_ft95_6_8.pdf</w:t>
        </w:r>
      </w:hyperlink>
      <w:r w:rsidRPr="000E4186">
        <w:rPr>
          <w:rFonts w:ascii="Arial" w:hAnsi="Arial" w:cs="Arial"/>
        </w:rPr>
        <w:t xml:space="preserve"> and </w:t>
      </w:r>
      <w:hyperlink r:id="rId28" w:history="1">
        <w:r w:rsidRPr="000E4186">
          <w:rPr>
            <w:rStyle w:val="Hyperlink"/>
            <w:rFonts w:ascii="Arial" w:hAnsi="Arial" w:cs="Arial"/>
          </w:rPr>
          <w:t>https://www.medpagetoday.com/infectiousdisease/covid19/88863</w:t>
        </w:r>
      </w:hyperlink>
    </w:p>
  </w:footnote>
  <w:footnote w:id="27">
    <w:p w14:paraId="7E47ADCD" w14:textId="77777777" w:rsidR="00DC33D7" w:rsidRPr="000E4186" w:rsidRDefault="00DC33D7" w:rsidP="004161D5">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29" w:history="1">
        <w:r w:rsidRPr="000E4186">
          <w:rPr>
            <w:rStyle w:val="Hyperlink"/>
            <w:rFonts w:ascii="Arial" w:eastAsiaTheme="majorEastAsia" w:hAnsi="Arial" w:cs="Arial"/>
          </w:rPr>
          <w:t>https://transfusionnews.com/2020/09/30/covid-19-convalescent-plasma-provides-more-than-neutralizing-antibodies/</w:t>
        </w:r>
      </w:hyperlink>
    </w:p>
  </w:footnote>
  <w:footnote w:id="28">
    <w:p w14:paraId="1EE39D4B" w14:textId="77777777" w:rsidR="00DC33D7" w:rsidRPr="000E4186" w:rsidRDefault="00DC33D7" w:rsidP="00621F4A">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30" w:history="1">
        <w:r w:rsidRPr="000E4186">
          <w:rPr>
            <w:rStyle w:val="Hyperlink"/>
            <w:rFonts w:ascii="Arial" w:eastAsiaTheme="majorEastAsia" w:hAnsi="Arial" w:cs="Arial"/>
          </w:rPr>
          <w:t>https://www.cochranelibrary.com/cdsr/doi/10.1002/14651858.CD013600.pub3/full</w:t>
        </w:r>
      </w:hyperlink>
      <w:r w:rsidRPr="000E4186">
        <w:rPr>
          <w:rFonts w:ascii="Arial" w:hAnsi="Arial" w:cs="Arial"/>
        </w:rPr>
        <w:t xml:space="preserve"> </w:t>
      </w:r>
    </w:p>
  </w:footnote>
  <w:footnote w:id="29">
    <w:p w14:paraId="1D15F7A0" w14:textId="77777777" w:rsidR="00DC33D7" w:rsidRPr="000E4186" w:rsidRDefault="00DC33D7" w:rsidP="00011DA7">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31" w:history="1">
        <w:r w:rsidRPr="000E4186">
          <w:rPr>
            <w:rStyle w:val="Hyperlink"/>
            <w:rFonts w:ascii="Arial" w:eastAsiaTheme="majorEastAsia" w:hAnsi="Arial" w:cs="Arial"/>
            <w:sz w:val="20"/>
            <w:szCs w:val="20"/>
          </w:rPr>
          <w:t>https://www.fiercebiotech.com/biotech/convalescent-plasma-fails-phase-2-moderate-covid-19-patients</w:t>
        </w:r>
      </w:hyperlink>
      <w:r w:rsidRPr="000E4186">
        <w:rPr>
          <w:rFonts w:ascii="Arial" w:hAnsi="Arial" w:cs="Arial"/>
          <w:sz w:val="20"/>
          <w:szCs w:val="20"/>
        </w:rPr>
        <w:t xml:space="preserve"> and </w:t>
      </w:r>
      <w:hyperlink r:id="rId32" w:history="1">
        <w:r w:rsidRPr="000E4186">
          <w:rPr>
            <w:rStyle w:val="Hyperlink"/>
            <w:rFonts w:ascii="Arial" w:eastAsiaTheme="majorEastAsia" w:hAnsi="Arial" w:cs="Arial"/>
            <w:sz w:val="20"/>
            <w:szCs w:val="20"/>
          </w:rPr>
          <w:t>https://www.bmj.com/content/371/bmj.m3939</w:t>
        </w:r>
      </w:hyperlink>
      <w:r w:rsidRPr="000E4186">
        <w:rPr>
          <w:rFonts w:ascii="Arial" w:hAnsi="Arial" w:cs="Arial"/>
          <w:sz w:val="20"/>
          <w:szCs w:val="20"/>
        </w:rPr>
        <w:t xml:space="preserve"> </w:t>
      </w:r>
    </w:p>
  </w:footnote>
  <w:footnote w:id="30">
    <w:p w14:paraId="6EC9837F" w14:textId="77777777" w:rsidR="00DC33D7" w:rsidRPr="000E4186" w:rsidRDefault="00DC33D7" w:rsidP="00621F4A">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33" w:history="1">
        <w:r w:rsidRPr="000E4186">
          <w:rPr>
            <w:rStyle w:val="Hyperlink"/>
            <w:rFonts w:ascii="Arial" w:eastAsiaTheme="majorEastAsia" w:hAnsi="Arial" w:cs="Arial"/>
            <w:sz w:val="20"/>
            <w:szCs w:val="20"/>
          </w:rPr>
          <w:t>https://www.airforcemag.com/esper-military-exceeded-covid-19-convalescent-plasma-collection-goal/</w:t>
        </w:r>
      </w:hyperlink>
    </w:p>
  </w:footnote>
  <w:footnote w:id="31">
    <w:p w14:paraId="43C69F30" w14:textId="77777777" w:rsidR="00DC33D7" w:rsidRPr="000E4186" w:rsidRDefault="00DC33D7" w:rsidP="00E37A83">
      <w:pPr>
        <w:pStyle w:val="FootnoteText"/>
        <w:rPr>
          <w:rFonts w:ascii="Arial" w:hAnsi="Arial" w:cs="Arial"/>
        </w:rPr>
      </w:pPr>
      <w:r w:rsidRPr="000E4186">
        <w:rPr>
          <w:rStyle w:val="FootnoteReference"/>
          <w:rFonts w:ascii="Arial" w:hAnsi="Arial" w:cs="Arial"/>
        </w:rPr>
        <w:footnoteRef/>
      </w:r>
      <w:hyperlink r:id="rId34" w:history="1">
        <w:r w:rsidRPr="000E4186">
          <w:rPr>
            <w:rStyle w:val="Hyperlink"/>
            <w:rFonts w:ascii="Arial" w:hAnsi="Arial" w:cs="Arial"/>
          </w:rPr>
          <w:t>https://www.medscape.com/viewarticle/939662</w:t>
        </w:r>
      </w:hyperlink>
      <w:r w:rsidRPr="000E4186">
        <w:rPr>
          <w:rFonts w:ascii="Arial" w:hAnsi="Arial" w:cs="Arial"/>
        </w:rPr>
        <w:t xml:space="preserve"> and </w:t>
      </w:r>
      <w:hyperlink r:id="rId35" w:history="1">
        <w:r w:rsidRPr="000E4186">
          <w:rPr>
            <w:rStyle w:val="Hyperlink"/>
            <w:rFonts w:ascii="Arial" w:hAnsi="Arial" w:cs="Arial"/>
          </w:rPr>
          <w:t>https://www.bmj.com/content/371/bmj.m3939</w:t>
        </w:r>
      </w:hyperlink>
      <w:r w:rsidRPr="000E4186">
        <w:rPr>
          <w:rFonts w:ascii="Arial" w:hAnsi="Arial" w:cs="Arial"/>
        </w:rPr>
        <w:t xml:space="preserve"> and </w:t>
      </w:r>
      <w:hyperlink r:id="rId36" w:history="1">
        <w:r w:rsidRPr="000E4186">
          <w:rPr>
            <w:rStyle w:val="Hyperlink"/>
            <w:rFonts w:ascii="Arial" w:hAnsi="Arial" w:cs="Arial"/>
          </w:rPr>
          <w:t>https://www.msn.com/en-us/health/medical/convalescent-plasma-did-not-reduce-covid-19-deaths-or-keep-patients-from-severe-illness-in-new-study/ar-BB1ajdcp?ocid=uxbndlbing</w:t>
        </w:r>
      </w:hyperlink>
      <w:r w:rsidRPr="000E4186">
        <w:rPr>
          <w:rFonts w:ascii="Arial" w:hAnsi="Arial" w:cs="Arial"/>
        </w:rPr>
        <w:t>&gt;</w:t>
      </w:r>
    </w:p>
  </w:footnote>
  <w:footnote w:id="32">
    <w:p w14:paraId="35D5DE9D" w14:textId="77777777" w:rsidR="00DC33D7" w:rsidRPr="000E4186" w:rsidRDefault="00DC33D7" w:rsidP="00E37A83">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37" w:history="1">
        <w:r w:rsidRPr="000E4186">
          <w:rPr>
            <w:rStyle w:val="Hyperlink"/>
            <w:rFonts w:ascii="Arial" w:eastAsiaTheme="majorEastAsia" w:hAnsi="Arial" w:cs="Arial"/>
          </w:rPr>
          <w:t>https://www.bmj.com/content/371/bmj.m4072</w:t>
        </w:r>
      </w:hyperlink>
      <w:r w:rsidRPr="000E4186">
        <w:rPr>
          <w:rFonts w:ascii="Arial" w:hAnsi="Arial" w:cs="Arial"/>
        </w:rPr>
        <w:t xml:space="preserve"> </w:t>
      </w:r>
    </w:p>
  </w:footnote>
  <w:footnote w:id="33">
    <w:p w14:paraId="25ED19C9" w14:textId="77777777" w:rsidR="00DC33D7" w:rsidRPr="000E4186" w:rsidRDefault="00DC33D7" w:rsidP="008F631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38" w:history="1">
        <w:r w:rsidRPr="000E4186">
          <w:rPr>
            <w:rStyle w:val="Hyperlink"/>
            <w:rFonts w:ascii="Arial" w:eastAsiaTheme="majorEastAsia" w:hAnsi="Arial" w:cs="Arial"/>
          </w:rPr>
          <w:t>https://pubmed.ncbi.nlm.nih.gov/32861333/</w:t>
        </w:r>
      </w:hyperlink>
      <w:r w:rsidRPr="000E4186">
        <w:rPr>
          <w:rFonts w:ascii="Arial" w:hAnsi="Arial" w:cs="Arial"/>
        </w:rPr>
        <w:t xml:space="preserve"> </w:t>
      </w:r>
    </w:p>
  </w:footnote>
  <w:footnote w:id="34">
    <w:p w14:paraId="14030731" w14:textId="77777777" w:rsidR="00DC33D7" w:rsidRPr="000E4186" w:rsidRDefault="00DC33D7" w:rsidP="007B719B">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39" w:history="1">
        <w:r w:rsidRPr="000E4186">
          <w:rPr>
            <w:rStyle w:val="Hyperlink"/>
            <w:rFonts w:ascii="Arial" w:eastAsiaTheme="majorEastAsia" w:hAnsi="Arial" w:cs="Arial"/>
          </w:rPr>
          <w:t>https://www.fiercepharma.com/manufacturing/takeda-led-alliance-starts-manufacturing-covid-19-plasma-therapy-as-phase-3-kicks-off</w:t>
        </w:r>
      </w:hyperlink>
      <w:r w:rsidRPr="000E4186">
        <w:rPr>
          <w:rFonts w:ascii="Arial" w:hAnsi="Arial" w:cs="Arial"/>
        </w:rPr>
        <w:t xml:space="preserve"> </w:t>
      </w:r>
    </w:p>
  </w:footnote>
  <w:footnote w:id="35">
    <w:p w14:paraId="5337AE1A"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40" w:history="1">
        <w:r w:rsidRPr="000E4186">
          <w:rPr>
            <w:rStyle w:val="Hyperlink"/>
            <w:rFonts w:ascii="Arial" w:hAnsi="Arial" w:cs="Arial"/>
          </w:rPr>
          <w:t>https://www.medscape.com/viewarticle/938195</w:t>
        </w:r>
      </w:hyperlink>
      <w:r w:rsidRPr="000E4186">
        <w:rPr>
          <w:rFonts w:ascii="Arial" w:hAnsi="Arial" w:cs="Arial"/>
        </w:rPr>
        <w:t xml:space="preserve"> and </w:t>
      </w:r>
      <w:hyperlink r:id="rId41" w:history="1">
        <w:r w:rsidRPr="000E4186">
          <w:rPr>
            <w:rStyle w:val="Hyperlink"/>
            <w:rFonts w:ascii="Arial" w:eastAsiaTheme="majorEastAsia" w:hAnsi="Arial" w:cs="Arial"/>
          </w:rPr>
          <w:t>https://journals.plos.org/plosmedicine/article</w:t>
        </w:r>
      </w:hyperlink>
      <w:r w:rsidRPr="000E4186">
        <w:rPr>
          <w:rFonts w:ascii="Arial" w:hAnsi="Arial" w:cs="Arial"/>
        </w:rPr>
        <w:t xml:space="preserve"> and </w:t>
      </w:r>
      <w:hyperlink r:id="rId42" w:history="1">
        <w:r w:rsidRPr="000E4186">
          <w:rPr>
            <w:rStyle w:val="Hyperlink"/>
            <w:rFonts w:ascii="Arial" w:eastAsiaTheme="majorEastAsia" w:hAnsi="Arial" w:cs="Arial"/>
          </w:rPr>
          <w:t>https://thorax.bmj.com/content/early/2020/08/28/thoraxjnl-2020-215042</w:t>
        </w:r>
      </w:hyperlink>
    </w:p>
  </w:footnote>
  <w:footnote w:id="36">
    <w:p w14:paraId="1A1F0A58" w14:textId="77777777" w:rsidR="00DC33D7" w:rsidRPr="000E4186" w:rsidRDefault="00DC33D7" w:rsidP="00FF316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associate professor of medicine at the Johns Hopkins University School of Medicine in Baltimore</w:t>
      </w:r>
    </w:p>
  </w:footnote>
  <w:footnote w:id="37">
    <w:p w14:paraId="33DC7EDA" w14:textId="77777777" w:rsidR="00DC33D7" w:rsidRPr="000E4186" w:rsidRDefault="00DC33D7" w:rsidP="00FF316F">
      <w:pPr>
        <w:rPr>
          <w:rFonts w:ascii="Arial" w:hAnsi="Arial" w:cs="Arial"/>
          <w:sz w:val="20"/>
          <w:szCs w:val="20"/>
        </w:rPr>
      </w:pPr>
      <w:r w:rsidRPr="000E4186">
        <w:rPr>
          <w:rStyle w:val="FootnoteReference"/>
          <w:rFonts w:ascii="Arial" w:hAnsi="Arial" w:cs="Arial"/>
          <w:sz w:val="20"/>
          <w:szCs w:val="20"/>
        </w:rPr>
        <w:footnoteRef/>
      </w:r>
      <w:hyperlink r:id="rId43" w:history="1">
        <w:r w:rsidRPr="000E4186">
          <w:rPr>
            <w:rStyle w:val="Hyperlink"/>
            <w:rFonts w:ascii="Arial" w:eastAsiaTheme="majorEastAsia" w:hAnsi="Arial" w:cs="Arial"/>
            <w:sz w:val="20"/>
            <w:szCs w:val="20"/>
          </w:rPr>
          <w:t>https://www.medscape.com/viewarticle/938201</w:t>
        </w:r>
      </w:hyperlink>
    </w:p>
  </w:footnote>
  <w:footnote w:id="38">
    <w:p w14:paraId="2CFB4378" w14:textId="77777777" w:rsidR="00DC33D7" w:rsidRPr="000E4186" w:rsidRDefault="00DC33D7" w:rsidP="00ED4361">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44" w:history="1">
        <w:r w:rsidRPr="000E4186">
          <w:rPr>
            <w:rStyle w:val="Hyperlink"/>
            <w:rFonts w:ascii="Arial" w:eastAsiaTheme="majorEastAsia" w:hAnsi="Arial" w:cs="Arial"/>
          </w:rPr>
          <w:t>https://labonline.com.au/content/life-scientist/article/the-missing-link-behind-severe-cases-of-covid-19--217276414</w:t>
        </w:r>
      </w:hyperlink>
    </w:p>
  </w:footnote>
  <w:footnote w:id="39">
    <w:p w14:paraId="3E581701" w14:textId="77777777" w:rsidR="00DC33D7" w:rsidRPr="000E4186" w:rsidRDefault="00DC33D7" w:rsidP="00ED4361">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45" w:history="1">
        <w:r w:rsidRPr="000E4186">
          <w:rPr>
            <w:rStyle w:val="Hyperlink"/>
            <w:rFonts w:ascii="Arial" w:eastAsiaTheme="majorEastAsia" w:hAnsi="Arial" w:cs="Arial"/>
          </w:rPr>
          <w:t>https://www.theage.com.au/world/north-america/research-shines-light-on-how-children-fight-off-the-coronavirus-20200928-p55zsd.html</w:t>
        </w:r>
      </w:hyperlink>
    </w:p>
  </w:footnote>
  <w:footnote w:id="40">
    <w:p w14:paraId="547754FB" w14:textId="77777777" w:rsidR="00DC33D7" w:rsidRPr="000E4186" w:rsidRDefault="00DC33D7" w:rsidP="00ED4361">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46" w:history="1">
        <w:r w:rsidRPr="000E4186">
          <w:rPr>
            <w:rStyle w:val="Hyperlink"/>
            <w:rFonts w:ascii="Arial" w:eastAsiaTheme="majorEastAsia" w:hAnsi="Arial" w:cs="Arial"/>
          </w:rPr>
          <w:t>https://www.medscape.com/viewarticle/938344</w:t>
        </w:r>
      </w:hyperlink>
      <w:r w:rsidRPr="000E4186">
        <w:rPr>
          <w:rFonts w:ascii="Arial" w:hAnsi="Arial" w:cs="Arial"/>
        </w:rPr>
        <w:t xml:space="preserve"> and </w:t>
      </w:r>
      <w:hyperlink r:id="rId47" w:history="1">
        <w:r w:rsidRPr="000E4186">
          <w:rPr>
            <w:rStyle w:val="Hyperlink"/>
            <w:rFonts w:ascii="Arial" w:eastAsiaTheme="majorEastAsia" w:hAnsi="Arial" w:cs="Arial"/>
          </w:rPr>
          <w:t>https://n.neurology.org/content/early/2020/09/15/WNL.0000000000010851</w:t>
        </w:r>
      </w:hyperlink>
    </w:p>
  </w:footnote>
  <w:footnote w:id="41">
    <w:p w14:paraId="0104164D" w14:textId="77777777" w:rsidR="00DC33D7" w:rsidRPr="000E4186" w:rsidRDefault="00DC33D7" w:rsidP="00ED4361">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48" w:history="1">
        <w:r w:rsidRPr="000E4186">
          <w:rPr>
            <w:rStyle w:val="Hyperlink"/>
            <w:rFonts w:ascii="Arial" w:eastAsiaTheme="majorEastAsia" w:hAnsi="Arial" w:cs="Arial"/>
            <w:sz w:val="20"/>
            <w:szCs w:val="20"/>
          </w:rPr>
          <w:t>https://www.2minutemedicine.com/covid-19-associated-with-a-wide-range-of-cardiac-manifestations-in-pediatric-patients/</w:t>
        </w:r>
      </w:hyperlink>
    </w:p>
  </w:footnote>
  <w:footnote w:id="42">
    <w:p w14:paraId="14D837C8" w14:textId="77777777" w:rsidR="00DC33D7" w:rsidRPr="000E4186" w:rsidRDefault="00DC33D7" w:rsidP="00050B39">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49" w:history="1">
        <w:r w:rsidRPr="000E4186">
          <w:rPr>
            <w:rStyle w:val="Hyperlink"/>
            <w:rFonts w:ascii="Arial" w:eastAsiaTheme="majorEastAsia" w:hAnsi="Arial" w:cs="Arial"/>
            <w:sz w:val="20"/>
            <w:szCs w:val="20"/>
          </w:rPr>
          <w:t>https://www.the-scientist.com/news-opinion/kids-severe-covid-19-reaction-bears-unique-immune-signature-67996</w:t>
        </w:r>
      </w:hyperlink>
    </w:p>
  </w:footnote>
  <w:footnote w:id="43">
    <w:p w14:paraId="45E0A2CA" w14:textId="77777777" w:rsidR="00DC33D7" w:rsidRPr="000E4186" w:rsidRDefault="00DC33D7" w:rsidP="006409CA">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50" w:history="1">
        <w:r w:rsidRPr="000E4186">
          <w:rPr>
            <w:rStyle w:val="Hyperlink"/>
            <w:rFonts w:ascii="Arial" w:eastAsiaTheme="majorEastAsia" w:hAnsi="Arial" w:cs="Arial"/>
          </w:rPr>
          <w:t>https://www.fiercebiotech.com/medtech/barda-taps-beckman-coulter-to-develop-a-blood-test-for-mis-c-severe-childhood-illness</w:t>
        </w:r>
      </w:hyperlink>
      <w:r w:rsidRPr="000E4186">
        <w:rPr>
          <w:rFonts w:ascii="Arial" w:hAnsi="Arial" w:cs="Arial"/>
        </w:rPr>
        <w:t xml:space="preserve"> </w:t>
      </w:r>
    </w:p>
  </w:footnote>
  <w:footnote w:id="44">
    <w:p w14:paraId="55D1E806" w14:textId="77777777" w:rsidR="00DC33D7" w:rsidRPr="000E4186" w:rsidRDefault="00DC33D7" w:rsidP="00050B39">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51" w:history="1">
        <w:r w:rsidRPr="000E4186">
          <w:rPr>
            <w:rStyle w:val="Hyperlink"/>
            <w:rFonts w:ascii="Arial" w:eastAsiaTheme="majorEastAsia" w:hAnsi="Arial" w:cs="Arial"/>
          </w:rPr>
          <w:t>https://7news.com.au/lifestyle/health-wellbeing/a-rare-covid-19-complication-was-reported-in-children-now-its-showing-up-in-adults-c-1402226</w:t>
        </w:r>
      </w:hyperlink>
      <w:r w:rsidRPr="000E4186">
        <w:rPr>
          <w:rFonts w:ascii="Arial" w:hAnsi="Arial" w:cs="Arial"/>
        </w:rPr>
        <w:t xml:space="preserve"> and </w:t>
      </w:r>
      <w:hyperlink r:id="rId52" w:history="1">
        <w:r w:rsidRPr="000E4186">
          <w:rPr>
            <w:rStyle w:val="Hyperlink"/>
            <w:rFonts w:ascii="Arial" w:eastAsiaTheme="majorEastAsia" w:hAnsi="Arial" w:cs="Arial"/>
          </w:rPr>
          <w:t>https://www.healio.com/news/infectious-disease/20201002/sarscov2-causes-inflammatory-syndrome-in-adults-that-resembles-misc</w:t>
        </w:r>
      </w:hyperlink>
    </w:p>
  </w:footnote>
  <w:footnote w:id="45">
    <w:p w14:paraId="70BF1F05" w14:textId="77777777" w:rsidR="00DC33D7" w:rsidRPr="000E4186" w:rsidRDefault="00DC33D7" w:rsidP="00427003">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53" w:history="1">
        <w:r w:rsidRPr="000E4186">
          <w:rPr>
            <w:rStyle w:val="Hyperlink"/>
            <w:rFonts w:ascii="Arial" w:eastAsiaTheme="majorEastAsia" w:hAnsi="Arial" w:cs="Arial"/>
            <w:sz w:val="20"/>
            <w:szCs w:val="20"/>
          </w:rPr>
          <w:t>https://consumer.healthday.com/infectious-disease-information-21/coronavirus-1008/most-newborns-of-covid-19-infected-moms-fare-well-761508.html</w:t>
        </w:r>
      </w:hyperlink>
    </w:p>
  </w:footnote>
  <w:footnote w:id="46">
    <w:p w14:paraId="6F15F1C8" w14:textId="77777777" w:rsidR="00DC33D7" w:rsidRPr="000E4186" w:rsidRDefault="00DC33D7" w:rsidP="00BB007A">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54" w:history="1">
        <w:r w:rsidRPr="000E4186">
          <w:rPr>
            <w:rStyle w:val="Hyperlink"/>
            <w:rFonts w:ascii="Arial" w:eastAsiaTheme="majorEastAsia" w:hAnsi="Arial" w:cs="Arial"/>
          </w:rPr>
          <w:t>https://www.medpagetoday.com/meetingcoverage/tct/89143</w:t>
        </w:r>
      </w:hyperlink>
      <w:r w:rsidRPr="000E4186">
        <w:rPr>
          <w:rFonts w:ascii="Arial" w:hAnsi="Arial" w:cs="Arial"/>
        </w:rPr>
        <w:t xml:space="preserve"> </w:t>
      </w:r>
    </w:p>
  </w:footnote>
  <w:footnote w:id="47">
    <w:p w14:paraId="37E9864F" w14:textId="77777777" w:rsidR="00DC33D7" w:rsidRPr="000E4186" w:rsidRDefault="00DC33D7" w:rsidP="007C3B76">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55" w:history="1">
        <w:r w:rsidRPr="000E4186">
          <w:rPr>
            <w:rStyle w:val="Hyperlink"/>
            <w:rFonts w:ascii="Arial" w:eastAsiaTheme="majorEastAsia" w:hAnsi="Arial" w:cs="Arial"/>
          </w:rPr>
          <w:t>https://www.onlinejacc.org/content/76/17/2011</w:t>
        </w:r>
      </w:hyperlink>
      <w:r w:rsidRPr="000E4186">
        <w:rPr>
          <w:rFonts w:ascii="Arial" w:hAnsi="Arial" w:cs="Arial"/>
        </w:rPr>
        <w:t xml:space="preserve"> and </w:t>
      </w:r>
      <w:hyperlink r:id="rId56" w:history="1">
        <w:r w:rsidRPr="000E4186">
          <w:rPr>
            <w:rStyle w:val="Hyperlink"/>
            <w:rFonts w:ascii="Arial" w:eastAsiaTheme="majorEastAsia" w:hAnsi="Arial" w:cs="Arial"/>
          </w:rPr>
          <w:t>https://www.abc.net.au/news/health/2020-10-21/coronavirus-covid-19-effects-on-the-heart/12795726</w:t>
        </w:r>
      </w:hyperlink>
      <w:r w:rsidRPr="000E4186">
        <w:rPr>
          <w:rFonts w:ascii="Arial" w:hAnsi="Arial" w:cs="Arial"/>
        </w:rPr>
        <w:t xml:space="preserve"> </w:t>
      </w:r>
    </w:p>
  </w:footnote>
  <w:footnote w:id="48">
    <w:p w14:paraId="14D259E5" w14:textId="77777777" w:rsidR="00DC33D7" w:rsidRPr="000E4186" w:rsidRDefault="00DC33D7" w:rsidP="007C3B76">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57" w:history="1">
        <w:r w:rsidRPr="000E4186">
          <w:rPr>
            <w:rStyle w:val="Hyperlink"/>
            <w:rFonts w:ascii="Arial" w:eastAsiaTheme="majorEastAsia" w:hAnsi="Arial" w:cs="Arial"/>
          </w:rPr>
          <w:t>https://www.onlinejacc.org/content/76/17</w:t>
        </w:r>
      </w:hyperlink>
      <w:r w:rsidRPr="000E4186">
        <w:rPr>
          <w:rFonts w:ascii="Arial" w:hAnsi="Arial" w:cs="Arial"/>
        </w:rPr>
        <w:t xml:space="preserve"> </w:t>
      </w:r>
    </w:p>
  </w:footnote>
  <w:footnote w:id="49">
    <w:p w14:paraId="64CF6DD2" w14:textId="77777777" w:rsidR="00DC33D7" w:rsidRPr="000E4186" w:rsidRDefault="00DC33D7" w:rsidP="0011511F">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58" w:history="1">
        <w:r w:rsidRPr="000E4186">
          <w:rPr>
            <w:rStyle w:val="Hyperlink"/>
            <w:rFonts w:ascii="Arial" w:eastAsiaTheme="majorEastAsia" w:hAnsi="Arial" w:cs="Arial"/>
            <w:sz w:val="20"/>
            <w:szCs w:val="20"/>
          </w:rPr>
          <w:t>https://www.nature.com/articles/s41598-020-73777-8</w:t>
        </w:r>
      </w:hyperlink>
      <w:r w:rsidRPr="000E4186">
        <w:rPr>
          <w:rFonts w:ascii="Arial" w:hAnsi="Arial" w:cs="Arial"/>
          <w:sz w:val="20"/>
          <w:szCs w:val="20"/>
        </w:rPr>
        <w:t xml:space="preserve"> and </w:t>
      </w:r>
      <w:hyperlink r:id="rId59" w:history="1">
        <w:r w:rsidRPr="000E4186">
          <w:rPr>
            <w:rStyle w:val="Hyperlink"/>
            <w:rFonts w:ascii="Arial" w:eastAsiaTheme="majorEastAsia" w:hAnsi="Arial" w:cs="Arial"/>
            <w:sz w:val="20"/>
            <w:szCs w:val="20"/>
          </w:rPr>
          <w:t>https://www.medscape.com/viewarticle/939210</w:t>
        </w:r>
      </w:hyperlink>
    </w:p>
  </w:footnote>
  <w:footnote w:id="50">
    <w:p w14:paraId="04B50402" w14:textId="77777777" w:rsidR="00DC33D7" w:rsidRPr="000E4186" w:rsidRDefault="00DC33D7" w:rsidP="0011511F">
      <w:pPr>
        <w:shd w:val="clear" w:color="auto" w:fill="FFFFFF"/>
        <w:textAlignment w:val="baseline"/>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60" w:tgtFrame="_blank" w:history="1">
        <w:r w:rsidRPr="000E4186">
          <w:rPr>
            <w:rStyle w:val="Hyperlink"/>
            <w:rFonts w:ascii="Arial" w:eastAsiaTheme="majorEastAsia" w:hAnsi="Arial" w:cs="Arial"/>
            <w:sz w:val="20"/>
            <w:szCs w:val="20"/>
            <w:bdr w:val="none" w:sz="0" w:space="0" w:color="auto" w:frame="1"/>
          </w:rPr>
          <w:t>https://doi.org/10.1182/bloodadvances.2020002657</w:t>
        </w:r>
      </w:hyperlink>
    </w:p>
  </w:footnote>
  <w:footnote w:id="51">
    <w:p w14:paraId="2F6777BA" w14:textId="77777777" w:rsidR="00DC33D7" w:rsidRPr="000E4186" w:rsidRDefault="00DC33D7" w:rsidP="0011511F">
      <w:pPr>
        <w:shd w:val="clear" w:color="auto" w:fill="FFFFFF"/>
        <w:textAlignment w:val="baseline"/>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61" w:tgtFrame="_blank" w:history="1">
        <w:r w:rsidRPr="000E4186">
          <w:rPr>
            <w:rStyle w:val="Hyperlink"/>
            <w:rFonts w:ascii="Arial" w:eastAsiaTheme="majorEastAsia" w:hAnsi="Arial" w:cs="Arial"/>
            <w:sz w:val="20"/>
            <w:szCs w:val="20"/>
            <w:bdr w:val="none" w:sz="0" w:space="0" w:color="auto" w:frame="1"/>
          </w:rPr>
          <w:t>https://doi.org/10.1182/bloodadvances.2020002623</w:t>
        </w:r>
      </w:hyperlink>
    </w:p>
  </w:footnote>
  <w:footnote w:id="52">
    <w:p w14:paraId="2F68DA7C" w14:textId="77777777" w:rsidR="00DC33D7" w:rsidRPr="000E4186" w:rsidRDefault="00DC33D7" w:rsidP="0011511F">
      <w:pPr>
        <w:rPr>
          <w:rFonts w:ascii="Arial" w:hAnsi="Arial" w:cs="Arial"/>
          <w:sz w:val="20"/>
          <w:szCs w:val="20"/>
        </w:rPr>
      </w:pPr>
      <w:r w:rsidRPr="000E4186">
        <w:rPr>
          <w:rStyle w:val="FootnoteReference"/>
          <w:rFonts w:ascii="Arial" w:hAnsi="Arial" w:cs="Arial"/>
          <w:sz w:val="20"/>
          <w:szCs w:val="20"/>
        </w:rPr>
        <w:footnoteRef/>
      </w:r>
      <w:hyperlink r:id="rId62" w:history="1">
        <w:r w:rsidRPr="000E4186">
          <w:rPr>
            <w:rStyle w:val="Hyperlink"/>
            <w:rFonts w:ascii="Arial" w:eastAsiaTheme="majorEastAsia" w:hAnsi="Arial" w:cs="Arial"/>
            <w:sz w:val="20"/>
            <w:szCs w:val="20"/>
          </w:rPr>
          <w:t>https://www.medscape.com/viewarticle/939052</w:t>
        </w:r>
      </w:hyperlink>
    </w:p>
  </w:footnote>
  <w:footnote w:id="53">
    <w:p w14:paraId="64929E90" w14:textId="77777777" w:rsidR="00DC33D7" w:rsidRPr="000E4186" w:rsidRDefault="00DC33D7" w:rsidP="002D38D9">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63" w:history="1">
        <w:r w:rsidRPr="000E4186">
          <w:rPr>
            <w:rStyle w:val="Hyperlink"/>
            <w:rFonts w:ascii="Arial" w:eastAsiaTheme="majorEastAsia" w:hAnsi="Arial" w:cs="Arial"/>
            <w:sz w:val="20"/>
            <w:szCs w:val="20"/>
          </w:rPr>
          <w:t>https://www.healio.com/news/infectious-disease/20201004/time-to-include-children-in-covid19-vaccine-trials-experts-say</w:t>
        </w:r>
      </w:hyperlink>
    </w:p>
  </w:footnote>
  <w:footnote w:id="54">
    <w:p w14:paraId="67D9DA25" w14:textId="77777777" w:rsidR="00DC33D7" w:rsidRPr="000E4186" w:rsidRDefault="00DC33D7" w:rsidP="00E40DC6">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64" w:history="1">
        <w:r w:rsidRPr="000E4186">
          <w:rPr>
            <w:rStyle w:val="Hyperlink"/>
            <w:rFonts w:ascii="Arial" w:eastAsiaTheme="majorEastAsia" w:hAnsi="Arial" w:cs="Arial"/>
          </w:rPr>
          <w:t>https://edition.cnn.com/2020/10/26/health/covid-vaccine-pfizer-trial-kids/</w:t>
        </w:r>
      </w:hyperlink>
      <w:r w:rsidRPr="000E4186">
        <w:rPr>
          <w:rFonts w:ascii="Arial" w:hAnsi="Arial" w:cs="Arial"/>
        </w:rPr>
        <w:t xml:space="preserve"> </w:t>
      </w:r>
    </w:p>
  </w:footnote>
  <w:footnote w:id="55">
    <w:p w14:paraId="2B92A37F" w14:textId="77777777" w:rsidR="00DC33D7" w:rsidRPr="000E4186" w:rsidRDefault="00DC33D7" w:rsidP="007E0241">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65" w:history="1">
        <w:r w:rsidRPr="000E4186">
          <w:rPr>
            <w:rStyle w:val="Hyperlink"/>
            <w:rFonts w:ascii="Arial" w:eastAsiaTheme="majorEastAsia" w:hAnsi="Arial" w:cs="Arial"/>
          </w:rPr>
          <w:t>https://bgr.com/2020/10/09/coronavirus-flu-vaccine-hong-kong-spray-phase-1-trial-november/</w:t>
        </w:r>
      </w:hyperlink>
      <w:r w:rsidRPr="000E4186">
        <w:rPr>
          <w:rFonts w:ascii="Arial" w:hAnsi="Arial" w:cs="Arial"/>
        </w:rPr>
        <w:t xml:space="preserve"> </w:t>
      </w:r>
    </w:p>
  </w:footnote>
  <w:footnote w:id="56">
    <w:p w14:paraId="339701C0" w14:textId="77777777" w:rsidR="00DC33D7" w:rsidRPr="000E4186" w:rsidRDefault="00DC33D7" w:rsidP="008E10F2">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66" w:history="1">
        <w:r w:rsidRPr="000E4186">
          <w:rPr>
            <w:rStyle w:val="Hyperlink"/>
            <w:rFonts w:ascii="Arial" w:eastAsiaTheme="majorEastAsia" w:hAnsi="Arial" w:cs="Arial"/>
            <w:sz w:val="20"/>
            <w:szCs w:val="20"/>
          </w:rPr>
          <w:t>https://www.fiercebiotech.com/medtech/labcorp-launches-quantitative-covid-19-antibody-test-for-measuring-vaccine-effectiveness</w:t>
        </w:r>
      </w:hyperlink>
    </w:p>
  </w:footnote>
  <w:footnote w:id="57">
    <w:p w14:paraId="432AE895" w14:textId="77777777" w:rsidR="00DC33D7" w:rsidRPr="000E4186" w:rsidRDefault="00DC33D7" w:rsidP="007E0241">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67" w:history="1">
        <w:r w:rsidRPr="000E4186">
          <w:rPr>
            <w:rStyle w:val="Hyperlink"/>
            <w:rFonts w:ascii="Arial" w:eastAsiaTheme="majorEastAsia" w:hAnsi="Arial" w:cs="Arial"/>
            <w:sz w:val="20"/>
            <w:szCs w:val="20"/>
          </w:rPr>
          <w:t>https://www.abc.net.au/news/2020-10-24/astrazeneca-johnson-and-johnson-coronavirus-vaccine-trials/12810090</w:t>
        </w:r>
      </w:hyperlink>
      <w:r w:rsidRPr="000E4186">
        <w:rPr>
          <w:rFonts w:ascii="Arial" w:hAnsi="Arial" w:cs="Arial"/>
          <w:sz w:val="20"/>
          <w:szCs w:val="20"/>
        </w:rPr>
        <w:t xml:space="preserve">  and </w:t>
      </w:r>
      <w:hyperlink r:id="rId68" w:history="1">
        <w:r w:rsidRPr="000E4186">
          <w:rPr>
            <w:rStyle w:val="Hyperlink"/>
            <w:rFonts w:ascii="Arial" w:eastAsiaTheme="majorEastAsia" w:hAnsi="Arial" w:cs="Arial"/>
            <w:sz w:val="20"/>
            <w:szCs w:val="20"/>
          </w:rPr>
          <w:t>https://www.fiercepharma.com/pharma/coronavirus-tracker-novavax-boasts-billion-plus-shot-capacity-by-2021-russia-s-world-first</w:t>
        </w:r>
      </w:hyperlink>
    </w:p>
  </w:footnote>
  <w:footnote w:id="58">
    <w:p w14:paraId="6029810E" w14:textId="77777777" w:rsidR="00DC33D7" w:rsidRPr="000E4186" w:rsidRDefault="00DC33D7" w:rsidP="007E0241">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69" w:history="1">
        <w:r w:rsidRPr="000E4186">
          <w:rPr>
            <w:rStyle w:val="Hyperlink"/>
            <w:rFonts w:ascii="Arial" w:eastAsiaTheme="majorEastAsia" w:hAnsi="Arial" w:cs="Arial"/>
            <w:sz w:val="20"/>
            <w:szCs w:val="20"/>
          </w:rPr>
          <w:t>https://www.reuters.com/article/health-coronavirus-brazil-vaccine/update-4-astrazeneca-covid-19-vaccine-trial-brazil-volunteer-dies-trial-to-continue-idUSL1N2HC1O6</w:t>
        </w:r>
      </w:hyperlink>
      <w:r w:rsidRPr="000E4186">
        <w:rPr>
          <w:rFonts w:ascii="Arial" w:hAnsi="Arial" w:cs="Arial"/>
          <w:sz w:val="20"/>
          <w:szCs w:val="20"/>
        </w:rPr>
        <w:t xml:space="preserve"> and </w:t>
      </w:r>
      <w:hyperlink r:id="rId70" w:history="1">
        <w:r w:rsidRPr="000E4186">
          <w:rPr>
            <w:rStyle w:val="Hyperlink"/>
            <w:rFonts w:ascii="Arial" w:eastAsiaTheme="majorEastAsia" w:hAnsi="Arial" w:cs="Arial"/>
            <w:sz w:val="20"/>
            <w:szCs w:val="20"/>
          </w:rPr>
          <w:t>https://www.medscape.com/viewarticle/939534</w:t>
        </w:r>
      </w:hyperlink>
      <w:r w:rsidRPr="000E4186">
        <w:rPr>
          <w:rFonts w:ascii="Arial" w:hAnsi="Arial" w:cs="Arial"/>
          <w:sz w:val="20"/>
          <w:szCs w:val="20"/>
        </w:rPr>
        <w:t xml:space="preserve"> </w:t>
      </w:r>
    </w:p>
  </w:footnote>
  <w:footnote w:id="59">
    <w:p w14:paraId="3348E9A0" w14:textId="77777777" w:rsidR="00DC33D7" w:rsidRPr="000E4186" w:rsidRDefault="00DC33D7" w:rsidP="00804C21">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71" w:history="1">
        <w:r w:rsidRPr="000E4186">
          <w:rPr>
            <w:rStyle w:val="Hyperlink"/>
            <w:rFonts w:ascii="Arial" w:eastAsiaTheme="majorEastAsia" w:hAnsi="Arial" w:cs="Arial"/>
            <w:sz w:val="20"/>
            <w:szCs w:val="20"/>
          </w:rPr>
          <w:t>https://www.fiercebiotech.com/biotech/j-j-hits-pause-covid-19-vaccine-trial-for-unexplained-illness</w:t>
        </w:r>
      </w:hyperlink>
    </w:p>
  </w:footnote>
  <w:footnote w:id="60">
    <w:p w14:paraId="0F377C6A" w14:textId="77777777" w:rsidR="00DC33D7" w:rsidRPr="000E4186" w:rsidRDefault="00DC33D7" w:rsidP="00AC095C">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72" w:history="1">
        <w:r w:rsidRPr="000E4186">
          <w:rPr>
            <w:rStyle w:val="Hyperlink"/>
            <w:rFonts w:ascii="Arial" w:eastAsiaTheme="majorEastAsia" w:hAnsi="Arial" w:cs="Arial"/>
          </w:rPr>
          <w:t>https://www.biopharmadive.com/news/johnson-johnson-coronavirus-vaccine-first-data/585910/</w:t>
        </w:r>
      </w:hyperlink>
    </w:p>
  </w:footnote>
  <w:footnote w:id="61">
    <w:p w14:paraId="5EACA774" w14:textId="77777777" w:rsidR="00DC33D7" w:rsidRPr="000E4186" w:rsidRDefault="00DC33D7" w:rsidP="00690FB2">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73" w:history="1">
        <w:r w:rsidRPr="000E4186">
          <w:rPr>
            <w:rStyle w:val="Hyperlink"/>
            <w:rFonts w:ascii="Arial" w:eastAsiaTheme="majorEastAsia" w:hAnsi="Arial" w:cs="Arial"/>
            <w:sz w:val="20"/>
            <w:szCs w:val="20"/>
          </w:rPr>
          <w:t>https://consumer.healthday.com/infectious-disease-information-21/coronavirus-1008/early-results-show-moderna-s-covid-vaccine-safe-effective-in-older-people-761713.html</w:t>
        </w:r>
      </w:hyperlink>
      <w:r w:rsidRPr="000E4186">
        <w:rPr>
          <w:rFonts w:ascii="Arial" w:hAnsi="Arial" w:cs="Arial"/>
          <w:sz w:val="20"/>
          <w:szCs w:val="20"/>
        </w:rPr>
        <w:t xml:space="preserve"> and </w:t>
      </w:r>
      <w:r w:rsidRPr="000E4186">
        <w:rPr>
          <w:rFonts w:ascii="Arial" w:hAnsi="Arial" w:cs="Arial"/>
          <w:sz w:val="20"/>
          <w:szCs w:val="20"/>
        </w:rPr>
        <w:br/>
      </w:r>
      <w:hyperlink r:id="rId74" w:history="1">
        <w:r w:rsidRPr="000E4186">
          <w:rPr>
            <w:rStyle w:val="Hyperlink"/>
            <w:rFonts w:ascii="Arial" w:eastAsiaTheme="majorEastAsia" w:hAnsi="Arial" w:cs="Arial"/>
            <w:sz w:val="20"/>
            <w:szCs w:val="20"/>
          </w:rPr>
          <w:t>https://www.healio.com/news/infectious-disease/20200929/earlystage-covid19-vaccine-data-provides-good-news-for-older-adults</w:t>
        </w:r>
      </w:hyperlink>
      <w:r w:rsidRPr="000E4186">
        <w:rPr>
          <w:rFonts w:ascii="Arial" w:hAnsi="Arial" w:cs="Arial"/>
          <w:sz w:val="20"/>
          <w:szCs w:val="20"/>
        </w:rPr>
        <w:t xml:space="preserve"> and </w:t>
      </w:r>
      <w:r w:rsidRPr="000E4186">
        <w:rPr>
          <w:rFonts w:ascii="Arial" w:hAnsi="Arial" w:cs="Arial"/>
          <w:sz w:val="20"/>
          <w:szCs w:val="20"/>
        </w:rPr>
        <w:br/>
      </w:r>
      <w:hyperlink r:id="rId75" w:history="1">
        <w:r w:rsidRPr="000E4186">
          <w:rPr>
            <w:rStyle w:val="Hyperlink"/>
            <w:rFonts w:ascii="Arial" w:eastAsiaTheme="majorEastAsia" w:hAnsi="Arial" w:cs="Arial"/>
            <w:sz w:val="20"/>
            <w:szCs w:val="20"/>
          </w:rPr>
          <w:t>https://www.nih.gov/news-events/news-releases/investigational-covid-19-vaccine-well-tolerated-generates-immune-response-older-adults</w:t>
        </w:r>
      </w:hyperlink>
    </w:p>
  </w:footnote>
  <w:footnote w:id="62">
    <w:p w14:paraId="20A0E8C8" w14:textId="77777777" w:rsidR="00DC33D7" w:rsidRPr="000E4186" w:rsidRDefault="00DC33D7" w:rsidP="00373DDC">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76" w:history="1">
        <w:r w:rsidRPr="000E4186">
          <w:rPr>
            <w:rStyle w:val="Hyperlink"/>
            <w:rFonts w:ascii="Arial" w:eastAsiaTheme="majorEastAsia" w:hAnsi="Arial" w:cs="Arial"/>
            <w:sz w:val="20"/>
            <w:szCs w:val="20"/>
          </w:rPr>
          <w:t>https://www.reuters.com/article/us-health-coronavirus-vaccines-oseimmuno/frances-ose-to-enrol-up-to-400-for-t-cell-coronavirus-vaccine-trials-idUSKBN2742DT</w:t>
        </w:r>
      </w:hyperlink>
    </w:p>
  </w:footnote>
  <w:footnote w:id="63">
    <w:p w14:paraId="580EF9C0" w14:textId="77777777" w:rsidR="00DC33D7" w:rsidRPr="000E4186" w:rsidRDefault="00DC33D7" w:rsidP="00FA15A8">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77" w:history="1">
        <w:r w:rsidRPr="000E4186">
          <w:rPr>
            <w:rStyle w:val="Hyperlink"/>
            <w:rFonts w:ascii="Arial" w:eastAsiaTheme="majorEastAsia" w:hAnsi="Arial" w:cs="Arial"/>
            <w:sz w:val="20"/>
            <w:szCs w:val="20"/>
          </w:rPr>
          <w:t>https://in.reuters.com//article/idINKBN26L098</w:t>
        </w:r>
      </w:hyperlink>
      <w:r w:rsidRPr="000E4186">
        <w:rPr>
          <w:rFonts w:ascii="Arial" w:hAnsi="Arial" w:cs="Arial"/>
          <w:sz w:val="20"/>
          <w:szCs w:val="20"/>
        </w:rPr>
        <w:t xml:space="preserve"> and </w:t>
      </w:r>
      <w:r w:rsidRPr="000E4186">
        <w:rPr>
          <w:rFonts w:ascii="Arial" w:hAnsi="Arial" w:cs="Arial"/>
          <w:sz w:val="20"/>
          <w:szCs w:val="20"/>
        </w:rPr>
        <w:br/>
      </w:r>
      <w:hyperlink r:id="rId78" w:history="1">
        <w:r w:rsidRPr="000E4186">
          <w:rPr>
            <w:rStyle w:val="Hyperlink"/>
            <w:rFonts w:ascii="Arial" w:eastAsiaTheme="majorEastAsia" w:hAnsi="Arial" w:cs="Arial"/>
            <w:sz w:val="20"/>
            <w:szCs w:val="20"/>
          </w:rPr>
          <w:t>https://pipelinereview.com/index.php/2020093076040/Vaccines/CureVac-Initiates-Phase-2a-Clinical-Trial-of-COVID-19-Vaccine-Candidate.html</w:t>
        </w:r>
      </w:hyperlink>
    </w:p>
  </w:footnote>
  <w:footnote w:id="64">
    <w:p w14:paraId="51902453" w14:textId="77777777" w:rsidR="00DC33D7" w:rsidRPr="000E4186" w:rsidRDefault="00DC33D7" w:rsidP="00FA15A8">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79" w:history="1">
        <w:r w:rsidRPr="000E4186">
          <w:rPr>
            <w:rStyle w:val="Hyperlink"/>
            <w:rFonts w:ascii="Arial" w:eastAsiaTheme="majorEastAsia" w:hAnsi="Arial" w:cs="Arial"/>
            <w:sz w:val="20"/>
            <w:szCs w:val="20"/>
          </w:rPr>
          <w:t>https://pipelinereview.com/index.php/2020092876017/Vaccines/COVAXX-Initiates-Phase-1-Clinical-Trial-of-COVID-19-Vaccine-UB-612-in-Taiwan.html</w:t>
        </w:r>
      </w:hyperlink>
    </w:p>
  </w:footnote>
  <w:footnote w:id="65">
    <w:p w14:paraId="21CE5B5F" w14:textId="77777777" w:rsidR="00DC33D7" w:rsidRPr="000E4186" w:rsidRDefault="00DC33D7" w:rsidP="00FA15A8">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80" w:history="1">
        <w:r w:rsidRPr="000E4186">
          <w:rPr>
            <w:rStyle w:val="Hyperlink"/>
            <w:rFonts w:ascii="Arial" w:eastAsiaTheme="majorEastAsia" w:hAnsi="Arial" w:cs="Arial"/>
            <w:sz w:val="20"/>
            <w:szCs w:val="20"/>
          </w:rPr>
          <w:t>https://pipelinereview.com/index.php/2020092976028/Vaccines/Altimmune-Presents-Highlights-of-Intranasal-COVID-19-Vaccine-and-Therapeutic-Programs-AdCOVID-and-T-COVID-at-the-World-Vaccine-Congress.html</w:t>
        </w:r>
      </w:hyperlink>
    </w:p>
  </w:footnote>
  <w:footnote w:id="66">
    <w:p w14:paraId="04940F7A" w14:textId="77777777" w:rsidR="00DC33D7" w:rsidRPr="000E4186" w:rsidRDefault="00DC33D7" w:rsidP="006C05FE">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81" w:history="1">
        <w:r w:rsidRPr="000E4186">
          <w:rPr>
            <w:rStyle w:val="Hyperlink"/>
            <w:rFonts w:ascii="Arial" w:hAnsi="Arial" w:cs="Arial"/>
          </w:rPr>
          <w:t>https://pipelinereview.com/index.php/2020101476169/Vaccines/Medigens-COVID-19-Vaccine-Combined-with-Dynavaxs-CpG-1018-Adjuvant-Receives-Taiwan-Government-Subsidy-with-First-Participant-Dosed-in-Early-October.html</w:t>
        </w:r>
      </w:hyperlink>
    </w:p>
  </w:footnote>
  <w:footnote w:id="67">
    <w:p w14:paraId="3F226521" w14:textId="77777777" w:rsidR="00DC33D7" w:rsidRPr="000E4186" w:rsidRDefault="00DC33D7" w:rsidP="006C05FE">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82" w:history="1">
        <w:r w:rsidRPr="000E4186">
          <w:rPr>
            <w:rStyle w:val="Hyperlink"/>
            <w:rFonts w:ascii="Arial" w:eastAsiaTheme="majorEastAsia" w:hAnsi="Arial" w:cs="Arial"/>
            <w:sz w:val="20"/>
            <w:szCs w:val="20"/>
          </w:rPr>
          <w:t>https://pipelinereview.com/index.php/2020101576187/Vaccines/Sanofi-and-Translate-Bio-mRNA-COVID-19-Vaccine-Candidate-Induced-High-Antibody-Levels-in-Preclinical-Studies.html</w:t>
        </w:r>
      </w:hyperlink>
      <w:r w:rsidRPr="000E4186">
        <w:rPr>
          <w:rFonts w:ascii="Arial" w:hAnsi="Arial" w:cs="Arial"/>
          <w:sz w:val="20"/>
          <w:szCs w:val="20"/>
        </w:rPr>
        <w:t xml:space="preserve"> and </w:t>
      </w:r>
      <w:hyperlink r:id="rId83" w:history="1">
        <w:r w:rsidRPr="000E4186">
          <w:rPr>
            <w:rStyle w:val="Hyperlink"/>
            <w:rFonts w:ascii="Arial" w:eastAsiaTheme="majorEastAsia" w:hAnsi="Arial" w:cs="Arial"/>
            <w:sz w:val="20"/>
            <w:szCs w:val="20"/>
          </w:rPr>
          <w:t>https://www.biorxiv.org/content/10.1101/2020.10.14.337535v1</w:t>
        </w:r>
      </w:hyperlink>
      <w:r w:rsidRPr="000E4186">
        <w:rPr>
          <w:rFonts w:ascii="Arial" w:hAnsi="Arial" w:cs="Arial"/>
          <w:sz w:val="20"/>
          <w:szCs w:val="20"/>
        </w:rPr>
        <w:t xml:space="preserve"> </w:t>
      </w:r>
    </w:p>
  </w:footnote>
  <w:footnote w:id="68">
    <w:p w14:paraId="258E8A77" w14:textId="77777777" w:rsidR="00DC33D7" w:rsidRPr="000E4186" w:rsidRDefault="00DC33D7" w:rsidP="006C05FE">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84" w:history="1">
        <w:r w:rsidRPr="000E4186">
          <w:rPr>
            <w:rStyle w:val="Hyperlink"/>
            <w:rFonts w:ascii="Arial" w:eastAsiaTheme="majorEastAsia" w:hAnsi="Arial" w:cs="Arial"/>
            <w:sz w:val="20"/>
            <w:szCs w:val="20"/>
          </w:rPr>
          <w:t>https://pipelinereview.com/index.php/2020101676191/Vaccines/FDA-Authorizes-Phase-1-Trial-of-ImmunityBios-Novel-COVID-19-Vaccine-Candidate-hAd5-Dual-Construct-is-Designed-to-Drive-Both-T-Cell-and-Antibody-Immunity.html</w:t>
        </w:r>
      </w:hyperlink>
    </w:p>
  </w:footnote>
  <w:footnote w:id="69">
    <w:p w14:paraId="6862CB26" w14:textId="77777777" w:rsidR="00DC33D7" w:rsidRPr="000E4186" w:rsidRDefault="00DC33D7" w:rsidP="006C05FE">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85" w:history="1">
        <w:r w:rsidRPr="000E4186">
          <w:rPr>
            <w:rStyle w:val="Hyperlink"/>
            <w:rFonts w:ascii="Arial" w:eastAsiaTheme="majorEastAsia" w:hAnsi="Arial" w:cs="Arial"/>
            <w:sz w:val="20"/>
            <w:szCs w:val="20"/>
          </w:rPr>
          <w:t>https://www.reuters.com/article/health-coronavirus-vaxart/update-1-vaxart-begins-early-stage-trial-of-oral-covid-19-vaccine-candidate-idUSL4N2H42XQ</w:t>
        </w:r>
      </w:hyperlink>
    </w:p>
  </w:footnote>
  <w:footnote w:id="70">
    <w:p w14:paraId="0E7850A6" w14:textId="77777777" w:rsidR="00DC33D7" w:rsidRPr="000E4186" w:rsidRDefault="00DC33D7" w:rsidP="0015735B">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86" w:history="1">
        <w:r w:rsidRPr="000E4186">
          <w:rPr>
            <w:rStyle w:val="Hyperlink"/>
            <w:rFonts w:ascii="Arial" w:eastAsiaTheme="majorEastAsia" w:hAnsi="Arial" w:cs="Arial"/>
          </w:rPr>
          <w:t>https://www.fiercepharma.com/pharma/merck-advancing-single-dose-and-oral-coronavirus-vaccines-could-still-make-warp-speed</w:t>
        </w:r>
      </w:hyperlink>
    </w:p>
  </w:footnote>
  <w:footnote w:id="71">
    <w:p w14:paraId="38BAA0EF" w14:textId="77777777" w:rsidR="00DC33D7" w:rsidRPr="000E4186" w:rsidRDefault="00DC33D7" w:rsidP="0015735B">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87" w:history="1">
        <w:r w:rsidRPr="000E4186">
          <w:rPr>
            <w:rStyle w:val="Hyperlink"/>
            <w:rFonts w:ascii="Arial" w:eastAsiaTheme="majorEastAsia" w:hAnsi="Arial" w:cs="Arial"/>
          </w:rPr>
          <w:t>https://www.fiercebiotech.com/biotech/novavax-kickstarts-u-k-phase-3-covid-vaccine-u-k-as-cases-surge-across-country</w:t>
        </w:r>
      </w:hyperlink>
    </w:p>
  </w:footnote>
  <w:footnote w:id="72">
    <w:p w14:paraId="670E150F" w14:textId="77777777" w:rsidR="00DC33D7" w:rsidRPr="000E4186" w:rsidRDefault="00DC33D7" w:rsidP="00EC7BDE">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88" w:history="1">
        <w:r w:rsidRPr="000E4186">
          <w:rPr>
            <w:rStyle w:val="Hyperlink"/>
            <w:rFonts w:ascii="Arial" w:eastAsiaTheme="majorEastAsia" w:hAnsi="Arial" w:cs="Arial"/>
            <w:sz w:val="20"/>
            <w:szCs w:val="20"/>
          </w:rPr>
          <w:t>https://www.pharmaceutical-technology.com/news/moderna-rolling-submission/</w:t>
        </w:r>
      </w:hyperlink>
    </w:p>
  </w:footnote>
  <w:footnote w:id="73">
    <w:p w14:paraId="224AC6CE" w14:textId="77777777" w:rsidR="00DC33D7" w:rsidRPr="000E4186" w:rsidRDefault="00DC33D7" w:rsidP="00F76108">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89" w:history="1">
        <w:r w:rsidRPr="000E4186">
          <w:rPr>
            <w:rStyle w:val="Hyperlink"/>
            <w:rFonts w:ascii="Arial" w:eastAsiaTheme="majorEastAsia" w:hAnsi="Arial" w:cs="Arial"/>
            <w:sz w:val="20"/>
            <w:szCs w:val="20"/>
          </w:rPr>
          <w:t>https://www.fiercepharma.com/pharma/moderna-s-coronavirus-vaccine-won-t-be-ready-for-before-late-november-ceo-says-ft</w:t>
        </w:r>
      </w:hyperlink>
    </w:p>
  </w:footnote>
  <w:footnote w:id="74">
    <w:p w14:paraId="29B984F5" w14:textId="77777777" w:rsidR="00DC33D7" w:rsidRPr="000E4186" w:rsidRDefault="00DC33D7" w:rsidP="00EC7BDE">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90" w:history="1">
        <w:r w:rsidRPr="000E4186">
          <w:rPr>
            <w:rStyle w:val="Hyperlink"/>
            <w:rFonts w:ascii="Arial" w:eastAsiaTheme="majorEastAsia" w:hAnsi="Arial" w:cs="Arial"/>
            <w:sz w:val="20"/>
            <w:szCs w:val="20"/>
          </w:rPr>
          <w:t>https://www.fiercepharma.com/manufacturing/contract-manufacturer-cytiva-tasked-covid-19-vaccine-work-as-part-31m-us-government</w:t>
        </w:r>
      </w:hyperlink>
    </w:p>
  </w:footnote>
  <w:footnote w:id="75">
    <w:p w14:paraId="4D2E86B7" w14:textId="77777777" w:rsidR="00DC33D7" w:rsidRPr="000E4186" w:rsidRDefault="00DC33D7" w:rsidP="00CB303A">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91" w:history="1">
        <w:r w:rsidRPr="000E4186">
          <w:rPr>
            <w:rStyle w:val="Hyperlink"/>
            <w:rFonts w:ascii="Arial" w:eastAsiaTheme="majorEastAsia" w:hAnsi="Arial" w:cs="Arial"/>
            <w:sz w:val="20"/>
            <w:szCs w:val="20"/>
          </w:rPr>
          <w:t>https://pipelinereview.com/index.php/2020100276074/Vaccines/EMA-starts-first-rolling-review-of-a-COVID-19-vaccine-in-the-EU.html</w:t>
        </w:r>
      </w:hyperlink>
    </w:p>
  </w:footnote>
  <w:footnote w:id="76">
    <w:p w14:paraId="0CF300E9" w14:textId="77777777" w:rsidR="00DC33D7" w:rsidRPr="000E4186" w:rsidRDefault="00DC33D7" w:rsidP="00705567">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92" w:history="1">
        <w:r w:rsidRPr="000E4186">
          <w:rPr>
            <w:rStyle w:val="Hyperlink"/>
            <w:rFonts w:ascii="Arial" w:eastAsiaTheme="majorEastAsia" w:hAnsi="Arial" w:cs="Arial"/>
          </w:rPr>
          <w:t>https://www.abc.net.au/news/2020-10-26/covid-19-vaccine-rollout-will-take-time-but-how-long/12811364</w:t>
        </w:r>
      </w:hyperlink>
      <w:r w:rsidRPr="000E4186">
        <w:rPr>
          <w:rFonts w:ascii="Arial" w:hAnsi="Arial" w:cs="Arial"/>
        </w:rPr>
        <w:t xml:space="preserve"> and </w:t>
      </w:r>
      <w:hyperlink r:id="rId93" w:history="1">
        <w:r w:rsidRPr="000E4186">
          <w:rPr>
            <w:rStyle w:val="Hyperlink"/>
            <w:rFonts w:ascii="Arial" w:eastAsiaTheme="majorEastAsia" w:hAnsi="Arial" w:cs="Arial"/>
          </w:rPr>
          <w:t>https://www.abc.net.au/news/2020-10-25/the-logistics-of-lab-to-jab-covid-19-vaccine/12808914</w:t>
        </w:r>
      </w:hyperlink>
      <w:r w:rsidRPr="000E4186">
        <w:rPr>
          <w:rFonts w:ascii="Arial" w:hAnsi="Arial" w:cs="Arial"/>
        </w:rPr>
        <w:t xml:space="preserve"> </w:t>
      </w:r>
    </w:p>
  </w:footnote>
  <w:footnote w:id="77">
    <w:p w14:paraId="6176A9BC" w14:textId="77777777" w:rsidR="00DC33D7" w:rsidRPr="000E4186" w:rsidRDefault="00DC33D7" w:rsidP="00590EC6">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94" w:history="1">
        <w:r w:rsidRPr="000E4186">
          <w:rPr>
            <w:rStyle w:val="Hyperlink"/>
            <w:rFonts w:ascii="Arial" w:eastAsiaTheme="majorEastAsia" w:hAnsi="Arial" w:cs="Arial"/>
            <w:sz w:val="20"/>
            <w:szCs w:val="20"/>
          </w:rPr>
          <w:t>https://medicaldialogues.in/news/industry/pharma/gsk-sanofi-ink-covid-19-vaccine-supply-deal-with-canada-69916</w:t>
        </w:r>
      </w:hyperlink>
    </w:p>
  </w:footnote>
  <w:footnote w:id="78">
    <w:p w14:paraId="205A68E4" w14:textId="77777777" w:rsidR="00DC33D7" w:rsidRPr="000E4186" w:rsidRDefault="00DC33D7" w:rsidP="00B23FCF">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95" w:history="1">
        <w:r w:rsidRPr="000E4186">
          <w:rPr>
            <w:rStyle w:val="Hyperlink"/>
            <w:rFonts w:ascii="Arial" w:eastAsiaTheme="majorEastAsia" w:hAnsi="Arial" w:cs="Arial"/>
            <w:sz w:val="20"/>
            <w:szCs w:val="20"/>
          </w:rPr>
          <w:t>https://pipelinereview.com/index.php/2020092876015/Vaccines/INOVIO-reports-FDA-partial-clinical-hold-for-planned-Phase-2-/-3-trial-of-COVID-19-vaccine-candidate-INO-4800.html</w:t>
        </w:r>
      </w:hyperlink>
    </w:p>
  </w:footnote>
  <w:footnote w:id="79">
    <w:p w14:paraId="4776B344" w14:textId="77777777" w:rsidR="00DC33D7" w:rsidRPr="000E4186" w:rsidRDefault="00DC33D7" w:rsidP="00F04670">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96" w:history="1">
        <w:r w:rsidRPr="000E4186">
          <w:rPr>
            <w:rStyle w:val="Hyperlink"/>
            <w:rFonts w:ascii="Arial" w:eastAsiaTheme="majorEastAsia" w:hAnsi="Arial" w:cs="Arial"/>
          </w:rPr>
          <w:t>https://www.biopharmadive.com/news/inovio-coronavirus-vaccine-FDA-hold/585990/</w:t>
        </w:r>
      </w:hyperlink>
    </w:p>
  </w:footnote>
  <w:footnote w:id="80">
    <w:p w14:paraId="2FC819A3" w14:textId="77777777" w:rsidR="00DC33D7" w:rsidRPr="000E4186" w:rsidRDefault="00DC33D7" w:rsidP="005A3EA6">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97" w:history="1">
        <w:r w:rsidRPr="000E4186">
          <w:rPr>
            <w:rStyle w:val="Hyperlink"/>
            <w:rFonts w:ascii="Arial" w:eastAsiaTheme="majorEastAsia" w:hAnsi="Arial" w:cs="Arial"/>
          </w:rPr>
          <w:t>https://www.fiercebiotech.com/biotech/regeneron-s-covid-19-antibody-cocktail-curbs-virus-speeds-recovery-early-data</w:t>
        </w:r>
      </w:hyperlink>
      <w:r w:rsidRPr="000E4186">
        <w:rPr>
          <w:rFonts w:ascii="Arial" w:hAnsi="Arial" w:cs="Arial"/>
        </w:rPr>
        <w:t xml:space="preserve"> and </w:t>
      </w:r>
      <w:hyperlink r:id="rId98" w:history="1">
        <w:r w:rsidRPr="000E4186">
          <w:rPr>
            <w:rStyle w:val="Hyperlink"/>
            <w:rFonts w:ascii="Arial" w:eastAsiaTheme="majorEastAsia" w:hAnsi="Arial" w:cs="Arial"/>
          </w:rPr>
          <w:t>https://www.biopharmadive.com/news/regeneron-antibody-coronavirus-study-results/586105/</w:t>
        </w:r>
      </w:hyperlink>
      <w:r w:rsidRPr="000E4186">
        <w:rPr>
          <w:rStyle w:val="Hyperlink"/>
          <w:rFonts w:ascii="Arial" w:eastAsiaTheme="majorEastAsia" w:hAnsi="Arial" w:cs="Arial"/>
          <w:color w:val="auto"/>
          <w:u w:val="none"/>
        </w:rPr>
        <w:t xml:space="preserve"> and </w:t>
      </w:r>
      <w:r w:rsidRPr="000E4186">
        <w:rPr>
          <w:rFonts w:ascii="Arial" w:hAnsi="Arial" w:cs="Arial"/>
        </w:rPr>
        <w:t xml:space="preserve"> </w:t>
      </w:r>
      <w:hyperlink r:id="rId99" w:history="1">
        <w:r w:rsidRPr="000E4186">
          <w:rPr>
            <w:rStyle w:val="Hyperlink"/>
            <w:rFonts w:ascii="Arial" w:eastAsiaTheme="majorEastAsia" w:hAnsi="Arial" w:cs="Arial"/>
          </w:rPr>
          <w:t>https://pipelinereview.com/index.php/2020093076039/Antibodies/Regenerons-REGN-COV2-Antibody-Cocktail-Reduced-Viral-Levels-and-Improved-Symptoms-in-Non-Hospitalized-COVID-19-Patients.html</w:t>
        </w:r>
      </w:hyperlink>
    </w:p>
  </w:footnote>
  <w:footnote w:id="81">
    <w:p w14:paraId="2A8C4534" w14:textId="77777777" w:rsidR="00DC33D7" w:rsidRPr="000E4186" w:rsidRDefault="00DC33D7" w:rsidP="00B37B70">
      <w:pPr>
        <w:pStyle w:val="FootnoteText"/>
        <w:rPr>
          <w:rFonts w:ascii="Arial" w:hAnsi="Arial" w:cs="Arial"/>
        </w:rPr>
      </w:pPr>
      <w:r w:rsidRPr="000E4186">
        <w:rPr>
          <w:rStyle w:val="FootnoteReference"/>
          <w:rFonts w:ascii="Arial" w:hAnsi="Arial" w:cs="Arial"/>
        </w:rPr>
        <w:footnoteRef/>
      </w:r>
      <w:hyperlink r:id="rId100" w:history="1">
        <w:r w:rsidRPr="000E4186">
          <w:rPr>
            <w:rStyle w:val="Hyperlink"/>
            <w:rFonts w:ascii="Arial" w:hAnsi="Arial" w:cs="Arial"/>
          </w:rPr>
          <w:t>https://www.medpagetoday.com/infectiousdisease/covid19/88943</w:t>
        </w:r>
      </w:hyperlink>
    </w:p>
  </w:footnote>
  <w:footnote w:id="82">
    <w:p w14:paraId="62479E33" w14:textId="77777777" w:rsidR="00DC33D7" w:rsidRPr="000E4186" w:rsidRDefault="00DC33D7" w:rsidP="00C739A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01" w:history="1">
        <w:r w:rsidRPr="000E4186">
          <w:rPr>
            <w:rStyle w:val="Hyperlink"/>
            <w:rFonts w:ascii="Arial" w:eastAsiaTheme="majorEastAsia" w:hAnsi="Arial" w:cs="Arial"/>
          </w:rPr>
          <w:t>https://www.fiercepharma.com/manufacturing/amid-regeneron-s-emergency-use-bid-former-fda-chief-says-u-s-too-late-mass</w:t>
        </w:r>
      </w:hyperlink>
      <w:r w:rsidRPr="000E4186">
        <w:rPr>
          <w:rFonts w:ascii="Arial" w:hAnsi="Arial" w:cs="Arial"/>
        </w:rPr>
        <w:t xml:space="preserve"> </w:t>
      </w:r>
    </w:p>
  </w:footnote>
  <w:footnote w:id="83">
    <w:p w14:paraId="708D0136" w14:textId="77777777" w:rsidR="00DC33D7" w:rsidRPr="000E4186" w:rsidRDefault="00DC33D7" w:rsidP="000C08B5">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02" w:history="1">
        <w:r w:rsidRPr="000E4186">
          <w:rPr>
            <w:rStyle w:val="Hyperlink"/>
            <w:rFonts w:ascii="Arial" w:eastAsiaTheme="majorEastAsia" w:hAnsi="Arial" w:cs="Arial"/>
            <w:sz w:val="20"/>
            <w:szCs w:val="20"/>
          </w:rPr>
          <w:t>https://www.reuters.com/article/us-health-coronavirus-nih/nih-starts-clinical-trial-testing-antibody-treatments-in-covid-19-patients-idUSKBN26Y2F1</w:t>
        </w:r>
      </w:hyperlink>
    </w:p>
  </w:footnote>
  <w:footnote w:id="84">
    <w:p w14:paraId="6C746A07" w14:textId="77777777" w:rsidR="00DC33D7" w:rsidRPr="000E4186" w:rsidRDefault="00DC33D7" w:rsidP="00B074C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03" w:history="1">
        <w:r w:rsidRPr="000E4186">
          <w:rPr>
            <w:rStyle w:val="Hyperlink"/>
            <w:rFonts w:ascii="Arial" w:eastAsiaTheme="majorEastAsia" w:hAnsi="Arial" w:cs="Arial"/>
          </w:rPr>
          <w:t>https://pipelinereview.com/index.php/2020101576184/Antibodies/Lilly-Statement-on-the-NIAID-Decision-to-Pause-Enrollment-in-ACTIV-3-Clinical-Trial.html</w:t>
        </w:r>
      </w:hyperlink>
      <w:r w:rsidRPr="000E4186">
        <w:rPr>
          <w:rFonts w:ascii="Arial" w:hAnsi="Arial" w:cs="Arial"/>
        </w:rPr>
        <w:t xml:space="preserve"> and </w:t>
      </w:r>
      <w:r w:rsidRPr="000E4186">
        <w:rPr>
          <w:rFonts w:ascii="Arial" w:hAnsi="Arial" w:cs="Arial"/>
        </w:rPr>
        <w:br/>
      </w:r>
      <w:hyperlink r:id="rId104" w:history="1">
        <w:r w:rsidRPr="000E4186">
          <w:rPr>
            <w:rStyle w:val="Hyperlink"/>
            <w:rFonts w:ascii="Arial" w:eastAsiaTheme="majorEastAsia" w:hAnsi="Arial" w:cs="Arial"/>
          </w:rPr>
          <w:t>https://www.fiercepharma.com/manufacturing/eli-lilly-hot-water-fda-for-manufacturing-issues-at-plant-handling-covid-19-antibody</w:t>
        </w:r>
      </w:hyperlink>
    </w:p>
  </w:footnote>
  <w:footnote w:id="85">
    <w:p w14:paraId="491480A9" w14:textId="77777777" w:rsidR="00DC33D7" w:rsidRPr="000E4186" w:rsidRDefault="00DC33D7" w:rsidP="002D661B">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05" w:history="1">
        <w:r w:rsidRPr="000E4186">
          <w:rPr>
            <w:rStyle w:val="Hyperlink"/>
            <w:rFonts w:ascii="Arial" w:hAnsi="Arial" w:cs="Arial"/>
          </w:rPr>
          <w:t>https://www.fiercebiotech.com/biotech/lilly-s-covid-19-antibody-fails-trial-hospitalized-patients</w:t>
        </w:r>
      </w:hyperlink>
      <w:r w:rsidRPr="000E4186">
        <w:rPr>
          <w:rFonts w:ascii="Arial" w:hAnsi="Arial" w:cs="Arial"/>
        </w:rPr>
        <w:t xml:space="preserve"> and </w:t>
      </w:r>
      <w:hyperlink r:id="rId106" w:history="1">
        <w:r w:rsidRPr="000E4186">
          <w:rPr>
            <w:rStyle w:val="Hyperlink"/>
            <w:rFonts w:ascii="Arial" w:hAnsi="Arial" w:cs="Arial"/>
          </w:rPr>
          <w:t>https://www.niaid.nih.gov/news-events/statement-nih-sponsored-activ-3-trial-closes-ly-cov555-sub-study</w:t>
        </w:r>
      </w:hyperlink>
      <w:r w:rsidRPr="000E4186">
        <w:rPr>
          <w:rFonts w:ascii="Arial" w:hAnsi="Arial" w:cs="Arial"/>
        </w:rPr>
        <w:t xml:space="preserve"> and </w:t>
      </w:r>
      <w:hyperlink r:id="rId107" w:history="1">
        <w:r w:rsidRPr="000E4186">
          <w:rPr>
            <w:rStyle w:val="Hyperlink"/>
            <w:rFonts w:ascii="Arial" w:eastAsiaTheme="majorEastAsia" w:hAnsi="Arial" w:cs="Arial"/>
          </w:rPr>
          <w:t>https://www.cnbc.com/2020/10/13/us-pauses-eli-lillys-trial-of-a-coronavirus-antibody-treatment-over-safety-concerns.html</w:t>
        </w:r>
      </w:hyperlink>
      <w:r w:rsidRPr="000E4186">
        <w:rPr>
          <w:rFonts w:ascii="Arial" w:hAnsi="Arial" w:cs="Arial"/>
        </w:rPr>
        <w:t xml:space="preserve"> </w:t>
      </w:r>
    </w:p>
  </w:footnote>
  <w:footnote w:id="86">
    <w:p w14:paraId="32989F73" w14:textId="77777777" w:rsidR="00DC33D7" w:rsidRPr="000E4186" w:rsidRDefault="00DC33D7" w:rsidP="0059220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08" w:history="1">
        <w:r w:rsidRPr="000E4186">
          <w:rPr>
            <w:rStyle w:val="Hyperlink"/>
            <w:rFonts w:ascii="Arial" w:eastAsiaTheme="majorEastAsia" w:hAnsi="Arial" w:cs="Arial"/>
          </w:rPr>
          <w:t>https://www.fiercepharma.com/manufacturing/eli-lilly-could-face-warning-letter-after-follow-up-fda-inspection-at-covid-19</w:t>
        </w:r>
      </w:hyperlink>
      <w:r w:rsidRPr="000E4186">
        <w:rPr>
          <w:rFonts w:ascii="Arial" w:hAnsi="Arial" w:cs="Arial"/>
        </w:rPr>
        <w:t xml:space="preserve"> </w:t>
      </w:r>
    </w:p>
  </w:footnote>
  <w:footnote w:id="87">
    <w:p w14:paraId="2429C044" w14:textId="77777777" w:rsidR="00DC33D7" w:rsidRPr="000E4186" w:rsidRDefault="00DC33D7" w:rsidP="002D661B">
      <w:pPr>
        <w:pStyle w:val="FootnoteText"/>
        <w:rPr>
          <w:rFonts w:ascii="Arial" w:hAnsi="Arial" w:cs="Arial"/>
        </w:rPr>
      </w:pPr>
      <w:r w:rsidRPr="000E4186">
        <w:rPr>
          <w:rStyle w:val="FootnoteReference"/>
          <w:rFonts w:ascii="Arial" w:hAnsi="Arial" w:cs="Arial"/>
        </w:rPr>
        <w:footnoteRef/>
      </w:r>
      <w:hyperlink r:id="rId109" w:history="1">
        <w:r w:rsidRPr="000E4186">
          <w:rPr>
            <w:rStyle w:val="Hyperlink"/>
            <w:rFonts w:ascii="Arial" w:hAnsi="Arial" w:cs="Arial"/>
          </w:rPr>
          <w:t>http://www.pharmatimes.com/news/merck_kgaa,_iavi_and_serum_institute_link_up_to_develop_covid-19_mabs_1354671</w:t>
        </w:r>
      </w:hyperlink>
    </w:p>
  </w:footnote>
  <w:footnote w:id="88">
    <w:p w14:paraId="70C1C119" w14:textId="77777777" w:rsidR="00DC33D7" w:rsidRPr="000E4186" w:rsidRDefault="00DC33D7" w:rsidP="00EA2F16">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10" w:history="1">
        <w:r w:rsidRPr="000E4186">
          <w:rPr>
            <w:rStyle w:val="Hyperlink"/>
            <w:rFonts w:ascii="Arial" w:eastAsiaTheme="majorEastAsia" w:hAnsi="Arial" w:cs="Arial"/>
            <w:sz w:val="20"/>
            <w:szCs w:val="20"/>
          </w:rPr>
          <w:t>https://www.fiercebiotech.com/research/inhaled-antibody-drug-for-covid-19-clears-coronavirus-animals</w:t>
        </w:r>
      </w:hyperlink>
      <w:r w:rsidRPr="000E4186">
        <w:rPr>
          <w:rFonts w:ascii="Arial" w:hAnsi="Arial" w:cs="Arial"/>
          <w:sz w:val="20"/>
          <w:szCs w:val="20"/>
        </w:rPr>
        <w:t xml:space="preserve"> and </w:t>
      </w:r>
      <w:hyperlink r:id="rId111" w:history="1">
        <w:r w:rsidRPr="000E4186">
          <w:rPr>
            <w:rStyle w:val="Hyperlink"/>
            <w:rFonts w:ascii="Arial" w:eastAsiaTheme="majorEastAsia" w:hAnsi="Arial" w:cs="Arial"/>
            <w:sz w:val="20"/>
            <w:szCs w:val="20"/>
          </w:rPr>
          <w:t>https://www.biorxiv.org/content/10.1101/2020.10.14.339150v1</w:t>
        </w:r>
      </w:hyperlink>
      <w:r w:rsidRPr="000E4186">
        <w:rPr>
          <w:rFonts w:ascii="Arial" w:hAnsi="Arial" w:cs="Arial"/>
          <w:sz w:val="20"/>
          <w:szCs w:val="20"/>
        </w:rPr>
        <w:t xml:space="preserve"> </w:t>
      </w:r>
    </w:p>
  </w:footnote>
  <w:footnote w:id="89">
    <w:p w14:paraId="5419D876" w14:textId="77777777" w:rsidR="00DC33D7" w:rsidRPr="000E4186" w:rsidRDefault="00DC33D7" w:rsidP="00C67847">
      <w:pPr>
        <w:pStyle w:val="FootnoteText"/>
        <w:rPr>
          <w:rFonts w:ascii="Arial" w:hAnsi="Arial" w:cs="Arial"/>
        </w:rPr>
      </w:pPr>
      <w:r w:rsidRPr="000E4186">
        <w:rPr>
          <w:rStyle w:val="FootnoteReference"/>
          <w:rFonts w:ascii="Arial" w:hAnsi="Arial" w:cs="Arial"/>
          <w:color w:val="000099"/>
        </w:rPr>
        <w:footnoteRef/>
      </w:r>
      <w:r w:rsidRPr="000E4186">
        <w:rPr>
          <w:rFonts w:ascii="Arial" w:hAnsi="Arial" w:cs="Arial"/>
          <w:color w:val="000099"/>
        </w:rPr>
        <w:t xml:space="preserve"> </w:t>
      </w:r>
      <w:hyperlink r:id="rId112" w:tgtFrame="_blank" w:history="1">
        <w:r w:rsidRPr="000E4186">
          <w:rPr>
            <w:rStyle w:val="Hyperlink"/>
            <w:rFonts w:ascii="Arial" w:eastAsiaTheme="majorEastAsia" w:hAnsi="Arial" w:cs="Arial"/>
          </w:rPr>
          <w:t>https://biorxiv.org/cgi/content/short/2020.09.27.316174v1</w:t>
        </w:r>
      </w:hyperlink>
    </w:p>
  </w:footnote>
  <w:footnote w:id="90">
    <w:p w14:paraId="7E9214C9" w14:textId="77777777" w:rsidR="00DC33D7" w:rsidRPr="000E4186" w:rsidRDefault="00DC33D7" w:rsidP="00C6784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13" w:history="1">
        <w:r w:rsidRPr="000E4186">
          <w:rPr>
            <w:rStyle w:val="Hyperlink"/>
            <w:rFonts w:ascii="Arial" w:hAnsi="Arial" w:cs="Arial"/>
          </w:rPr>
          <w:t>https://pipelinereview.com/index.php/2020092976025/Antibodies/Sorrento-Releases-Preclinical-Data-for-STI-1499-COVI-Guard-and-STI-2020-COVI-AMG-Potent-Neutralizing-Antibodies-Against-SARS-CoV-2.html</w:t>
        </w:r>
      </w:hyperlink>
    </w:p>
  </w:footnote>
  <w:footnote w:id="91">
    <w:p w14:paraId="45344EC4" w14:textId="77777777" w:rsidR="00DC33D7" w:rsidRPr="000E4186" w:rsidRDefault="00DC33D7" w:rsidP="00C67847">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14" w:history="1">
        <w:r w:rsidRPr="000E4186">
          <w:rPr>
            <w:rStyle w:val="Hyperlink"/>
            <w:rFonts w:ascii="Arial" w:eastAsiaTheme="majorEastAsia" w:hAnsi="Arial" w:cs="Arial"/>
            <w:sz w:val="20"/>
            <w:szCs w:val="20"/>
          </w:rPr>
          <w:t>https://pipelinereview.com/index.php/2020092876011/Antibodies/IONTAS-and-FairJourney-Biologics-Discover-SARS-CoV2-Neutralizing-Antibodies-with-Picomolar-Potency.html</w:t>
        </w:r>
      </w:hyperlink>
    </w:p>
  </w:footnote>
  <w:footnote w:id="92">
    <w:p w14:paraId="02BE96D7" w14:textId="77777777" w:rsidR="00DC33D7" w:rsidRPr="000E4186" w:rsidRDefault="00DC33D7" w:rsidP="00C6784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15" w:history="1">
        <w:r w:rsidRPr="000E4186">
          <w:rPr>
            <w:rStyle w:val="Hyperlink"/>
            <w:rFonts w:ascii="Arial" w:hAnsi="Arial" w:cs="Arial"/>
          </w:rPr>
          <w:t>https://pipelinereview.com/index.php/2020100276075/Vaccines/Impact-BioMedical-to-Begin-Efficacy-Testing-of-Pan-Coronavirus-Vaccine-Under-New-Wholly-Owned-Subsidiary-Innate-Immune-Inc.html</w:t>
        </w:r>
      </w:hyperlink>
    </w:p>
  </w:footnote>
  <w:footnote w:id="93">
    <w:p w14:paraId="64AD5D37" w14:textId="77777777" w:rsidR="00DC33D7" w:rsidRPr="000E4186" w:rsidRDefault="00DC33D7" w:rsidP="00C6784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16" w:history="1">
        <w:r w:rsidRPr="000E4186">
          <w:rPr>
            <w:rStyle w:val="Hyperlink"/>
            <w:rFonts w:ascii="Arial" w:hAnsi="Arial" w:cs="Arial"/>
          </w:rPr>
          <w:t>https://www.fiercebiotech.com/biotech/evotec-nabs-bill-and-melinda-gates-foundation-cash-for-low-income-countries-covid-antibody</w:t>
        </w:r>
      </w:hyperlink>
    </w:p>
  </w:footnote>
  <w:footnote w:id="94">
    <w:p w14:paraId="69DE0024" w14:textId="77777777" w:rsidR="00DC33D7" w:rsidRPr="000E4186" w:rsidRDefault="00DC33D7" w:rsidP="001E3AC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17" w:history="1">
        <w:r w:rsidRPr="000E4186">
          <w:rPr>
            <w:rStyle w:val="Hyperlink"/>
            <w:rFonts w:ascii="Arial" w:eastAsiaTheme="majorEastAsia" w:hAnsi="Arial" w:cs="Arial"/>
          </w:rPr>
          <w:t>https://immunology.sciencemag.org/content/5/52/eabe5511</w:t>
        </w:r>
      </w:hyperlink>
      <w:r w:rsidRPr="000E4186">
        <w:rPr>
          <w:rFonts w:ascii="Arial" w:hAnsi="Arial" w:cs="Arial"/>
        </w:rPr>
        <w:t xml:space="preserve"> and </w:t>
      </w:r>
      <w:hyperlink r:id="rId118" w:history="1">
        <w:r w:rsidRPr="000E4186">
          <w:rPr>
            <w:rStyle w:val="Hyperlink"/>
            <w:rFonts w:ascii="Arial" w:eastAsiaTheme="majorEastAsia" w:hAnsi="Arial" w:cs="Arial"/>
          </w:rPr>
          <w:t>https://immunology.sciencemag.org/content/5/52/eabe0367</w:t>
        </w:r>
      </w:hyperlink>
      <w:r w:rsidRPr="000E4186">
        <w:rPr>
          <w:rFonts w:ascii="Arial" w:hAnsi="Arial" w:cs="Arial"/>
        </w:rPr>
        <w:t xml:space="preserve"> </w:t>
      </w:r>
    </w:p>
  </w:footnote>
  <w:footnote w:id="95">
    <w:p w14:paraId="04B84AE9" w14:textId="57DDC7CA" w:rsidR="00DC33D7" w:rsidRPr="000E4186" w:rsidRDefault="00DC33D7" w:rsidP="00D71622">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19" w:history="1">
        <w:r w:rsidRPr="000E4186">
          <w:rPr>
            <w:rStyle w:val="Hyperlink"/>
            <w:rFonts w:ascii="Arial" w:eastAsiaTheme="majorEastAsia" w:hAnsi="Arial" w:cs="Arial"/>
            <w:sz w:val="20"/>
            <w:szCs w:val="20"/>
          </w:rPr>
          <w:t>https://mbio.asm.org/content/11/5/e02590-20</w:t>
        </w:r>
      </w:hyperlink>
      <w:r w:rsidRPr="000E4186">
        <w:rPr>
          <w:rFonts w:ascii="Arial" w:hAnsi="Arial" w:cs="Arial"/>
          <w:sz w:val="20"/>
          <w:szCs w:val="20"/>
        </w:rPr>
        <w:t xml:space="preserve"> and </w:t>
      </w:r>
      <w:r w:rsidRPr="000E4186">
        <w:rPr>
          <w:rFonts w:ascii="Arial" w:hAnsi="Arial" w:cs="Arial"/>
          <w:sz w:val="20"/>
          <w:szCs w:val="20"/>
        </w:rPr>
        <w:br/>
      </w:r>
      <w:hyperlink r:id="rId120" w:history="1">
        <w:r w:rsidRPr="000E4186">
          <w:rPr>
            <w:rStyle w:val="Hyperlink"/>
            <w:rFonts w:ascii="Arial" w:eastAsiaTheme="majorEastAsia" w:hAnsi="Arial" w:cs="Arial"/>
            <w:sz w:val="20"/>
            <w:szCs w:val="20"/>
          </w:rPr>
          <w:t>https://www.medscape.com/viewarticle/939372</w:t>
        </w:r>
      </w:hyperlink>
    </w:p>
  </w:footnote>
  <w:footnote w:id="96">
    <w:p w14:paraId="2D1E7A5A"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21" w:history="1">
        <w:r w:rsidRPr="000E4186">
          <w:rPr>
            <w:rStyle w:val="Hyperlink"/>
            <w:rFonts w:ascii="Arial" w:eastAsiaTheme="majorEastAsia" w:hAnsi="Arial" w:cs="Arial"/>
          </w:rPr>
          <w:t>https://www.upi.com/Top_News/US/2020/10/12/AstraZeneca-US-govt-sign-deal-for-COVID-19-antibody-treatment/1641602500260/</w:t>
        </w:r>
      </w:hyperlink>
    </w:p>
  </w:footnote>
  <w:footnote w:id="97">
    <w:p w14:paraId="0548A0E5" w14:textId="77777777" w:rsidR="00DC33D7" w:rsidRPr="000E4186" w:rsidRDefault="00DC33D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22" w:history="1">
        <w:r w:rsidRPr="000E4186">
          <w:rPr>
            <w:rStyle w:val="Hyperlink"/>
            <w:rFonts w:ascii="Arial" w:eastAsiaTheme="majorEastAsia" w:hAnsi="Arial" w:cs="Arial"/>
          </w:rPr>
          <w:t>https://www.fiercebiotech.com/biotech/astrazeneca-gets-486m-to-test-if-covid-19-antibodies-can-provide-12-months-protection</w:t>
        </w:r>
      </w:hyperlink>
    </w:p>
  </w:footnote>
  <w:footnote w:id="98">
    <w:p w14:paraId="4E512EA2" w14:textId="77777777" w:rsidR="00DC33D7" w:rsidRPr="000E4186" w:rsidRDefault="00DC33D7" w:rsidP="00021EB5">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23" w:history="1">
        <w:r w:rsidRPr="000E4186">
          <w:rPr>
            <w:rStyle w:val="Hyperlink"/>
            <w:rFonts w:ascii="Arial" w:eastAsiaTheme="majorEastAsia" w:hAnsi="Arial" w:cs="Arial"/>
            <w:sz w:val="20"/>
            <w:szCs w:val="20"/>
          </w:rPr>
          <w:t>https://www.medpagetoday.com/infectiousdisease/covid19/89065</w:t>
        </w:r>
      </w:hyperlink>
      <w:r w:rsidRPr="000E4186">
        <w:rPr>
          <w:rFonts w:ascii="Arial" w:hAnsi="Arial" w:cs="Arial"/>
          <w:sz w:val="20"/>
          <w:szCs w:val="20"/>
        </w:rPr>
        <w:t xml:space="preserve">  see also </w:t>
      </w:r>
      <w:r w:rsidRPr="000E4186">
        <w:rPr>
          <w:rFonts w:ascii="Arial" w:hAnsi="Arial" w:cs="Arial"/>
          <w:sz w:val="20"/>
          <w:szCs w:val="20"/>
        </w:rPr>
        <w:br/>
      </w:r>
      <w:hyperlink r:id="rId124" w:history="1">
        <w:r w:rsidRPr="000E4186">
          <w:rPr>
            <w:rStyle w:val="Hyperlink"/>
            <w:rFonts w:ascii="Arial" w:eastAsiaTheme="majorEastAsia" w:hAnsi="Arial" w:cs="Arial"/>
            <w:sz w:val="20"/>
            <w:szCs w:val="20"/>
          </w:rPr>
          <w:t>https://www.bmj.com/content/371/bmj.m3937?=&amp;utm_source=adestra&amp;utm_medium=email&amp;utm_campaign=usage&amp;utm_content=daily&amp;utm_term=text</w:t>
        </w:r>
      </w:hyperlink>
    </w:p>
  </w:footnote>
  <w:footnote w:id="99">
    <w:p w14:paraId="1B76D498" w14:textId="77777777" w:rsidR="00DC33D7" w:rsidRPr="000E4186" w:rsidRDefault="00DC33D7" w:rsidP="007E6C63">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25" w:history="1">
        <w:r w:rsidRPr="000E4186">
          <w:rPr>
            <w:rStyle w:val="Hyperlink"/>
            <w:rFonts w:ascii="Arial" w:eastAsiaTheme="majorEastAsia" w:hAnsi="Arial" w:cs="Arial"/>
            <w:sz w:val="20"/>
            <w:szCs w:val="20"/>
          </w:rPr>
          <w:t>https://www.abc.net.au/news/2020-10-23/gilead-remdesivir-gets-us-fda-approval-for-hospitalised-covid-19/12806434</w:t>
        </w:r>
      </w:hyperlink>
      <w:r w:rsidRPr="000E4186">
        <w:rPr>
          <w:rFonts w:ascii="Arial" w:hAnsi="Arial" w:cs="Arial"/>
          <w:sz w:val="20"/>
          <w:szCs w:val="20"/>
        </w:rPr>
        <w:t xml:space="preserve"> and </w:t>
      </w:r>
      <w:hyperlink r:id="rId126" w:history="1">
        <w:r w:rsidRPr="000E4186">
          <w:rPr>
            <w:rStyle w:val="Hyperlink"/>
            <w:rFonts w:ascii="Arial" w:eastAsiaTheme="majorEastAsia" w:hAnsi="Arial" w:cs="Arial"/>
            <w:sz w:val="20"/>
            <w:szCs w:val="20"/>
          </w:rPr>
          <w:t>http://www.pharmatimes.com/news/gileads_covid-19_drug_remdesivir_bags_us_approval_1354674</w:t>
        </w:r>
      </w:hyperlink>
      <w:r w:rsidRPr="000E4186">
        <w:rPr>
          <w:rFonts w:ascii="Arial" w:hAnsi="Arial" w:cs="Arial"/>
          <w:sz w:val="20"/>
          <w:szCs w:val="20"/>
        </w:rPr>
        <w:t xml:space="preserve"> and </w:t>
      </w:r>
      <w:hyperlink r:id="rId127" w:history="1">
        <w:r w:rsidRPr="000E4186">
          <w:rPr>
            <w:rStyle w:val="Hyperlink"/>
            <w:rFonts w:ascii="Arial" w:eastAsiaTheme="majorEastAsia" w:hAnsi="Arial" w:cs="Arial"/>
            <w:sz w:val="20"/>
            <w:szCs w:val="20"/>
          </w:rPr>
          <w:t>https://www.fiercepharma.com/pharma/gilead-scores-full-fda-approval-for-covid-19-drug-veklury-as-cases-spike-again</w:t>
        </w:r>
      </w:hyperlink>
    </w:p>
  </w:footnote>
  <w:footnote w:id="100">
    <w:p w14:paraId="38C69998" w14:textId="77777777" w:rsidR="00DC33D7" w:rsidRPr="000E4186" w:rsidRDefault="00DC33D7" w:rsidP="00445C9F">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28" w:history="1">
        <w:r w:rsidRPr="000E4186">
          <w:rPr>
            <w:rStyle w:val="Hyperlink"/>
            <w:rFonts w:ascii="Arial" w:eastAsiaTheme="majorEastAsia" w:hAnsi="Arial" w:cs="Arial"/>
            <w:sz w:val="20"/>
            <w:szCs w:val="20"/>
          </w:rPr>
          <w:t>https://www.fiercepharma.com/pharma/gilead-sciences-remdesivir-reduces-covid-19-mortality-new-analysis</w:t>
        </w:r>
      </w:hyperlink>
      <w:r w:rsidRPr="000E4186">
        <w:rPr>
          <w:rFonts w:ascii="Arial" w:hAnsi="Arial" w:cs="Arial"/>
          <w:sz w:val="20"/>
          <w:szCs w:val="20"/>
        </w:rPr>
        <w:t xml:space="preserve">  and </w:t>
      </w:r>
      <w:hyperlink r:id="rId129" w:history="1">
        <w:r w:rsidRPr="000E4186">
          <w:rPr>
            <w:rStyle w:val="Hyperlink"/>
            <w:rFonts w:ascii="Arial" w:eastAsiaTheme="majorEastAsia" w:hAnsi="Arial" w:cs="Arial"/>
            <w:sz w:val="20"/>
            <w:szCs w:val="20"/>
          </w:rPr>
          <w:t>https://www.nejm.org/doi/full/10.1056/NEJMoa2007764</w:t>
        </w:r>
      </w:hyperlink>
      <w:r w:rsidRPr="000E4186">
        <w:rPr>
          <w:rFonts w:ascii="Arial" w:hAnsi="Arial" w:cs="Arial"/>
          <w:sz w:val="20"/>
          <w:szCs w:val="20"/>
        </w:rPr>
        <w:t xml:space="preserve"> and </w:t>
      </w:r>
      <w:hyperlink r:id="rId130" w:history="1">
        <w:r w:rsidRPr="000E4186">
          <w:rPr>
            <w:rStyle w:val="Hyperlink"/>
            <w:rFonts w:ascii="Arial" w:eastAsiaTheme="majorEastAsia" w:hAnsi="Arial" w:cs="Arial"/>
            <w:sz w:val="20"/>
            <w:szCs w:val="20"/>
          </w:rPr>
          <w:t>https://consumer.healthday.com/infectious-disease-information-21/coronavirus-1008/remdesivir-speeds-recovery-for-covid-patients-762034.html</w:t>
        </w:r>
      </w:hyperlink>
    </w:p>
  </w:footnote>
  <w:footnote w:id="101">
    <w:p w14:paraId="35FF35E9" w14:textId="77777777" w:rsidR="00DC33D7" w:rsidRPr="000E4186" w:rsidRDefault="00DC33D7" w:rsidP="008C2F70">
      <w:pPr>
        <w:pStyle w:val="FootnoteText"/>
        <w:rPr>
          <w:rFonts w:ascii="Arial" w:hAnsi="Arial" w:cs="Arial"/>
        </w:rPr>
      </w:pPr>
      <w:r w:rsidRPr="000E4186">
        <w:rPr>
          <w:rStyle w:val="FootnoteReference"/>
          <w:rFonts w:ascii="Arial" w:eastAsiaTheme="majorEastAsia" w:hAnsi="Arial" w:cs="Arial"/>
        </w:rPr>
        <w:footnoteRef/>
      </w:r>
      <w:r w:rsidRPr="000E4186">
        <w:rPr>
          <w:rFonts w:ascii="Arial" w:hAnsi="Arial" w:cs="Arial"/>
        </w:rPr>
        <w:t xml:space="preserve"> </w:t>
      </w:r>
      <w:hyperlink r:id="rId131" w:history="1">
        <w:r w:rsidRPr="000E4186">
          <w:rPr>
            <w:rStyle w:val="Hyperlink"/>
            <w:rFonts w:ascii="Arial" w:eastAsiaTheme="majorEastAsia" w:hAnsi="Arial" w:cs="Arial"/>
          </w:rPr>
          <w:t>https://www.fiercepharma.com/pharma/gilead-takes-back-remdesivir-distribution-after-drop-demand-confusing-government-allocation</w:t>
        </w:r>
      </w:hyperlink>
    </w:p>
  </w:footnote>
  <w:footnote w:id="102">
    <w:p w14:paraId="1AC3EF62" w14:textId="77777777" w:rsidR="00DC33D7" w:rsidRPr="000E4186" w:rsidRDefault="00DC33D7" w:rsidP="00643A1B">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32" w:history="1">
        <w:r w:rsidRPr="000E4186">
          <w:rPr>
            <w:rStyle w:val="Hyperlink"/>
            <w:rFonts w:ascii="Arial" w:eastAsiaTheme="majorEastAsia" w:hAnsi="Arial" w:cs="Arial"/>
          </w:rPr>
          <w:t>https://www.abc.net.au/news/2020-10-17/world-health-organization-remdesivir-not-useful-for-coronavirus/12778296</w:t>
        </w:r>
      </w:hyperlink>
      <w:r w:rsidRPr="000E4186">
        <w:rPr>
          <w:rFonts w:ascii="Arial" w:hAnsi="Arial" w:cs="Arial"/>
        </w:rPr>
        <w:t xml:space="preserve"> </w:t>
      </w:r>
    </w:p>
  </w:footnote>
  <w:footnote w:id="103">
    <w:p w14:paraId="69C33DDE" w14:textId="77777777" w:rsidR="00DC33D7" w:rsidRPr="000E4186" w:rsidRDefault="00DC33D7" w:rsidP="00D669F2">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33" w:history="1">
        <w:r w:rsidRPr="000E4186">
          <w:rPr>
            <w:rStyle w:val="Hyperlink"/>
            <w:rFonts w:ascii="Arial" w:eastAsiaTheme="majorEastAsia" w:hAnsi="Arial" w:cs="Arial"/>
            <w:sz w:val="20"/>
            <w:szCs w:val="20"/>
          </w:rPr>
          <w:t>https://www.healio.com/news/infectious-disease/20201008/final-trial-results-continue-to-show-benefit-from-remdesivir-for-covid19</w:t>
        </w:r>
      </w:hyperlink>
    </w:p>
  </w:footnote>
  <w:footnote w:id="104">
    <w:p w14:paraId="0229617E" w14:textId="77777777" w:rsidR="00DC33D7" w:rsidRPr="000E4186" w:rsidRDefault="00DC33D7" w:rsidP="00F05438">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34" w:history="1">
        <w:r w:rsidRPr="000E4186">
          <w:rPr>
            <w:rStyle w:val="Hyperlink"/>
            <w:rFonts w:ascii="Arial" w:eastAsiaTheme="majorEastAsia" w:hAnsi="Arial" w:cs="Arial"/>
            <w:sz w:val="20"/>
            <w:szCs w:val="20"/>
          </w:rPr>
          <w:t>https://www.pharmacytimes.com/</w:t>
        </w:r>
      </w:hyperlink>
      <w:r w:rsidRPr="000E4186">
        <w:rPr>
          <w:rFonts w:ascii="Arial" w:hAnsi="Arial" w:cs="Arial"/>
          <w:sz w:val="20"/>
          <w:szCs w:val="20"/>
        </w:rPr>
        <w:t xml:space="preserve"> and </w:t>
      </w:r>
      <w:hyperlink r:id="rId135" w:history="1">
        <w:r w:rsidRPr="000E4186">
          <w:rPr>
            <w:rStyle w:val="Hyperlink"/>
            <w:rFonts w:ascii="Arial" w:eastAsiaTheme="majorEastAsia" w:hAnsi="Arial" w:cs="Arial"/>
            <w:sz w:val="20"/>
            <w:szCs w:val="20"/>
          </w:rPr>
          <w:t>https://www.nih.gov/news-events/news-releases/nih-clinical-trial-testing-hyperimmune-intravenous-immunoglobulin-plus-remdesivir-treat-covid-19-begins</w:t>
        </w:r>
      </w:hyperlink>
      <w:r w:rsidRPr="000E4186">
        <w:rPr>
          <w:rFonts w:ascii="Arial" w:hAnsi="Arial" w:cs="Arial"/>
          <w:sz w:val="20"/>
          <w:szCs w:val="20"/>
        </w:rPr>
        <w:t xml:space="preserve"> </w:t>
      </w:r>
    </w:p>
  </w:footnote>
  <w:footnote w:id="105">
    <w:p w14:paraId="088DCB36" w14:textId="77777777" w:rsidR="00DC33D7" w:rsidRPr="000E4186" w:rsidRDefault="00DC33D7" w:rsidP="00305545">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36" w:history="1">
        <w:r w:rsidRPr="000E4186">
          <w:rPr>
            <w:rStyle w:val="Hyperlink"/>
            <w:rFonts w:ascii="Arial" w:eastAsiaTheme="majorEastAsia" w:hAnsi="Arial" w:cs="Arial"/>
          </w:rPr>
          <w:t>https://www.fiercepharma.com/pharma/merck-looks-ahead-to-a-covid-drug-and-vaccine-and-a-gardasil-recovery-as-pandemic-takes-a-2</w:t>
        </w:r>
      </w:hyperlink>
      <w:r w:rsidRPr="000E4186">
        <w:rPr>
          <w:rFonts w:ascii="Arial" w:hAnsi="Arial" w:cs="Arial"/>
        </w:rPr>
        <w:t xml:space="preserve"> </w:t>
      </w:r>
    </w:p>
  </w:footnote>
  <w:footnote w:id="106">
    <w:p w14:paraId="42B97F15" w14:textId="77777777" w:rsidR="00DC33D7" w:rsidRPr="000E4186" w:rsidRDefault="00DC33D7" w:rsidP="002C6E96">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37" w:anchor="63b516a41681" w:history="1">
        <w:r w:rsidRPr="000E4186">
          <w:rPr>
            <w:rStyle w:val="Hyperlink"/>
            <w:rFonts w:ascii="Arial" w:eastAsiaTheme="majorEastAsia" w:hAnsi="Arial" w:cs="Arial"/>
            <w:sz w:val="20"/>
            <w:szCs w:val="20"/>
          </w:rPr>
          <w:t>https://www.forbes.com/sites/williamhaseltine/2020/10/20/massive-covid-19-drug-trial-underscores-the-importance-of-controlled-clinical-studies/#63b516a41681</w:t>
        </w:r>
      </w:hyperlink>
      <w:r w:rsidRPr="000E4186">
        <w:rPr>
          <w:rFonts w:ascii="Arial" w:hAnsi="Arial" w:cs="Arial"/>
          <w:sz w:val="20"/>
          <w:szCs w:val="20"/>
        </w:rPr>
        <w:t xml:space="preserve"> and </w:t>
      </w:r>
      <w:hyperlink r:id="rId138" w:history="1">
        <w:r w:rsidRPr="000E4186">
          <w:rPr>
            <w:rStyle w:val="Hyperlink"/>
            <w:rFonts w:ascii="Arial" w:eastAsiaTheme="majorEastAsia" w:hAnsi="Arial" w:cs="Arial"/>
            <w:sz w:val="20"/>
            <w:szCs w:val="20"/>
          </w:rPr>
          <w:t>https://labonline.com.au/content/life-scientist/news/disappointing-results-for-who-s-covid-19-therapeutics-trial-118303326</w:t>
        </w:r>
      </w:hyperlink>
      <w:r w:rsidRPr="000E4186">
        <w:rPr>
          <w:rFonts w:ascii="Arial" w:hAnsi="Arial" w:cs="Arial"/>
          <w:sz w:val="20"/>
          <w:szCs w:val="20"/>
        </w:rPr>
        <w:t xml:space="preserve"> </w:t>
      </w:r>
    </w:p>
  </w:footnote>
  <w:footnote w:id="107">
    <w:p w14:paraId="614D1665" w14:textId="77777777" w:rsidR="00DC33D7" w:rsidRPr="000E4186" w:rsidRDefault="00DC33D7" w:rsidP="002C6E96">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39" w:history="1">
        <w:r w:rsidRPr="000E4186">
          <w:rPr>
            <w:rStyle w:val="Hyperlink"/>
            <w:rFonts w:ascii="Arial" w:eastAsiaTheme="majorEastAsia" w:hAnsi="Arial" w:cs="Arial"/>
            <w:sz w:val="20"/>
            <w:szCs w:val="20"/>
          </w:rPr>
          <w:t>https://www.medpagetoday.org/infectiousdisease/covid19/89216</w:t>
        </w:r>
      </w:hyperlink>
    </w:p>
  </w:footnote>
  <w:footnote w:id="108">
    <w:p w14:paraId="65610013" w14:textId="77777777" w:rsidR="00DC33D7" w:rsidRPr="000E4186" w:rsidRDefault="00DC33D7" w:rsidP="004A2B7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40" w:history="1">
        <w:r w:rsidRPr="000E4186">
          <w:rPr>
            <w:rStyle w:val="Hyperlink"/>
            <w:rFonts w:ascii="Arial" w:eastAsiaTheme="majorEastAsia" w:hAnsi="Arial" w:cs="Arial"/>
          </w:rPr>
          <w:t>https://bgr.com/2020/10/14/coronavirus-cure-factor-d-inhibitor-johns-hopkins-study/</w:t>
        </w:r>
      </w:hyperlink>
      <w:r w:rsidRPr="000E4186">
        <w:rPr>
          <w:rFonts w:ascii="Arial" w:hAnsi="Arial" w:cs="Arial"/>
        </w:rPr>
        <w:t xml:space="preserve"> </w:t>
      </w:r>
    </w:p>
  </w:footnote>
  <w:footnote w:id="109">
    <w:p w14:paraId="554CBB82" w14:textId="77777777" w:rsidR="00DC33D7" w:rsidRPr="000E4186" w:rsidRDefault="00DC33D7" w:rsidP="00185E37">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41" w:history="1">
        <w:r w:rsidRPr="000E4186">
          <w:rPr>
            <w:rStyle w:val="Hyperlink"/>
            <w:rFonts w:ascii="Arial" w:eastAsiaTheme="majorEastAsia" w:hAnsi="Arial" w:cs="Arial"/>
            <w:sz w:val="20"/>
            <w:szCs w:val="20"/>
          </w:rPr>
          <w:t>https://www.pharmiweb.com/press-release/2020-09-27/preventative-nasal-spray-shown-to-reduce-viral-replication-by-up-to-96-in-covid-19-challenge-study</w:t>
        </w:r>
      </w:hyperlink>
    </w:p>
  </w:footnote>
  <w:footnote w:id="110">
    <w:p w14:paraId="7BC24590" w14:textId="77777777" w:rsidR="00DC33D7" w:rsidRPr="000E4186" w:rsidRDefault="00DC33D7" w:rsidP="00185E3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42" w:history="1">
        <w:r w:rsidRPr="000E4186">
          <w:rPr>
            <w:rStyle w:val="Hyperlink"/>
            <w:rFonts w:ascii="Arial" w:eastAsiaTheme="majorEastAsia" w:hAnsi="Arial" w:cs="Arial"/>
          </w:rPr>
          <w:t>https://jamanetwork.com/journals/jamainternalmedicine/fullarticle/2772185</w:t>
        </w:r>
      </w:hyperlink>
      <w:r w:rsidRPr="000E4186">
        <w:rPr>
          <w:rFonts w:ascii="Arial" w:hAnsi="Arial" w:cs="Arial"/>
        </w:rPr>
        <w:t xml:space="preserve"> and </w:t>
      </w:r>
      <w:hyperlink r:id="rId143" w:history="1">
        <w:r w:rsidRPr="000E4186">
          <w:rPr>
            <w:rStyle w:val="Hyperlink"/>
            <w:rFonts w:ascii="Arial" w:eastAsiaTheme="majorEastAsia" w:hAnsi="Arial" w:cs="Arial"/>
          </w:rPr>
          <w:t>https://jamanetwork.com/journals/jamainternalmedicine/fullarticle/2772186</w:t>
        </w:r>
      </w:hyperlink>
      <w:r w:rsidRPr="000E4186">
        <w:rPr>
          <w:rFonts w:ascii="Arial" w:hAnsi="Arial" w:cs="Arial"/>
        </w:rPr>
        <w:t xml:space="preserve"> and </w:t>
      </w:r>
      <w:hyperlink r:id="rId144" w:history="1">
        <w:r w:rsidRPr="000E4186">
          <w:rPr>
            <w:rStyle w:val="Hyperlink"/>
            <w:rFonts w:ascii="Arial" w:eastAsiaTheme="majorEastAsia" w:hAnsi="Arial" w:cs="Arial"/>
          </w:rPr>
          <w:t>https://www.fiercepharma.com/pharma/does-roche-s-actemra-work-covid-19-new-studies-once-again-depict-mixed-picture</w:t>
        </w:r>
      </w:hyperlink>
      <w:r w:rsidRPr="000E4186">
        <w:rPr>
          <w:rFonts w:ascii="Arial" w:hAnsi="Arial" w:cs="Arial"/>
        </w:rPr>
        <w:t xml:space="preserve"> </w:t>
      </w:r>
    </w:p>
  </w:footnote>
  <w:footnote w:id="111">
    <w:p w14:paraId="66F38F42" w14:textId="77777777" w:rsidR="00DC33D7" w:rsidRPr="000E4186" w:rsidRDefault="00DC33D7" w:rsidP="005773A0">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45" w:history="1">
        <w:r w:rsidRPr="000E4186">
          <w:rPr>
            <w:rStyle w:val="Hyperlink"/>
            <w:rFonts w:ascii="Arial" w:eastAsiaTheme="majorEastAsia" w:hAnsi="Arial" w:cs="Arial"/>
            <w:sz w:val="20"/>
            <w:szCs w:val="20"/>
          </w:rPr>
          <w:t>https://www.nih.gov/news-events/news-releases/nih-begins-large-clinical-trial-test-immune-modulators-treatment-covid-19</w:t>
        </w:r>
      </w:hyperlink>
    </w:p>
  </w:footnote>
  <w:footnote w:id="112">
    <w:p w14:paraId="28CBD130" w14:textId="77777777" w:rsidR="00DC33D7" w:rsidRPr="000E4186" w:rsidRDefault="00DC33D7" w:rsidP="005773A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46" w:history="1">
        <w:r w:rsidRPr="000E4186">
          <w:rPr>
            <w:rStyle w:val="Hyperlink"/>
            <w:rFonts w:ascii="Arial" w:eastAsiaTheme="majorEastAsia" w:hAnsi="Arial" w:cs="Arial"/>
          </w:rPr>
          <w:t>https://www.the-scientist.com/news-opinion/decoy-cells-trick-sars-cov-2-reduce-cytokines-in-vitro-68042</w:t>
        </w:r>
      </w:hyperlink>
      <w:r w:rsidRPr="000E4186">
        <w:rPr>
          <w:rFonts w:ascii="Arial" w:hAnsi="Arial" w:cs="Arial"/>
        </w:rPr>
        <w:t xml:space="preserve">  and </w:t>
      </w:r>
      <w:hyperlink r:id="rId147" w:history="1">
        <w:r w:rsidRPr="000E4186">
          <w:rPr>
            <w:rStyle w:val="Hyperlink"/>
            <w:rFonts w:ascii="Arial" w:eastAsiaTheme="majorEastAsia" w:hAnsi="Arial" w:cs="Arial"/>
          </w:rPr>
          <w:t>https://www.pnas.org/content/early/2020/10/05/2014352117</w:t>
        </w:r>
      </w:hyperlink>
      <w:r w:rsidRPr="000E4186">
        <w:rPr>
          <w:rFonts w:ascii="Arial" w:hAnsi="Arial" w:cs="Arial"/>
        </w:rPr>
        <w:t xml:space="preserve"> </w:t>
      </w:r>
    </w:p>
  </w:footnote>
  <w:footnote w:id="113">
    <w:p w14:paraId="2E24DBBB" w14:textId="77777777" w:rsidR="00DC33D7" w:rsidRPr="000E4186" w:rsidRDefault="00DC33D7" w:rsidP="003A0285">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48" w:history="1">
        <w:r w:rsidRPr="000E4186">
          <w:rPr>
            <w:rStyle w:val="Hyperlink"/>
            <w:rFonts w:ascii="Arial" w:hAnsi="Arial" w:cs="Arial"/>
          </w:rPr>
          <w:t>https://magazine.medlineplus.gov/article/cancer-medicine-may-help-treat-covid-19-breathing-problems</w:t>
        </w:r>
      </w:hyperlink>
    </w:p>
  </w:footnote>
  <w:footnote w:id="114">
    <w:p w14:paraId="570E5EBD" w14:textId="77777777" w:rsidR="00DC33D7" w:rsidRPr="000E4186" w:rsidRDefault="00DC33D7" w:rsidP="00497AF5">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49" w:history="1">
        <w:r w:rsidRPr="000E4186">
          <w:rPr>
            <w:rStyle w:val="Hyperlink"/>
            <w:rFonts w:ascii="Arial" w:eastAsiaTheme="majorEastAsia" w:hAnsi="Arial" w:cs="Arial"/>
            <w:sz w:val="20"/>
            <w:szCs w:val="20"/>
          </w:rPr>
          <w:t>https://www.nih.gov/news-events/news-releases/nih-study-aims-identify-promising-covid-19-treatments-larger-clinical-trials</w:t>
        </w:r>
      </w:hyperlink>
    </w:p>
  </w:footnote>
  <w:footnote w:id="115">
    <w:p w14:paraId="5D554F47" w14:textId="77777777" w:rsidR="00DC33D7" w:rsidRPr="000E4186" w:rsidRDefault="00DC33D7" w:rsidP="007A756D">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50" w:history="1">
        <w:r w:rsidRPr="000E4186">
          <w:rPr>
            <w:rStyle w:val="Hyperlink"/>
            <w:rFonts w:ascii="Arial" w:eastAsiaTheme="majorEastAsia" w:hAnsi="Arial" w:cs="Arial"/>
          </w:rPr>
          <w:t>https://www.bmj.com/content/371/bmj.m3847</w:t>
        </w:r>
      </w:hyperlink>
    </w:p>
  </w:footnote>
  <w:footnote w:id="116">
    <w:p w14:paraId="2CCF2FBC" w14:textId="77777777" w:rsidR="00DC33D7" w:rsidRPr="000E4186" w:rsidRDefault="00DC33D7" w:rsidP="00AA634A">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51" w:history="1">
        <w:r w:rsidRPr="000E4186">
          <w:rPr>
            <w:rStyle w:val="Hyperlink"/>
            <w:rFonts w:ascii="Arial" w:eastAsiaTheme="majorEastAsia" w:hAnsi="Arial" w:cs="Arial"/>
            <w:sz w:val="20"/>
            <w:szCs w:val="20"/>
          </w:rPr>
          <w:t>https://seekingalpha.com/news/3616446-humanigen-inks-manufacturing-deal-thermo-fisher-for-lenzilumab</w:t>
        </w:r>
      </w:hyperlink>
    </w:p>
  </w:footnote>
  <w:footnote w:id="117">
    <w:p w14:paraId="23670A14" w14:textId="77777777" w:rsidR="00DC33D7" w:rsidRPr="000E4186" w:rsidRDefault="00DC33D7" w:rsidP="00AF0AD0">
      <w:pPr>
        <w:pStyle w:val="FootnoteText"/>
        <w:rPr>
          <w:rFonts w:ascii="Arial" w:hAnsi="Arial" w:cs="Arial"/>
        </w:rPr>
      </w:pPr>
      <w:r w:rsidRPr="000E4186">
        <w:rPr>
          <w:rStyle w:val="FootnoteReference"/>
          <w:rFonts w:ascii="Arial" w:hAnsi="Arial" w:cs="Arial"/>
        </w:rPr>
        <w:footnoteRef/>
      </w:r>
      <w:hyperlink r:id="rId152" w:history="1">
        <w:r w:rsidRPr="000E4186">
          <w:rPr>
            <w:rStyle w:val="Hyperlink"/>
            <w:rFonts w:ascii="Arial" w:eastAsiaTheme="majorEastAsia" w:hAnsi="Arial" w:cs="Arial"/>
          </w:rPr>
          <w:t>http://www.pharmatimes.com/news/first_uk_patient_given_gsks_experimental_arthritis_drug_in_covid-19_trial_1351634</w:t>
        </w:r>
      </w:hyperlink>
    </w:p>
  </w:footnote>
  <w:footnote w:id="118">
    <w:p w14:paraId="42FA5F62" w14:textId="77777777" w:rsidR="00DC33D7" w:rsidRPr="000E4186" w:rsidRDefault="00DC33D7" w:rsidP="00E44622">
      <w:pPr>
        <w:rPr>
          <w:rFonts w:ascii="Arial" w:hAnsi="Arial" w:cs="Arial"/>
          <w:sz w:val="20"/>
          <w:szCs w:val="20"/>
        </w:rPr>
      </w:pPr>
      <w:r w:rsidRPr="000E4186">
        <w:rPr>
          <w:rStyle w:val="FootnoteReference"/>
          <w:rFonts w:ascii="Arial" w:eastAsiaTheme="majorEastAsia" w:hAnsi="Arial" w:cs="Arial"/>
          <w:sz w:val="20"/>
          <w:szCs w:val="20"/>
        </w:rPr>
        <w:footnoteRef/>
      </w:r>
      <w:r w:rsidRPr="000E4186">
        <w:rPr>
          <w:rFonts w:ascii="Arial" w:hAnsi="Arial" w:cs="Arial"/>
          <w:sz w:val="20"/>
          <w:szCs w:val="20"/>
        </w:rPr>
        <w:t xml:space="preserve"> </w:t>
      </w:r>
      <w:hyperlink r:id="rId153" w:history="1">
        <w:r w:rsidRPr="000E4186">
          <w:rPr>
            <w:rStyle w:val="Hyperlink"/>
            <w:rFonts w:ascii="Arial" w:eastAsiaTheme="majorEastAsia" w:hAnsi="Arial" w:cs="Arial"/>
            <w:sz w:val="20"/>
            <w:szCs w:val="20"/>
          </w:rPr>
          <w:t>https://www.nih.gov/news-events/nih-research-matters/computer-designed-proteins-may-protect-against-coronavirus</w:t>
        </w:r>
      </w:hyperlink>
    </w:p>
  </w:footnote>
  <w:footnote w:id="119">
    <w:p w14:paraId="1A29FC55" w14:textId="77777777" w:rsidR="00DC33D7" w:rsidRPr="000E4186" w:rsidRDefault="00DC33D7" w:rsidP="00175102">
      <w:pPr>
        <w:rPr>
          <w:rFonts w:ascii="Arial" w:hAnsi="Arial" w:cs="Arial"/>
          <w:sz w:val="20"/>
          <w:szCs w:val="20"/>
        </w:rPr>
      </w:pPr>
      <w:r w:rsidRPr="000E4186">
        <w:rPr>
          <w:rStyle w:val="FootnoteReference"/>
          <w:rFonts w:ascii="Arial" w:hAnsi="Arial" w:cs="Arial"/>
          <w:sz w:val="20"/>
          <w:szCs w:val="20"/>
        </w:rPr>
        <w:footnoteRef/>
      </w:r>
      <w:hyperlink r:id="rId154" w:history="1">
        <w:r w:rsidRPr="000E4186">
          <w:rPr>
            <w:rStyle w:val="Hyperlink"/>
            <w:rFonts w:ascii="Arial" w:eastAsiaTheme="majorEastAsia" w:hAnsi="Arial" w:cs="Arial"/>
            <w:sz w:val="20"/>
            <w:szCs w:val="20"/>
          </w:rPr>
          <w:t>https://www.medscape.com/viewarticle/937984</w:t>
        </w:r>
      </w:hyperlink>
    </w:p>
  </w:footnote>
  <w:footnote w:id="120">
    <w:p w14:paraId="57C21887" w14:textId="77777777" w:rsidR="00DC33D7" w:rsidRPr="000E4186" w:rsidRDefault="00DC33D7" w:rsidP="00C04A8C">
      <w:pPr>
        <w:rPr>
          <w:rFonts w:ascii="Arial" w:hAnsi="Arial" w:cs="Arial"/>
          <w:sz w:val="20"/>
          <w:szCs w:val="20"/>
        </w:rPr>
      </w:pPr>
      <w:r w:rsidRPr="000E4186">
        <w:rPr>
          <w:rStyle w:val="FootnoteReference"/>
          <w:rFonts w:ascii="Arial" w:hAnsi="Arial" w:cs="Arial"/>
          <w:sz w:val="20"/>
          <w:szCs w:val="20"/>
        </w:rPr>
        <w:footnoteRef/>
      </w:r>
      <w:hyperlink r:id="rId155" w:history="1">
        <w:r w:rsidRPr="000E4186">
          <w:rPr>
            <w:rStyle w:val="Hyperlink"/>
            <w:rFonts w:ascii="Arial" w:eastAsiaTheme="majorEastAsia" w:hAnsi="Arial" w:cs="Arial"/>
            <w:sz w:val="20"/>
            <w:szCs w:val="20"/>
          </w:rPr>
          <w:t>https://www.medscape.com/viewarticle/938238</w:t>
        </w:r>
      </w:hyperlink>
    </w:p>
  </w:footnote>
  <w:footnote w:id="121">
    <w:p w14:paraId="4C33D01A" w14:textId="77777777" w:rsidR="00DC33D7" w:rsidRPr="000E4186" w:rsidRDefault="00DC33D7" w:rsidP="00DA26F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56" w:history="1">
        <w:r w:rsidRPr="000E4186">
          <w:rPr>
            <w:rStyle w:val="Hyperlink"/>
            <w:rFonts w:ascii="Arial" w:eastAsiaTheme="majorEastAsia" w:hAnsi="Arial" w:cs="Arial"/>
          </w:rPr>
          <w:t>https://7news.com.au/lifestyle/health-wellbeing/china-claims-frozen-food-could-spread-covid-19-c-1406254</w:t>
        </w:r>
      </w:hyperlink>
      <w:r w:rsidRPr="000E4186">
        <w:rPr>
          <w:rFonts w:ascii="Arial" w:hAnsi="Arial" w:cs="Arial"/>
        </w:rPr>
        <w:t xml:space="preserve"> </w:t>
      </w:r>
    </w:p>
  </w:footnote>
  <w:footnote w:id="122">
    <w:p w14:paraId="7AC36636" w14:textId="77777777" w:rsidR="00DC33D7" w:rsidRPr="000E4186" w:rsidRDefault="00DC33D7" w:rsidP="00654727">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57" w:history="1">
        <w:r w:rsidRPr="000E4186">
          <w:rPr>
            <w:rStyle w:val="Hyperlink"/>
            <w:rFonts w:ascii="Arial" w:eastAsiaTheme="majorEastAsia" w:hAnsi="Arial" w:cs="Arial"/>
            <w:sz w:val="20"/>
            <w:szCs w:val="20"/>
          </w:rPr>
          <w:t>https://www.abc.net.au/news/2020-10-27/china-to-test-whole-city-in-xinjiang-after-coronavirus-cluster/12816224</w:t>
        </w:r>
      </w:hyperlink>
      <w:r w:rsidRPr="000E4186">
        <w:rPr>
          <w:rFonts w:ascii="Arial" w:hAnsi="Arial" w:cs="Arial"/>
          <w:sz w:val="20"/>
          <w:szCs w:val="20"/>
        </w:rPr>
        <w:t xml:space="preserve"> and </w:t>
      </w:r>
      <w:hyperlink r:id="rId158" w:history="1">
        <w:r w:rsidRPr="000E4186">
          <w:rPr>
            <w:rStyle w:val="Hyperlink"/>
            <w:rFonts w:ascii="Arial" w:eastAsiaTheme="majorEastAsia" w:hAnsi="Arial" w:cs="Arial"/>
            <w:sz w:val="20"/>
            <w:szCs w:val="20"/>
          </w:rPr>
          <w:t>https://7news.com.au/lifestyle/health-wellbeing/mystery-mass-infection-chinas-symptomless-covid-cases-surge-c-1459423</w:t>
        </w:r>
      </w:hyperlink>
      <w:r w:rsidRPr="000E4186">
        <w:rPr>
          <w:rFonts w:ascii="Arial" w:hAnsi="Arial" w:cs="Arial"/>
          <w:sz w:val="20"/>
          <w:szCs w:val="20"/>
        </w:rPr>
        <w:t xml:space="preserve"> </w:t>
      </w:r>
    </w:p>
  </w:footnote>
  <w:footnote w:id="123">
    <w:p w14:paraId="35350D9E" w14:textId="77777777" w:rsidR="00DC33D7" w:rsidRPr="000E4186" w:rsidRDefault="00DC33D7" w:rsidP="008374ED">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59" w:history="1">
        <w:r w:rsidRPr="000E4186">
          <w:rPr>
            <w:rStyle w:val="Hyperlink"/>
            <w:rFonts w:ascii="Arial" w:eastAsiaTheme="majorEastAsia" w:hAnsi="Arial" w:cs="Arial"/>
            <w:sz w:val="20"/>
            <w:szCs w:val="20"/>
          </w:rPr>
          <w:t>https://www.healio.com/news/infectious-disease/20201023/text-message-platform-beats-health-department-in-identifying-covid19-spike</w:t>
        </w:r>
      </w:hyperlink>
    </w:p>
  </w:footnote>
  <w:footnote w:id="124">
    <w:p w14:paraId="4F5844BC" w14:textId="77777777" w:rsidR="00DC33D7" w:rsidRPr="000E4186" w:rsidRDefault="00DC33D7" w:rsidP="00F74D7D">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60" w:history="1">
        <w:r w:rsidRPr="000E4186">
          <w:rPr>
            <w:rStyle w:val="Hyperlink"/>
            <w:rFonts w:ascii="Arial" w:eastAsiaTheme="majorEastAsia" w:hAnsi="Arial" w:cs="Arial"/>
            <w:sz w:val="20"/>
            <w:szCs w:val="20"/>
          </w:rPr>
          <w:t>https://www.medpagetoday.com/infectiousdisease/covid19/89077</w:t>
        </w:r>
      </w:hyperlink>
      <w:r w:rsidRPr="000E4186">
        <w:rPr>
          <w:rFonts w:ascii="Arial" w:hAnsi="Arial" w:cs="Arial"/>
          <w:sz w:val="20"/>
          <w:szCs w:val="20"/>
        </w:rPr>
        <w:t xml:space="preserve"> and </w:t>
      </w:r>
      <w:hyperlink r:id="rId161" w:history="1">
        <w:r w:rsidRPr="000E4186">
          <w:rPr>
            <w:rStyle w:val="Hyperlink"/>
            <w:rFonts w:ascii="Arial" w:eastAsiaTheme="majorEastAsia" w:hAnsi="Arial" w:cs="Arial"/>
            <w:sz w:val="20"/>
            <w:szCs w:val="20"/>
          </w:rPr>
          <w:t>https://papers.ssrn.com/sol3/papers.cfm?abstract_id=3680955</w:t>
        </w:r>
      </w:hyperlink>
      <w:r w:rsidRPr="000E4186">
        <w:rPr>
          <w:rFonts w:ascii="Arial" w:hAnsi="Arial" w:cs="Arial"/>
          <w:sz w:val="20"/>
          <w:szCs w:val="20"/>
        </w:rPr>
        <w:t xml:space="preserve"> and </w:t>
      </w:r>
      <w:hyperlink r:id="rId162" w:history="1">
        <w:r w:rsidRPr="000E4186">
          <w:rPr>
            <w:rStyle w:val="Hyperlink"/>
            <w:rFonts w:ascii="Arial" w:eastAsiaTheme="majorEastAsia" w:hAnsi="Arial" w:cs="Arial"/>
            <w:sz w:val="20"/>
            <w:szCs w:val="20"/>
          </w:rPr>
          <w:t>https://www.thelancet.com/journals/laninf/article/PIIS1473-3099(20)30764-7/fulltext</w:t>
        </w:r>
      </w:hyperlink>
      <w:r w:rsidRPr="000E4186">
        <w:rPr>
          <w:rFonts w:ascii="Arial" w:hAnsi="Arial" w:cs="Arial"/>
          <w:sz w:val="20"/>
          <w:szCs w:val="20"/>
        </w:rPr>
        <w:t xml:space="preserve"> and </w:t>
      </w:r>
      <w:r w:rsidRPr="000E4186">
        <w:rPr>
          <w:rFonts w:ascii="Arial" w:hAnsi="Arial" w:cs="Arial"/>
          <w:sz w:val="20"/>
          <w:szCs w:val="20"/>
        </w:rPr>
        <w:br/>
      </w:r>
      <w:hyperlink r:id="rId163" w:history="1">
        <w:r w:rsidRPr="000E4186">
          <w:rPr>
            <w:rStyle w:val="Hyperlink"/>
            <w:rFonts w:ascii="Arial" w:eastAsiaTheme="majorEastAsia" w:hAnsi="Arial" w:cs="Arial"/>
            <w:sz w:val="20"/>
            <w:szCs w:val="20"/>
          </w:rPr>
          <w:t>https://www.thelancet.com/journals/laninf/article/PIIS1473-3099(20)30783-0/fulltext</w:t>
        </w:r>
      </w:hyperlink>
    </w:p>
  </w:footnote>
  <w:footnote w:id="125">
    <w:p w14:paraId="0851AE13" w14:textId="77777777" w:rsidR="00DC33D7" w:rsidRPr="000E4186" w:rsidRDefault="00DC33D7" w:rsidP="002643F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64" w:history="1">
        <w:r w:rsidRPr="000E4186">
          <w:rPr>
            <w:rStyle w:val="Hyperlink"/>
            <w:rFonts w:ascii="Arial" w:eastAsiaTheme="majorEastAsia" w:hAnsi="Arial" w:cs="Arial"/>
          </w:rPr>
          <w:t>https://www.abc.net.au/news/2020-10-19/hotel-quarantine-residents-infection-blood-glucose-monitors/12782910</w:t>
        </w:r>
      </w:hyperlink>
      <w:r w:rsidRPr="000E4186">
        <w:rPr>
          <w:rFonts w:ascii="Arial" w:hAnsi="Arial" w:cs="Arial"/>
        </w:rPr>
        <w:t xml:space="preserve"> </w:t>
      </w:r>
    </w:p>
  </w:footnote>
  <w:footnote w:id="126">
    <w:p w14:paraId="408FD735" w14:textId="77777777" w:rsidR="00DC33D7" w:rsidRPr="000E4186" w:rsidRDefault="00DC33D7" w:rsidP="00C909E7">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65" w:history="1">
        <w:r w:rsidRPr="000E4186">
          <w:rPr>
            <w:rStyle w:val="Hyperlink"/>
            <w:rFonts w:ascii="Arial" w:eastAsiaTheme="majorEastAsia" w:hAnsi="Arial" w:cs="Arial"/>
          </w:rPr>
          <w:t>https://www.abc.net.au/news/2020-10-21/ship-with-mystery-covid-19-strain-anchors-off-sunshine-coast/12796842</w:t>
        </w:r>
      </w:hyperlink>
      <w:r w:rsidRPr="000E4186">
        <w:rPr>
          <w:rFonts w:ascii="Arial" w:hAnsi="Arial" w:cs="Arial"/>
        </w:rPr>
        <w:t xml:space="preserve"> </w:t>
      </w:r>
    </w:p>
  </w:footnote>
  <w:footnote w:id="127">
    <w:p w14:paraId="693FF0F5" w14:textId="77777777" w:rsidR="00DC33D7" w:rsidRPr="000E4186" w:rsidRDefault="00DC33D7" w:rsidP="00533644">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66" w:history="1">
        <w:r w:rsidRPr="000E4186">
          <w:rPr>
            <w:rStyle w:val="Hyperlink"/>
            <w:rFonts w:ascii="Arial" w:eastAsiaTheme="majorEastAsia" w:hAnsi="Arial" w:cs="Arial"/>
            <w:sz w:val="20"/>
            <w:szCs w:val="20"/>
          </w:rPr>
          <w:t>https://www.medpagetoday.com/infectiousdisease/covid19/88883</w:t>
        </w:r>
      </w:hyperlink>
      <w:r w:rsidRPr="000E4186">
        <w:rPr>
          <w:rFonts w:ascii="Arial" w:hAnsi="Arial" w:cs="Arial"/>
          <w:sz w:val="20"/>
          <w:szCs w:val="20"/>
        </w:rPr>
        <w:t xml:space="preserve"> and </w:t>
      </w:r>
      <w:hyperlink r:id="rId167" w:history="1">
        <w:r w:rsidRPr="000E4186">
          <w:rPr>
            <w:rStyle w:val="Hyperlink"/>
            <w:rFonts w:ascii="Arial" w:eastAsiaTheme="majorEastAsia" w:hAnsi="Arial" w:cs="Arial"/>
            <w:sz w:val="20"/>
            <w:szCs w:val="20"/>
          </w:rPr>
          <w:t>https://jamanetwork.com/journals/jamainternalmedicine/fullarticle/2771265</w:t>
        </w:r>
      </w:hyperlink>
    </w:p>
  </w:footnote>
  <w:footnote w:id="128">
    <w:p w14:paraId="550BC5A3" w14:textId="77777777" w:rsidR="00DC33D7" w:rsidRPr="000E4186" w:rsidRDefault="00DC33D7" w:rsidP="00F37E1B">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68" w:history="1">
        <w:r w:rsidRPr="000E4186">
          <w:rPr>
            <w:rStyle w:val="Hyperlink"/>
            <w:rFonts w:ascii="Arial" w:eastAsiaTheme="majorEastAsia" w:hAnsi="Arial" w:cs="Arial"/>
            <w:sz w:val="20"/>
            <w:szCs w:val="20"/>
          </w:rPr>
          <w:t>https://newatlas.com/health-wellbeing/coronavirus-study-survive-28-days-surfaces-banknotes/</w:t>
        </w:r>
      </w:hyperlink>
    </w:p>
  </w:footnote>
  <w:footnote w:id="129">
    <w:p w14:paraId="3FA9E7DD" w14:textId="77777777" w:rsidR="00DC33D7" w:rsidRPr="000E4186" w:rsidRDefault="00DC33D7" w:rsidP="000F2A26">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69" w:history="1">
        <w:r w:rsidRPr="000E4186">
          <w:rPr>
            <w:rStyle w:val="Hyperlink"/>
            <w:rFonts w:ascii="Arial" w:eastAsiaTheme="majorEastAsia" w:hAnsi="Arial" w:cs="Arial"/>
          </w:rPr>
          <w:t>https://www.medscape.com/viewarticle/939161</w:t>
        </w:r>
      </w:hyperlink>
      <w:r w:rsidRPr="000E4186">
        <w:rPr>
          <w:rFonts w:ascii="Arial" w:hAnsi="Arial" w:cs="Arial"/>
        </w:rPr>
        <w:t xml:space="preserve"> </w:t>
      </w:r>
    </w:p>
  </w:footnote>
  <w:footnote w:id="130">
    <w:p w14:paraId="132CCCCD" w14:textId="77777777" w:rsidR="00DC33D7" w:rsidRPr="000E4186" w:rsidRDefault="00DC33D7" w:rsidP="003C4ADA">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70" w:history="1">
        <w:r w:rsidRPr="000E4186">
          <w:rPr>
            <w:rStyle w:val="Hyperlink"/>
            <w:rFonts w:ascii="Arial" w:eastAsiaTheme="majorEastAsia" w:hAnsi="Arial" w:cs="Arial"/>
            <w:sz w:val="20"/>
            <w:szCs w:val="20"/>
          </w:rPr>
          <w:t>https://www.nature.com/articles/s41598-020-74089-7</w:t>
        </w:r>
      </w:hyperlink>
      <w:r w:rsidRPr="000E4186">
        <w:rPr>
          <w:rFonts w:ascii="Arial" w:hAnsi="Arial" w:cs="Arial"/>
          <w:sz w:val="20"/>
          <w:szCs w:val="20"/>
        </w:rPr>
        <w:t xml:space="preserve">  and </w:t>
      </w:r>
      <w:r w:rsidRPr="000E4186">
        <w:rPr>
          <w:rFonts w:ascii="Arial" w:hAnsi="Arial" w:cs="Arial"/>
          <w:sz w:val="20"/>
          <w:szCs w:val="20"/>
        </w:rPr>
        <w:br/>
      </w:r>
      <w:hyperlink r:id="rId171" w:history="1">
        <w:r w:rsidRPr="000E4186">
          <w:rPr>
            <w:rStyle w:val="Hyperlink"/>
            <w:rFonts w:ascii="Arial" w:eastAsiaTheme="majorEastAsia" w:hAnsi="Arial" w:cs="Arial"/>
            <w:sz w:val="20"/>
            <w:szCs w:val="20"/>
          </w:rPr>
          <w:t>https://www.medscape.com/viewarticle/939137?nlid=137831_5404&amp;src=wnl_dne_201015_mscpedit&amp;uac=239431PV&amp;impID=2620677&amp;faf=1</w:t>
        </w:r>
      </w:hyperlink>
    </w:p>
  </w:footnote>
  <w:footnote w:id="131">
    <w:p w14:paraId="38B97EA8" w14:textId="77777777" w:rsidR="00DC33D7" w:rsidRPr="000E4186" w:rsidRDefault="00DC33D7" w:rsidP="00BD449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72" w:history="1">
        <w:r w:rsidRPr="000E4186">
          <w:rPr>
            <w:rStyle w:val="Hyperlink"/>
            <w:rFonts w:ascii="Arial" w:eastAsiaTheme="majorEastAsia" w:hAnsi="Arial" w:cs="Arial"/>
          </w:rPr>
          <w:t>https://www.fiercebiotech.com/medtech/fda-green-lights-its-first-coronavirus-antibody-blood-test-for-point-care</w:t>
        </w:r>
      </w:hyperlink>
    </w:p>
  </w:footnote>
  <w:footnote w:id="132">
    <w:p w14:paraId="3F3CD6FC" w14:textId="77777777" w:rsidR="00DC33D7" w:rsidRPr="000E4186" w:rsidRDefault="00DC33D7" w:rsidP="002B6E02">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73" w:history="1">
        <w:r w:rsidRPr="000E4186">
          <w:rPr>
            <w:rStyle w:val="Hyperlink"/>
            <w:rFonts w:ascii="Arial" w:eastAsiaTheme="majorEastAsia" w:hAnsi="Arial" w:cs="Arial"/>
            <w:sz w:val="20"/>
            <w:szCs w:val="20"/>
          </w:rPr>
          <w:t>https://www.washingtonpost.com/health/2020/09/23/houston-coronavirus-mutations/?arc404=true</w:t>
        </w:r>
      </w:hyperlink>
    </w:p>
  </w:footnote>
  <w:footnote w:id="133">
    <w:p w14:paraId="1C10673A" w14:textId="77777777" w:rsidR="00DC33D7" w:rsidRPr="000E4186" w:rsidRDefault="00DC33D7" w:rsidP="002B6E02">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74" w:history="1">
        <w:r w:rsidRPr="000E4186">
          <w:rPr>
            <w:rStyle w:val="Hyperlink"/>
            <w:rFonts w:ascii="Arial" w:eastAsiaTheme="majorEastAsia" w:hAnsi="Arial" w:cs="Arial"/>
          </w:rPr>
          <w:t>https://www.fiercehealthcare.com/tech/united-airlines-teams-up-color-to-make-covid-19-tests-available-to-passengers</w:t>
        </w:r>
      </w:hyperlink>
    </w:p>
  </w:footnote>
  <w:footnote w:id="134">
    <w:p w14:paraId="3C54E234" w14:textId="77777777" w:rsidR="00DC33D7" w:rsidRPr="000E4186" w:rsidRDefault="00DC33D7" w:rsidP="002B6E02">
      <w:pPr>
        <w:rPr>
          <w:rFonts w:ascii="Arial" w:hAnsi="Arial" w:cs="Arial"/>
          <w:sz w:val="20"/>
          <w:szCs w:val="20"/>
        </w:rPr>
      </w:pPr>
      <w:r w:rsidRPr="000E4186">
        <w:rPr>
          <w:rStyle w:val="FootnoteReference"/>
          <w:rFonts w:ascii="Arial" w:hAnsi="Arial" w:cs="Arial"/>
          <w:sz w:val="20"/>
          <w:szCs w:val="20"/>
        </w:rPr>
        <w:footnoteRef/>
      </w:r>
      <w:hyperlink r:id="rId175" w:history="1">
        <w:r w:rsidRPr="000E4186">
          <w:rPr>
            <w:rStyle w:val="Hyperlink"/>
            <w:rFonts w:ascii="Arial" w:eastAsiaTheme="majorEastAsia" w:hAnsi="Arial" w:cs="Arial"/>
            <w:sz w:val="20"/>
            <w:szCs w:val="20"/>
          </w:rPr>
          <w:t>https://www.medscape.com/viewarticle/938164</w:t>
        </w:r>
      </w:hyperlink>
      <w:r w:rsidRPr="000E4186">
        <w:rPr>
          <w:rFonts w:ascii="Arial" w:hAnsi="Arial" w:cs="Arial"/>
          <w:sz w:val="20"/>
          <w:szCs w:val="20"/>
        </w:rPr>
        <w:t xml:space="preserve"> and </w:t>
      </w:r>
      <w:hyperlink r:id="rId176" w:history="1">
        <w:r w:rsidRPr="000E4186">
          <w:rPr>
            <w:rStyle w:val="Hyperlink"/>
            <w:rFonts w:ascii="Arial" w:eastAsiaTheme="majorEastAsia" w:hAnsi="Arial" w:cs="Arial"/>
            <w:sz w:val="20"/>
            <w:szCs w:val="20"/>
          </w:rPr>
          <w:t>https://academic.oup.com/cid/advance-article/doi/10.1093/cid/ciaa1343/5904785</w:t>
        </w:r>
      </w:hyperlink>
    </w:p>
  </w:footnote>
  <w:footnote w:id="135">
    <w:p w14:paraId="1F76BF55" w14:textId="77777777" w:rsidR="00DC33D7" w:rsidRPr="000E4186" w:rsidRDefault="00DC33D7" w:rsidP="002B6E02">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77" w:history="1">
        <w:r w:rsidRPr="000E4186">
          <w:rPr>
            <w:rStyle w:val="Hyperlink"/>
            <w:rFonts w:ascii="Arial" w:eastAsiaTheme="majorEastAsia" w:hAnsi="Arial" w:cs="Arial"/>
          </w:rPr>
          <w:t>https://www.fiercebiotech.com/medtech/fda-authorizes-oral-rinse-and-spit-test-for-covid-19</w:t>
        </w:r>
      </w:hyperlink>
    </w:p>
  </w:footnote>
  <w:footnote w:id="136">
    <w:p w14:paraId="2996DC93" w14:textId="77777777" w:rsidR="00DC33D7" w:rsidRPr="000E4186" w:rsidRDefault="00DC33D7" w:rsidP="00EC17B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78" w:history="1">
        <w:r w:rsidRPr="000E4186">
          <w:rPr>
            <w:rStyle w:val="Hyperlink"/>
            <w:rFonts w:ascii="Arial" w:hAnsi="Arial" w:cs="Arial"/>
          </w:rPr>
          <w:t>https://www.sciencetimes.com/articles/27559/20201002/new-graphene-based-sensor-rapidly-detects-covid-19-infection.htm</w:t>
        </w:r>
      </w:hyperlink>
    </w:p>
  </w:footnote>
  <w:footnote w:id="137">
    <w:p w14:paraId="1B98ABD3" w14:textId="77777777" w:rsidR="00DC33D7" w:rsidRPr="000E4186" w:rsidRDefault="00DC33D7" w:rsidP="00EC17B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79" w:history="1">
        <w:r w:rsidRPr="000E4186">
          <w:rPr>
            <w:rStyle w:val="Hyperlink"/>
            <w:rFonts w:ascii="Arial" w:hAnsi="Arial" w:cs="Arial"/>
          </w:rPr>
          <w:t>https://www.healio.com/news/primary-care/20201016/aap-updates-interim-covid19-guidance</w:t>
        </w:r>
      </w:hyperlink>
    </w:p>
  </w:footnote>
  <w:footnote w:id="138">
    <w:p w14:paraId="4B048EE0" w14:textId="77777777" w:rsidR="00DC33D7" w:rsidRPr="000E4186" w:rsidRDefault="00DC33D7" w:rsidP="00BD449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80" w:history="1">
        <w:r w:rsidRPr="000E4186">
          <w:rPr>
            <w:rStyle w:val="Hyperlink"/>
            <w:rFonts w:ascii="Arial" w:eastAsiaTheme="majorEastAsia" w:hAnsi="Arial" w:cs="Arial"/>
          </w:rPr>
          <w:t>https://www.abc.net.au/news/2020-10-02/coronavirus-australia-live-blog-queensland-pubs-clubs/12723430</w:t>
        </w:r>
      </w:hyperlink>
    </w:p>
  </w:footnote>
  <w:footnote w:id="139">
    <w:p w14:paraId="08E9FD52" w14:textId="77777777" w:rsidR="00DC33D7" w:rsidRPr="000E4186" w:rsidRDefault="00DC33D7" w:rsidP="00EC17B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81" w:history="1">
        <w:r w:rsidRPr="000E4186">
          <w:rPr>
            <w:rStyle w:val="Hyperlink"/>
            <w:rFonts w:ascii="Arial" w:eastAsiaTheme="majorEastAsia" w:hAnsi="Arial" w:cs="Arial"/>
          </w:rPr>
          <w:t>https://www.abc.net.au/news/2020-10-09/bendigo-health-authority-rolls-out-saliva-covid-19-testing/12747126</w:t>
        </w:r>
      </w:hyperlink>
      <w:r w:rsidRPr="000E4186">
        <w:rPr>
          <w:rFonts w:ascii="Arial" w:hAnsi="Arial" w:cs="Arial"/>
        </w:rPr>
        <w:t xml:space="preserve"> </w:t>
      </w:r>
    </w:p>
  </w:footnote>
  <w:footnote w:id="140">
    <w:p w14:paraId="13A7F361" w14:textId="77777777" w:rsidR="00DC33D7" w:rsidRPr="000E4186" w:rsidRDefault="00DC33D7" w:rsidP="00EC17BF">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82" w:history="1">
        <w:r w:rsidRPr="000E4186">
          <w:rPr>
            <w:rStyle w:val="Hyperlink"/>
            <w:rFonts w:ascii="Arial" w:eastAsiaTheme="majorEastAsia" w:hAnsi="Arial" w:cs="Arial"/>
          </w:rPr>
          <w:t>https://www.abc.net.au/news/2020-10-28/could-test-detect-if-someone-is-a-coronavirus-superspreader/12818638</w:t>
        </w:r>
      </w:hyperlink>
      <w:r w:rsidRPr="000E4186">
        <w:rPr>
          <w:rFonts w:ascii="Arial" w:hAnsi="Arial" w:cs="Arial"/>
        </w:rPr>
        <w:t xml:space="preserve"> and </w:t>
      </w:r>
      <w:hyperlink r:id="rId183" w:history="1">
        <w:r w:rsidRPr="000E4186">
          <w:rPr>
            <w:rStyle w:val="Hyperlink"/>
            <w:rFonts w:ascii="Arial" w:eastAsiaTheme="majorEastAsia" w:hAnsi="Arial" w:cs="Arial"/>
          </w:rPr>
          <w:t>https://www.news.com.au/world/coronavirus/health/worldfirst-coronavirus-test-can-detect-superspreaders-infectious-rate/news-story/297a3b4b233fd482523726028946efba</w:t>
        </w:r>
      </w:hyperlink>
      <w:r w:rsidRPr="000E4186">
        <w:rPr>
          <w:rFonts w:ascii="Arial" w:hAnsi="Arial" w:cs="Arial"/>
        </w:rPr>
        <w:t xml:space="preserve"> and </w:t>
      </w:r>
      <w:hyperlink r:id="rId184" w:history="1">
        <w:r w:rsidRPr="000E4186">
          <w:rPr>
            <w:rStyle w:val="Hyperlink"/>
            <w:rFonts w:ascii="Arial" w:eastAsiaTheme="majorEastAsia" w:hAnsi="Arial" w:cs="Arial"/>
          </w:rPr>
          <w:t>https://www.nationalgeographic.com/science/2020/10/why-people-are-coronavirus-superspreaders-how-body-emits-infectious-particles/</w:t>
        </w:r>
      </w:hyperlink>
      <w:r w:rsidRPr="000E4186">
        <w:rPr>
          <w:rFonts w:ascii="Arial" w:hAnsi="Arial" w:cs="Arial"/>
        </w:rPr>
        <w:t xml:space="preserve"> </w:t>
      </w:r>
    </w:p>
  </w:footnote>
  <w:footnote w:id="141">
    <w:p w14:paraId="2D3099BF" w14:textId="77777777" w:rsidR="00DC33D7" w:rsidRPr="000E4186" w:rsidRDefault="00DC33D7" w:rsidP="00FD43F4">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85" w:history="1">
        <w:r w:rsidRPr="000E4186">
          <w:rPr>
            <w:rStyle w:val="Hyperlink"/>
            <w:rFonts w:ascii="Arial" w:eastAsiaTheme="majorEastAsia" w:hAnsi="Arial" w:cs="Arial"/>
          </w:rPr>
          <w:t>https://www.abc.net.au/news/2020-09-29/who-unveils-rapid-diagnostic-testing-in-lower-income-countries/12712462</w:t>
        </w:r>
      </w:hyperlink>
    </w:p>
  </w:footnote>
  <w:footnote w:id="142">
    <w:p w14:paraId="3C86EF22" w14:textId="77777777" w:rsidR="00DC33D7" w:rsidRPr="000E4186" w:rsidRDefault="00DC33D7" w:rsidP="00AA7564">
      <w:pPr>
        <w:rPr>
          <w:rFonts w:ascii="Arial" w:hAnsi="Arial" w:cs="Arial"/>
          <w:sz w:val="20"/>
          <w:szCs w:val="20"/>
        </w:rPr>
      </w:pPr>
      <w:r w:rsidRPr="000E4186">
        <w:rPr>
          <w:rStyle w:val="FootnoteReference"/>
          <w:rFonts w:ascii="Arial" w:hAnsi="Arial" w:cs="Arial"/>
          <w:sz w:val="20"/>
          <w:szCs w:val="20"/>
        </w:rPr>
        <w:footnoteRef/>
      </w:r>
      <w:hyperlink r:id="rId186" w:history="1">
        <w:r w:rsidRPr="000E4186">
          <w:rPr>
            <w:rStyle w:val="Hyperlink"/>
            <w:rFonts w:ascii="Arial" w:eastAsiaTheme="majorEastAsia" w:hAnsi="Arial" w:cs="Arial"/>
            <w:sz w:val="20"/>
            <w:szCs w:val="20"/>
          </w:rPr>
          <w:t>https://www.fiercebiotech.com/medtech/british-pharmacy-chain-sells-lumiradx-12-minute-covid-test-for-consumer-use-those-without</w:t>
        </w:r>
      </w:hyperlink>
      <w:r w:rsidRPr="000E4186">
        <w:rPr>
          <w:rFonts w:ascii="Arial" w:hAnsi="Arial" w:cs="Arial"/>
          <w:sz w:val="20"/>
          <w:szCs w:val="20"/>
        </w:rPr>
        <w:t xml:space="preserve"> and </w:t>
      </w:r>
      <w:hyperlink r:id="rId187" w:history="1">
        <w:r w:rsidRPr="000E4186">
          <w:rPr>
            <w:rStyle w:val="Hyperlink"/>
            <w:rFonts w:ascii="Arial" w:eastAsiaTheme="majorEastAsia" w:hAnsi="Arial" w:cs="Arial"/>
            <w:sz w:val="20"/>
            <w:szCs w:val="20"/>
          </w:rPr>
          <w:t>https://www.fiercebiotech.com/medtech/helix-grabs-boosted-fda-emergency-usage-for-covid-test-can-seek-out-asymptomatic-carriers</w:t>
        </w:r>
      </w:hyperlink>
      <w:r w:rsidRPr="000E4186">
        <w:rPr>
          <w:rFonts w:ascii="Arial" w:hAnsi="Arial" w:cs="Arial"/>
          <w:sz w:val="20"/>
          <w:szCs w:val="20"/>
        </w:rPr>
        <w:t xml:space="preserve"> </w:t>
      </w:r>
    </w:p>
  </w:footnote>
  <w:footnote w:id="143">
    <w:p w14:paraId="1F90AE6A" w14:textId="77777777" w:rsidR="00DC33D7" w:rsidRPr="000E4186" w:rsidRDefault="00DC33D7" w:rsidP="00AA79B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88" w:history="1">
        <w:r w:rsidRPr="000E4186">
          <w:rPr>
            <w:rStyle w:val="Hyperlink"/>
            <w:rFonts w:ascii="Arial" w:eastAsiaTheme="majorEastAsia" w:hAnsi="Arial" w:cs="Arial"/>
          </w:rPr>
          <w:t>https://labonline.com.au/content/consumables/news/fabric-masks-prove-effective-at-virus-filtration-1195773820</w:t>
        </w:r>
      </w:hyperlink>
      <w:r w:rsidRPr="000E4186">
        <w:rPr>
          <w:rFonts w:ascii="Arial" w:hAnsi="Arial" w:cs="Arial"/>
        </w:rPr>
        <w:t xml:space="preserve"> and </w:t>
      </w:r>
      <w:hyperlink r:id="rId189" w:history="1">
        <w:r w:rsidRPr="000E4186">
          <w:rPr>
            <w:rStyle w:val="Hyperlink"/>
            <w:rFonts w:ascii="Arial" w:eastAsiaTheme="majorEastAsia" w:hAnsi="Arial" w:cs="Arial"/>
          </w:rPr>
          <w:t>https://www.mdpi.com/2076-0817/9/9/762</w:t>
        </w:r>
      </w:hyperlink>
    </w:p>
  </w:footnote>
  <w:footnote w:id="144">
    <w:p w14:paraId="0C7FE1CB" w14:textId="77777777" w:rsidR="00DC33D7" w:rsidRPr="000E4186" w:rsidRDefault="00DC33D7" w:rsidP="00686A36">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90" w:history="1">
        <w:r w:rsidRPr="000E4186">
          <w:rPr>
            <w:rStyle w:val="Hyperlink"/>
            <w:rFonts w:ascii="Arial" w:eastAsiaTheme="majorEastAsia" w:hAnsi="Arial" w:cs="Arial"/>
          </w:rPr>
          <w:t>https://blogs.bmj.com/bmj/2020/09/29/raina-macintyre-cloth-masks-should-be-washed-appropriately-everyday/</w:t>
        </w:r>
      </w:hyperlink>
    </w:p>
  </w:footnote>
  <w:footnote w:id="145">
    <w:p w14:paraId="2105CE96" w14:textId="77777777" w:rsidR="00DC33D7" w:rsidRPr="000E4186" w:rsidRDefault="00DC33D7" w:rsidP="00480DAF">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91" w:history="1">
        <w:r w:rsidRPr="000E4186">
          <w:rPr>
            <w:rStyle w:val="Hyperlink"/>
            <w:rFonts w:ascii="Arial" w:eastAsiaTheme="majorEastAsia" w:hAnsi="Arial" w:cs="Arial"/>
            <w:sz w:val="20"/>
            <w:szCs w:val="20"/>
          </w:rPr>
          <w:t>https://www.moh.gov.sg/news-highlights/details/temporary-cessation-of-use-of-two-influenza-vaccines</w:t>
        </w:r>
      </w:hyperlink>
      <w:r w:rsidRPr="000E4186">
        <w:rPr>
          <w:rFonts w:ascii="Arial" w:hAnsi="Arial" w:cs="Arial"/>
          <w:sz w:val="20"/>
          <w:szCs w:val="20"/>
        </w:rPr>
        <w:t xml:space="preserve"> and </w:t>
      </w:r>
      <w:hyperlink r:id="rId192" w:history="1">
        <w:r w:rsidRPr="000E4186">
          <w:rPr>
            <w:rStyle w:val="Hyperlink"/>
            <w:rFonts w:ascii="Arial" w:eastAsiaTheme="majorEastAsia" w:hAnsi="Arial" w:cs="Arial"/>
            <w:sz w:val="20"/>
            <w:szCs w:val="20"/>
          </w:rPr>
          <w:t>https://www.fiercepharma.com/vaccines/sanofi-sk-flu-shots-halted-singapore-as-south-korea-post-vaccination-deaths-climb-to-59</w:t>
        </w:r>
      </w:hyperlink>
    </w:p>
  </w:footnote>
  <w:footnote w:id="146">
    <w:p w14:paraId="76D31FEA" w14:textId="77777777" w:rsidR="00DC33D7" w:rsidRPr="000E4186" w:rsidRDefault="00DC33D7" w:rsidP="00716C7A">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93" w:history="1">
        <w:r w:rsidRPr="000E4186">
          <w:rPr>
            <w:rStyle w:val="Hyperlink"/>
            <w:rFonts w:ascii="Arial" w:eastAsiaTheme="majorEastAsia" w:hAnsi="Arial" w:cs="Arial"/>
          </w:rPr>
          <w:t>https://www.techexplorist.com/two-antibodies-protect-against-influenza-b-virus-strains/35469/</w:t>
        </w:r>
      </w:hyperlink>
    </w:p>
  </w:footnote>
  <w:footnote w:id="147">
    <w:p w14:paraId="1C7C4288" w14:textId="77777777" w:rsidR="00DC33D7" w:rsidRPr="000E4186" w:rsidRDefault="00DC33D7" w:rsidP="00480DAF">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94" w:history="1">
        <w:r w:rsidRPr="000E4186">
          <w:rPr>
            <w:rStyle w:val="Hyperlink"/>
            <w:rFonts w:ascii="Arial" w:eastAsiaTheme="majorEastAsia" w:hAnsi="Arial" w:cs="Arial"/>
            <w:sz w:val="20"/>
            <w:szCs w:val="20"/>
          </w:rPr>
          <w:t>https://www.genengnews.com/news/t-cell-based-vaccine-effective-against-multiple-influenza-virus-strains/</w:t>
        </w:r>
      </w:hyperlink>
      <w:r w:rsidRPr="000E4186">
        <w:rPr>
          <w:rFonts w:ascii="Arial" w:hAnsi="Arial" w:cs="Arial"/>
          <w:sz w:val="20"/>
          <w:szCs w:val="20"/>
        </w:rPr>
        <w:t xml:space="preserve"> and </w:t>
      </w:r>
      <w:hyperlink r:id="rId195" w:history="1">
        <w:r w:rsidRPr="000E4186">
          <w:rPr>
            <w:rStyle w:val="Hyperlink"/>
            <w:rFonts w:ascii="Arial" w:eastAsiaTheme="majorEastAsia" w:hAnsi="Arial" w:cs="Arial"/>
            <w:sz w:val="20"/>
            <w:szCs w:val="20"/>
          </w:rPr>
          <w:t>https://www.cell.com/cell-reports-medicine/fulltext/S2666-3791(20)30121-X</w:t>
        </w:r>
      </w:hyperlink>
    </w:p>
  </w:footnote>
  <w:footnote w:id="148">
    <w:p w14:paraId="66110BE2" w14:textId="77777777" w:rsidR="00DC33D7" w:rsidRPr="000E4186" w:rsidRDefault="00DC33D7" w:rsidP="00197601">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w:history="1">
        <w:r w:rsidRPr="000E4186">
          <w:rPr>
            <w:rStyle w:val="Hyperlink"/>
            <w:rFonts w:ascii="Arial" w:eastAsiaTheme="majorEastAsia" w:hAnsi="Arial" w:cs="Arial"/>
            <w:sz w:val="20"/>
            <w:szCs w:val="20"/>
          </w:rPr>
          <w:t>http://outbreakn ewstoday.com/china-h9n2-avian-influenza-case-reported-in-guangdong-province-71917/</w:t>
        </w:r>
      </w:hyperlink>
    </w:p>
  </w:footnote>
  <w:footnote w:id="149">
    <w:p w14:paraId="3701CAF3" w14:textId="77777777" w:rsidR="00DC33D7" w:rsidRPr="000E4186" w:rsidRDefault="00DC33D7" w:rsidP="00EB6250">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96" w:history="1">
        <w:r w:rsidRPr="000E4186">
          <w:rPr>
            <w:rStyle w:val="Hyperlink"/>
            <w:rFonts w:ascii="Arial" w:eastAsiaTheme="majorEastAsia" w:hAnsi="Arial" w:cs="Arial"/>
          </w:rPr>
          <w:t>https://www.fiercepharma.com/pharma/amid-covid-19-effort-regeneron-wins-first-fda-approval-for-ebola-treatment</w:t>
        </w:r>
      </w:hyperlink>
      <w:r w:rsidRPr="000E4186">
        <w:rPr>
          <w:rFonts w:ascii="Arial" w:hAnsi="Arial" w:cs="Arial"/>
        </w:rPr>
        <w:t xml:space="preserve"> </w:t>
      </w:r>
    </w:p>
  </w:footnote>
  <w:footnote w:id="150">
    <w:p w14:paraId="5AD38AB1" w14:textId="77777777" w:rsidR="00DC33D7" w:rsidRPr="000E4186" w:rsidRDefault="00DC33D7" w:rsidP="00F30572">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197" w:history="1">
        <w:r w:rsidRPr="000E4186">
          <w:rPr>
            <w:rStyle w:val="Hyperlink"/>
            <w:rFonts w:ascii="Arial" w:eastAsiaTheme="majorEastAsia" w:hAnsi="Arial" w:cs="Arial"/>
            <w:sz w:val="20"/>
            <w:szCs w:val="20"/>
          </w:rPr>
          <w:t>https://www.parkeschampionpost.com.au/story/6962621/farmers-urged-to-protect-livelihoods-by-vaccinating-against-q-fever/</w:t>
        </w:r>
      </w:hyperlink>
    </w:p>
  </w:footnote>
  <w:footnote w:id="151">
    <w:p w14:paraId="007C8DE8" w14:textId="77777777" w:rsidR="00DC33D7" w:rsidRPr="000E4186" w:rsidRDefault="00DC33D7" w:rsidP="00F30572">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98" w:history="1">
        <w:r w:rsidRPr="000E4186">
          <w:rPr>
            <w:rStyle w:val="Hyperlink"/>
            <w:rFonts w:ascii="Arial" w:eastAsiaTheme="majorEastAsia" w:hAnsi="Arial" w:cs="Arial"/>
          </w:rPr>
          <w:t>https://www.abc.net.au/news/2019-03-09/q-fever-breakthrough-study-reveals-exposure-risk/10882162</w:t>
        </w:r>
      </w:hyperlink>
      <w:r w:rsidRPr="000E4186">
        <w:rPr>
          <w:rFonts w:ascii="Arial" w:hAnsi="Arial" w:cs="Arial"/>
        </w:rPr>
        <w:t xml:space="preserve"> </w:t>
      </w:r>
    </w:p>
  </w:footnote>
  <w:footnote w:id="152">
    <w:p w14:paraId="455CBC72" w14:textId="77777777" w:rsidR="00DC33D7" w:rsidRPr="000E4186" w:rsidRDefault="00DC33D7" w:rsidP="0068500D">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199" w:history="1">
        <w:r w:rsidRPr="000E4186">
          <w:rPr>
            <w:rStyle w:val="Hyperlink"/>
            <w:rFonts w:ascii="Arial" w:eastAsiaTheme="majorEastAsia" w:hAnsi="Arial" w:cs="Arial"/>
          </w:rPr>
          <w:t>https://www.abc.net.au/news/2020-10-08/scarlet-fever-incidence-on-the-rise-bacteria-infected-by-viruses/12740806</w:t>
        </w:r>
      </w:hyperlink>
      <w:r w:rsidRPr="000E4186">
        <w:rPr>
          <w:rFonts w:ascii="Arial" w:hAnsi="Arial" w:cs="Arial"/>
        </w:rPr>
        <w:t xml:space="preserve"> </w:t>
      </w:r>
    </w:p>
  </w:footnote>
  <w:footnote w:id="153">
    <w:p w14:paraId="11B63FFA" w14:textId="77777777" w:rsidR="00DC33D7" w:rsidRPr="000E4186" w:rsidRDefault="00DC33D7" w:rsidP="0068500D">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200" w:history="1">
        <w:r w:rsidRPr="000E4186">
          <w:rPr>
            <w:rStyle w:val="Hyperlink"/>
            <w:rFonts w:ascii="Arial" w:hAnsi="Arial" w:cs="Arial"/>
          </w:rPr>
          <w:t>https://newatlas.com/science/crispr-gene-edited-parasite-leishmaniasis-vaccine/</w:t>
        </w:r>
      </w:hyperlink>
    </w:p>
  </w:footnote>
  <w:footnote w:id="154">
    <w:p w14:paraId="17C1219B" w14:textId="77777777" w:rsidR="00DC33D7" w:rsidRPr="000E4186" w:rsidRDefault="00DC33D7" w:rsidP="00983FED">
      <w:pPr>
        <w:rPr>
          <w:rFonts w:ascii="Arial" w:hAnsi="Arial" w:cs="Arial"/>
          <w:sz w:val="20"/>
          <w:szCs w:val="20"/>
        </w:rPr>
      </w:pPr>
      <w:r w:rsidRPr="000E4186">
        <w:rPr>
          <w:rStyle w:val="FootnoteReference"/>
          <w:rFonts w:ascii="Arial" w:hAnsi="Arial" w:cs="Arial"/>
          <w:sz w:val="20"/>
          <w:szCs w:val="20"/>
        </w:rPr>
        <w:footnoteRef/>
      </w:r>
      <w:r w:rsidRPr="000E4186">
        <w:rPr>
          <w:rFonts w:ascii="Arial" w:hAnsi="Arial" w:cs="Arial"/>
          <w:sz w:val="20"/>
          <w:szCs w:val="20"/>
        </w:rPr>
        <w:t xml:space="preserve"> </w:t>
      </w:r>
      <w:hyperlink r:id="rId201" w:history="1">
        <w:r w:rsidRPr="000E4186">
          <w:rPr>
            <w:rStyle w:val="Hyperlink"/>
            <w:rFonts w:ascii="Arial" w:eastAsiaTheme="majorEastAsia" w:hAnsi="Arial" w:cs="Arial"/>
            <w:sz w:val="20"/>
            <w:szCs w:val="20"/>
          </w:rPr>
          <w:t>https://www.nih.gov/news-events/news-releases/scientists-use-clues-human-genome-discover-new-inflammatory-syndrome</w:t>
        </w:r>
      </w:hyperlink>
    </w:p>
  </w:footnote>
  <w:footnote w:id="155">
    <w:p w14:paraId="6732EB3B" w14:textId="5F3555BF" w:rsidR="00DC33D7" w:rsidRPr="000E4186" w:rsidRDefault="00DC33D7" w:rsidP="00586E8C">
      <w:pPr>
        <w:rPr>
          <w:rFonts w:ascii="Arial" w:hAnsi="Arial" w:cs="Arial"/>
          <w:sz w:val="20"/>
          <w:szCs w:val="20"/>
        </w:rPr>
      </w:pPr>
      <w:r w:rsidRPr="000E4186">
        <w:rPr>
          <w:rStyle w:val="FootnoteReference"/>
          <w:rFonts w:ascii="Arial" w:hAnsi="Arial" w:cs="Arial"/>
          <w:sz w:val="20"/>
          <w:szCs w:val="20"/>
        </w:rPr>
        <w:footnoteRef/>
      </w:r>
      <w:r w:rsidR="008240E7">
        <w:t xml:space="preserve"> </w:t>
      </w:r>
      <w:hyperlink r:id="rId202" w:history="1">
        <w:r w:rsidRPr="000E4186">
          <w:rPr>
            <w:rStyle w:val="Hyperlink"/>
            <w:rFonts w:ascii="Arial" w:eastAsiaTheme="majorEastAsia" w:hAnsi="Arial" w:cs="Arial"/>
            <w:sz w:val="20"/>
            <w:szCs w:val="20"/>
          </w:rPr>
          <w:t>https://www.medscape.com/viewarticle/938053</w:t>
        </w:r>
      </w:hyperlink>
    </w:p>
  </w:footnote>
  <w:footnote w:id="156">
    <w:p w14:paraId="277731EB" w14:textId="77777777" w:rsidR="00DC33D7" w:rsidRPr="000E4186" w:rsidRDefault="00DC33D7" w:rsidP="00586E8C">
      <w:pPr>
        <w:pStyle w:val="FootnoteText"/>
        <w:rPr>
          <w:rFonts w:ascii="Arial" w:hAnsi="Arial" w:cs="Arial"/>
        </w:rPr>
      </w:pPr>
      <w:r w:rsidRPr="000E4186">
        <w:rPr>
          <w:rStyle w:val="FootnoteReference"/>
          <w:rFonts w:ascii="Arial" w:hAnsi="Arial" w:cs="Arial"/>
        </w:rPr>
        <w:footnoteRef/>
      </w:r>
      <w:r w:rsidRPr="000E4186">
        <w:rPr>
          <w:rFonts w:ascii="Arial" w:hAnsi="Arial" w:cs="Arial"/>
        </w:rPr>
        <w:t xml:space="preserve"> </w:t>
      </w:r>
      <w:hyperlink r:id="rId203" w:history="1">
        <w:r w:rsidRPr="000E4186">
          <w:rPr>
            <w:rStyle w:val="Hyperlink"/>
            <w:rFonts w:ascii="Arial" w:eastAsiaTheme="majorEastAsia" w:hAnsi="Arial" w:cs="Arial"/>
          </w:rPr>
          <w:t>https://www.fiercepharma.com/pharma/glaxosmithkline-s-nucala-earns-fda-nod-for-rare-white-blood-cell-disease-shot-to-rival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85"/>
    <w:multiLevelType w:val="hybridMultilevel"/>
    <w:tmpl w:val="B84E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4DF9"/>
    <w:multiLevelType w:val="multilevel"/>
    <w:tmpl w:val="1D84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E576E2"/>
    <w:multiLevelType w:val="multilevel"/>
    <w:tmpl w:val="5F1884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82F04"/>
    <w:multiLevelType w:val="hybridMultilevel"/>
    <w:tmpl w:val="F5845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110DD1"/>
    <w:multiLevelType w:val="hybridMultilevel"/>
    <w:tmpl w:val="88861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D4467"/>
    <w:multiLevelType w:val="hybridMultilevel"/>
    <w:tmpl w:val="BD32BE00"/>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13B37"/>
    <w:multiLevelType w:val="hybridMultilevel"/>
    <w:tmpl w:val="5B88CF98"/>
    <w:lvl w:ilvl="0" w:tplc="0C090001">
      <w:start w:val="1"/>
      <w:numFmt w:val="bullet"/>
      <w:lvlText w:val=""/>
      <w:lvlJc w:val="left"/>
      <w:pPr>
        <w:ind w:left="6881"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CF240F"/>
    <w:multiLevelType w:val="hybridMultilevel"/>
    <w:tmpl w:val="6B04F3D4"/>
    <w:lvl w:ilvl="0" w:tplc="1708D04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381FA8"/>
    <w:multiLevelType w:val="hybridMultilevel"/>
    <w:tmpl w:val="2B4EC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96FAE"/>
    <w:multiLevelType w:val="multilevel"/>
    <w:tmpl w:val="3B8819F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0D4591B"/>
    <w:multiLevelType w:val="hybridMultilevel"/>
    <w:tmpl w:val="5C1AAC90"/>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23425"/>
    <w:multiLevelType w:val="hybridMultilevel"/>
    <w:tmpl w:val="5B0A10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FC54A7"/>
    <w:multiLevelType w:val="hybridMultilevel"/>
    <w:tmpl w:val="CC5214DA"/>
    <w:lvl w:ilvl="0" w:tplc="508EC1CA">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5D8754E"/>
    <w:multiLevelType w:val="multilevel"/>
    <w:tmpl w:val="4216DC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E07DC8"/>
    <w:multiLevelType w:val="hybridMultilevel"/>
    <w:tmpl w:val="8A684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E9370A5"/>
    <w:multiLevelType w:val="hybridMultilevel"/>
    <w:tmpl w:val="5254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AF542F"/>
    <w:multiLevelType w:val="hybridMultilevel"/>
    <w:tmpl w:val="3CB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3D182F"/>
    <w:multiLevelType w:val="hybridMultilevel"/>
    <w:tmpl w:val="23A61978"/>
    <w:lvl w:ilvl="0" w:tplc="955ED12E">
      <w:start w:val="1"/>
      <w:numFmt w:val="decimal"/>
      <w:pStyle w:val="TOCbold16ptbluenumber"/>
      <w:lvlText w:val="%1."/>
      <w:lvlJc w:val="left"/>
      <w:pPr>
        <w:ind w:left="360"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23" w15:restartNumberingAfterBreak="0">
    <w:nsid w:val="79CF559F"/>
    <w:multiLevelType w:val="hybridMultilevel"/>
    <w:tmpl w:val="CB2E1E34"/>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AB1F72"/>
    <w:multiLevelType w:val="hybridMultilevel"/>
    <w:tmpl w:val="3A426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
  </w:num>
  <w:num w:numId="4">
    <w:abstractNumId w:val="3"/>
  </w:num>
  <w:num w:numId="5">
    <w:abstractNumId w:val="17"/>
  </w:num>
  <w:num w:numId="6">
    <w:abstractNumId w:val="22"/>
  </w:num>
  <w:num w:numId="7">
    <w:abstractNumId w:val="13"/>
  </w:num>
  <w:num w:numId="8">
    <w:abstractNumId w:val="16"/>
  </w:num>
  <w:num w:numId="9">
    <w:abstractNumId w:val="8"/>
  </w:num>
  <w:num w:numId="10">
    <w:abstractNumId w:val="24"/>
  </w:num>
  <w:num w:numId="11">
    <w:abstractNumId w:val="21"/>
  </w:num>
  <w:num w:numId="12">
    <w:abstractNumId w:val="5"/>
  </w:num>
  <w:num w:numId="13">
    <w:abstractNumId w:val="8"/>
  </w:num>
  <w:num w:numId="14">
    <w:abstractNumId w:val="5"/>
  </w:num>
  <w:num w:numId="15">
    <w:abstractNumId w:val="24"/>
  </w:num>
  <w:num w:numId="16">
    <w:abstractNumId w:val="21"/>
  </w:num>
  <w:num w:numId="17">
    <w:abstractNumId w:val="20"/>
  </w:num>
  <w:num w:numId="18">
    <w:abstractNumId w:val="7"/>
  </w:num>
  <w:num w:numId="19">
    <w:abstractNumId w:val="1"/>
  </w:num>
  <w:num w:numId="20">
    <w:abstractNumId w:val="19"/>
  </w:num>
  <w:num w:numId="21">
    <w:abstractNumId w:val="0"/>
  </w:num>
  <w:num w:numId="22">
    <w:abstractNumId w:val="10"/>
  </w:num>
  <w:num w:numId="23">
    <w:abstractNumId w:val="22"/>
  </w:num>
  <w:num w:numId="24">
    <w:abstractNumId w:val="22"/>
  </w:num>
  <w:num w:numId="25">
    <w:abstractNumId w:val="22"/>
  </w:num>
  <w:num w:numId="26">
    <w:abstractNumId w:val="22"/>
  </w:num>
  <w:num w:numId="27">
    <w:abstractNumId w:val="22"/>
  </w:num>
  <w:num w:numId="28">
    <w:abstractNumId w:val="9"/>
  </w:num>
  <w:num w:numId="29">
    <w:abstractNumId w:val="22"/>
  </w:num>
  <w:num w:numId="30">
    <w:abstractNumId w:val="12"/>
  </w:num>
  <w:num w:numId="31">
    <w:abstractNumId w:val="22"/>
  </w:num>
  <w:num w:numId="32">
    <w:abstractNumId w:val="22"/>
  </w:num>
  <w:num w:numId="33">
    <w:abstractNumId w:val="23"/>
  </w:num>
  <w:num w:numId="34">
    <w:abstractNumId w:val="14"/>
  </w:num>
  <w:num w:numId="35">
    <w:abstractNumId w:val="11"/>
  </w:num>
  <w:num w:numId="36">
    <w:abstractNumId w:val="6"/>
  </w:num>
  <w:num w:numId="37">
    <w:abstractNumId w:val="22"/>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178"/>
    <w:rsid w:val="00001258"/>
    <w:rsid w:val="000014E7"/>
    <w:rsid w:val="00001726"/>
    <w:rsid w:val="00001E66"/>
    <w:rsid w:val="00001F63"/>
    <w:rsid w:val="00001F99"/>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8B4"/>
    <w:rsid w:val="00005CBD"/>
    <w:rsid w:val="00006271"/>
    <w:rsid w:val="000062C0"/>
    <w:rsid w:val="00006537"/>
    <w:rsid w:val="0000662B"/>
    <w:rsid w:val="00006843"/>
    <w:rsid w:val="00006869"/>
    <w:rsid w:val="00006A20"/>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F22"/>
    <w:rsid w:val="000140B0"/>
    <w:rsid w:val="000141E4"/>
    <w:rsid w:val="000142B2"/>
    <w:rsid w:val="000145DE"/>
    <w:rsid w:val="00014984"/>
    <w:rsid w:val="00014B5D"/>
    <w:rsid w:val="00014F01"/>
    <w:rsid w:val="00015804"/>
    <w:rsid w:val="0001599E"/>
    <w:rsid w:val="00016024"/>
    <w:rsid w:val="0001640F"/>
    <w:rsid w:val="00016449"/>
    <w:rsid w:val="000167D8"/>
    <w:rsid w:val="00016941"/>
    <w:rsid w:val="0001697E"/>
    <w:rsid w:val="00016DE4"/>
    <w:rsid w:val="000171F8"/>
    <w:rsid w:val="00017203"/>
    <w:rsid w:val="0001725D"/>
    <w:rsid w:val="000172C1"/>
    <w:rsid w:val="00017326"/>
    <w:rsid w:val="000176C6"/>
    <w:rsid w:val="00017AD1"/>
    <w:rsid w:val="00017C8A"/>
    <w:rsid w:val="00017D0C"/>
    <w:rsid w:val="000205FE"/>
    <w:rsid w:val="00021220"/>
    <w:rsid w:val="0002168A"/>
    <w:rsid w:val="00021ADB"/>
    <w:rsid w:val="00021B93"/>
    <w:rsid w:val="00021BA9"/>
    <w:rsid w:val="00021CB0"/>
    <w:rsid w:val="00021EB5"/>
    <w:rsid w:val="00021F02"/>
    <w:rsid w:val="000221D1"/>
    <w:rsid w:val="000222D7"/>
    <w:rsid w:val="00022E01"/>
    <w:rsid w:val="000237F0"/>
    <w:rsid w:val="00023CD1"/>
    <w:rsid w:val="0002403C"/>
    <w:rsid w:val="00024455"/>
    <w:rsid w:val="0002468C"/>
    <w:rsid w:val="000247C0"/>
    <w:rsid w:val="00024A51"/>
    <w:rsid w:val="0002513E"/>
    <w:rsid w:val="000253C1"/>
    <w:rsid w:val="000254BC"/>
    <w:rsid w:val="000254F2"/>
    <w:rsid w:val="00025541"/>
    <w:rsid w:val="00025831"/>
    <w:rsid w:val="00025A14"/>
    <w:rsid w:val="00025C7B"/>
    <w:rsid w:val="00025D57"/>
    <w:rsid w:val="00025D5F"/>
    <w:rsid w:val="000261DD"/>
    <w:rsid w:val="0002632C"/>
    <w:rsid w:val="000265A4"/>
    <w:rsid w:val="0002664F"/>
    <w:rsid w:val="00026690"/>
    <w:rsid w:val="000266CA"/>
    <w:rsid w:val="00026819"/>
    <w:rsid w:val="00026DCE"/>
    <w:rsid w:val="00027078"/>
    <w:rsid w:val="000272C6"/>
    <w:rsid w:val="000272CC"/>
    <w:rsid w:val="000273FE"/>
    <w:rsid w:val="00027457"/>
    <w:rsid w:val="000276F9"/>
    <w:rsid w:val="000277E5"/>
    <w:rsid w:val="000278FA"/>
    <w:rsid w:val="00027A93"/>
    <w:rsid w:val="00027AB3"/>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B6C"/>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68D"/>
    <w:rsid w:val="00036A4B"/>
    <w:rsid w:val="00036AF4"/>
    <w:rsid w:val="00037244"/>
    <w:rsid w:val="0003728C"/>
    <w:rsid w:val="000373F2"/>
    <w:rsid w:val="000375FB"/>
    <w:rsid w:val="00037808"/>
    <w:rsid w:val="0003780C"/>
    <w:rsid w:val="00037892"/>
    <w:rsid w:val="000378FA"/>
    <w:rsid w:val="00037ADA"/>
    <w:rsid w:val="00037D7B"/>
    <w:rsid w:val="00037DC2"/>
    <w:rsid w:val="0004051C"/>
    <w:rsid w:val="0004063B"/>
    <w:rsid w:val="0004094A"/>
    <w:rsid w:val="00040988"/>
    <w:rsid w:val="00040C4A"/>
    <w:rsid w:val="00040CD9"/>
    <w:rsid w:val="000411D3"/>
    <w:rsid w:val="000418BD"/>
    <w:rsid w:val="00041935"/>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47B6B"/>
    <w:rsid w:val="0005063F"/>
    <w:rsid w:val="00050689"/>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54C"/>
    <w:rsid w:val="00056719"/>
    <w:rsid w:val="00056948"/>
    <w:rsid w:val="00056C9B"/>
    <w:rsid w:val="00056CDE"/>
    <w:rsid w:val="00056D9B"/>
    <w:rsid w:val="000570A0"/>
    <w:rsid w:val="00057333"/>
    <w:rsid w:val="000574EB"/>
    <w:rsid w:val="00057702"/>
    <w:rsid w:val="0005794E"/>
    <w:rsid w:val="00057A60"/>
    <w:rsid w:val="00057D54"/>
    <w:rsid w:val="000600AD"/>
    <w:rsid w:val="000603C6"/>
    <w:rsid w:val="0006040F"/>
    <w:rsid w:val="00060454"/>
    <w:rsid w:val="0006060C"/>
    <w:rsid w:val="000609F6"/>
    <w:rsid w:val="00060A63"/>
    <w:rsid w:val="00060CA5"/>
    <w:rsid w:val="00060DB3"/>
    <w:rsid w:val="00061A80"/>
    <w:rsid w:val="00061AC3"/>
    <w:rsid w:val="0006207A"/>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381"/>
    <w:rsid w:val="00067438"/>
    <w:rsid w:val="00067C34"/>
    <w:rsid w:val="00067D49"/>
    <w:rsid w:val="00070568"/>
    <w:rsid w:val="000705DB"/>
    <w:rsid w:val="00070733"/>
    <w:rsid w:val="0007125E"/>
    <w:rsid w:val="00071287"/>
    <w:rsid w:val="00071444"/>
    <w:rsid w:val="000715B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932"/>
    <w:rsid w:val="00075ACE"/>
    <w:rsid w:val="00075C46"/>
    <w:rsid w:val="00075C67"/>
    <w:rsid w:val="00075D1E"/>
    <w:rsid w:val="0007660F"/>
    <w:rsid w:val="00076850"/>
    <w:rsid w:val="00076986"/>
    <w:rsid w:val="00076C98"/>
    <w:rsid w:val="00077304"/>
    <w:rsid w:val="00077394"/>
    <w:rsid w:val="000775AA"/>
    <w:rsid w:val="00077748"/>
    <w:rsid w:val="00077A56"/>
    <w:rsid w:val="00077B66"/>
    <w:rsid w:val="00077EF7"/>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6F0"/>
    <w:rsid w:val="000869AC"/>
    <w:rsid w:val="000869C7"/>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64A"/>
    <w:rsid w:val="00094772"/>
    <w:rsid w:val="00094827"/>
    <w:rsid w:val="00094B21"/>
    <w:rsid w:val="00094D61"/>
    <w:rsid w:val="00094D9E"/>
    <w:rsid w:val="00094FCC"/>
    <w:rsid w:val="0009509A"/>
    <w:rsid w:val="0009509E"/>
    <w:rsid w:val="00095504"/>
    <w:rsid w:val="00095534"/>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7E4"/>
    <w:rsid w:val="00097A42"/>
    <w:rsid w:val="00097A92"/>
    <w:rsid w:val="00097B11"/>
    <w:rsid w:val="00097E1B"/>
    <w:rsid w:val="00097ED4"/>
    <w:rsid w:val="000A00DE"/>
    <w:rsid w:val="000A018B"/>
    <w:rsid w:val="000A01F9"/>
    <w:rsid w:val="000A0238"/>
    <w:rsid w:val="000A027A"/>
    <w:rsid w:val="000A0597"/>
    <w:rsid w:val="000A0B43"/>
    <w:rsid w:val="000A10CC"/>
    <w:rsid w:val="000A1298"/>
    <w:rsid w:val="000A133C"/>
    <w:rsid w:val="000A14BD"/>
    <w:rsid w:val="000A1584"/>
    <w:rsid w:val="000A1630"/>
    <w:rsid w:val="000A1EEA"/>
    <w:rsid w:val="000A2264"/>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7D"/>
    <w:rsid w:val="000A4CD3"/>
    <w:rsid w:val="000A516C"/>
    <w:rsid w:val="000A525F"/>
    <w:rsid w:val="000A5273"/>
    <w:rsid w:val="000A57B5"/>
    <w:rsid w:val="000A59AE"/>
    <w:rsid w:val="000A5C84"/>
    <w:rsid w:val="000A5CD5"/>
    <w:rsid w:val="000A62DF"/>
    <w:rsid w:val="000A6A20"/>
    <w:rsid w:val="000A714C"/>
    <w:rsid w:val="000A73C4"/>
    <w:rsid w:val="000A74BA"/>
    <w:rsid w:val="000A7598"/>
    <w:rsid w:val="000A7763"/>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A7B"/>
    <w:rsid w:val="000B2B08"/>
    <w:rsid w:val="000B2DB6"/>
    <w:rsid w:val="000B3088"/>
    <w:rsid w:val="000B31A3"/>
    <w:rsid w:val="000B3327"/>
    <w:rsid w:val="000B33F6"/>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04"/>
    <w:rsid w:val="000B569D"/>
    <w:rsid w:val="000B571A"/>
    <w:rsid w:val="000B5DB0"/>
    <w:rsid w:val="000B5E56"/>
    <w:rsid w:val="000B6111"/>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8B5"/>
    <w:rsid w:val="000C0AD9"/>
    <w:rsid w:val="000C0C33"/>
    <w:rsid w:val="000C0CA1"/>
    <w:rsid w:val="000C0E07"/>
    <w:rsid w:val="000C10B0"/>
    <w:rsid w:val="000C1441"/>
    <w:rsid w:val="000C1827"/>
    <w:rsid w:val="000C1986"/>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9BF"/>
    <w:rsid w:val="000C6165"/>
    <w:rsid w:val="000C6511"/>
    <w:rsid w:val="000C666E"/>
    <w:rsid w:val="000C66F0"/>
    <w:rsid w:val="000C6BC3"/>
    <w:rsid w:val="000C763C"/>
    <w:rsid w:val="000C765A"/>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B72"/>
    <w:rsid w:val="000D7C2F"/>
    <w:rsid w:val="000D7CEC"/>
    <w:rsid w:val="000D7D4A"/>
    <w:rsid w:val="000D7D69"/>
    <w:rsid w:val="000D7DA9"/>
    <w:rsid w:val="000D7DC6"/>
    <w:rsid w:val="000E016A"/>
    <w:rsid w:val="000E0407"/>
    <w:rsid w:val="000E0A85"/>
    <w:rsid w:val="000E0B90"/>
    <w:rsid w:val="000E0C32"/>
    <w:rsid w:val="000E109E"/>
    <w:rsid w:val="000E1213"/>
    <w:rsid w:val="000E140F"/>
    <w:rsid w:val="000E14AD"/>
    <w:rsid w:val="000E14C8"/>
    <w:rsid w:val="000E1886"/>
    <w:rsid w:val="000E1AAB"/>
    <w:rsid w:val="000E1D0A"/>
    <w:rsid w:val="000E2044"/>
    <w:rsid w:val="000E22B6"/>
    <w:rsid w:val="000E246A"/>
    <w:rsid w:val="000E246B"/>
    <w:rsid w:val="000E2559"/>
    <w:rsid w:val="000E2632"/>
    <w:rsid w:val="000E2673"/>
    <w:rsid w:val="000E2AF1"/>
    <w:rsid w:val="000E2B32"/>
    <w:rsid w:val="000E2EF3"/>
    <w:rsid w:val="000E317D"/>
    <w:rsid w:val="000E32CD"/>
    <w:rsid w:val="000E32E8"/>
    <w:rsid w:val="000E3314"/>
    <w:rsid w:val="000E3416"/>
    <w:rsid w:val="000E3613"/>
    <w:rsid w:val="000E36CA"/>
    <w:rsid w:val="000E390F"/>
    <w:rsid w:val="000E39BA"/>
    <w:rsid w:val="000E3C06"/>
    <w:rsid w:val="000E3C4C"/>
    <w:rsid w:val="000E4186"/>
    <w:rsid w:val="000E41BA"/>
    <w:rsid w:val="000E4B60"/>
    <w:rsid w:val="000E4F52"/>
    <w:rsid w:val="000E5005"/>
    <w:rsid w:val="000E5085"/>
    <w:rsid w:val="000E5256"/>
    <w:rsid w:val="000E5645"/>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552"/>
    <w:rsid w:val="000F159E"/>
    <w:rsid w:val="000F174A"/>
    <w:rsid w:val="000F1B1D"/>
    <w:rsid w:val="000F1E28"/>
    <w:rsid w:val="000F223A"/>
    <w:rsid w:val="000F23DF"/>
    <w:rsid w:val="000F2559"/>
    <w:rsid w:val="000F25B4"/>
    <w:rsid w:val="000F265B"/>
    <w:rsid w:val="000F26A5"/>
    <w:rsid w:val="000F2A26"/>
    <w:rsid w:val="000F2A46"/>
    <w:rsid w:val="000F2C7E"/>
    <w:rsid w:val="000F2F66"/>
    <w:rsid w:val="000F3238"/>
    <w:rsid w:val="000F3349"/>
    <w:rsid w:val="000F3811"/>
    <w:rsid w:val="000F4234"/>
    <w:rsid w:val="000F429D"/>
    <w:rsid w:val="000F472D"/>
    <w:rsid w:val="000F47E0"/>
    <w:rsid w:val="000F49FE"/>
    <w:rsid w:val="000F4EAB"/>
    <w:rsid w:val="000F50AA"/>
    <w:rsid w:val="000F52F1"/>
    <w:rsid w:val="000F53E1"/>
    <w:rsid w:val="000F568B"/>
    <w:rsid w:val="000F5961"/>
    <w:rsid w:val="000F5D43"/>
    <w:rsid w:val="000F60EE"/>
    <w:rsid w:val="000F653C"/>
    <w:rsid w:val="000F6558"/>
    <w:rsid w:val="000F6BFD"/>
    <w:rsid w:val="000F6CBF"/>
    <w:rsid w:val="000F6FCA"/>
    <w:rsid w:val="000F750C"/>
    <w:rsid w:val="000F76C2"/>
    <w:rsid w:val="000F797B"/>
    <w:rsid w:val="000F7BB5"/>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0B5"/>
    <w:rsid w:val="0010415E"/>
    <w:rsid w:val="0010421B"/>
    <w:rsid w:val="0010425B"/>
    <w:rsid w:val="00104826"/>
    <w:rsid w:val="00104883"/>
    <w:rsid w:val="00104945"/>
    <w:rsid w:val="0010495A"/>
    <w:rsid w:val="00104B46"/>
    <w:rsid w:val="00104BE2"/>
    <w:rsid w:val="00104F6D"/>
    <w:rsid w:val="00105021"/>
    <w:rsid w:val="001053A2"/>
    <w:rsid w:val="001054FD"/>
    <w:rsid w:val="00105664"/>
    <w:rsid w:val="00105768"/>
    <w:rsid w:val="001059A3"/>
    <w:rsid w:val="00105CD2"/>
    <w:rsid w:val="00105F7C"/>
    <w:rsid w:val="0010619E"/>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11F"/>
    <w:rsid w:val="001152DD"/>
    <w:rsid w:val="00115683"/>
    <w:rsid w:val="00115E93"/>
    <w:rsid w:val="00116327"/>
    <w:rsid w:val="0011646A"/>
    <w:rsid w:val="00116571"/>
    <w:rsid w:val="0011668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9DF"/>
    <w:rsid w:val="00124B1F"/>
    <w:rsid w:val="00124E04"/>
    <w:rsid w:val="00125139"/>
    <w:rsid w:val="0012538A"/>
    <w:rsid w:val="0012561B"/>
    <w:rsid w:val="001257A3"/>
    <w:rsid w:val="00125C33"/>
    <w:rsid w:val="001263E3"/>
    <w:rsid w:val="001265CC"/>
    <w:rsid w:val="0012683A"/>
    <w:rsid w:val="001269A8"/>
    <w:rsid w:val="00126ED2"/>
    <w:rsid w:val="00127219"/>
    <w:rsid w:val="00127928"/>
    <w:rsid w:val="00127959"/>
    <w:rsid w:val="00127C71"/>
    <w:rsid w:val="00127CD8"/>
    <w:rsid w:val="00127E97"/>
    <w:rsid w:val="00127F76"/>
    <w:rsid w:val="00130039"/>
    <w:rsid w:val="00130504"/>
    <w:rsid w:val="001305B4"/>
    <w:rsid w:val="001308C1"/>
    <w:rsid w:val="0013099C"/>
    <w:rsid w:val="00130F7E"/>
    <w:rsid w:val="001313C4"/>
    <w:rsid w:val="001314FD"/>
    <w:rsid w:val="00131779"/>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40C2"/>
    <w:rsid w:val="0013424A"/>
    <w:rsid w:val="001345EC"/>
    <w:rsid w:val="00134D00"/>
    <w:rsid w:val="00134E1A"/>
    <w:rsid w:val="00134E7A"/>
    <w:rsid w:val="001352BF"/>
    <w:rsid w:val="00135B78"/>
    <w:rsid w:val="00135C0F"/>
    <w:rsid w:val="00135C32"/>
    <w:rsid w:val="00136362"/>
    <w:rsid w:val="00136DC3"/>
    <w:rsid w:val="00136EA4"/>
    <w:rsid w:val="00137252"/>
    <w:rsid w:val="00137C88"/>
    <w:rsid w:val="00140208"/>
    <w:rsid w:val="001404C4"/>
    <w:rsid w:val="00140807"/>
    <w:rsid w:val="001409E8"/>
    <w:rsid w:val="001411FF"/>
    <w:rsid w:val="00141709"/>
    <w:rsid w:val="00141A03"/>
    <w:rsid w:val="00141BBB"/>
    <w:rsid w:val="00141DBA"/>
    <w:rsid w:val="001420C0"/>
    <w:rsid w:val="001422AB"/>
    <w:rsid w:val="0014288F"/>
    <w:rsid w:val="001428FB"/>
    <w:rsid w:val="00142A86"/>
    <w:rsid w:val="00142AE6"/>
    <w:rsid w:val="00142BD3"/>
    <w:rsid w:val="00143019"/>
    <w:rsid w:val="0014301F"/>
    <w:rsid w:val="00143109"/>
    <w:rsid w:val="0014377E"/>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8FF"/>
    <w:rsid w:val="00154F4E"/>
    <w:rsid w:val="001551E6"/>
    <w:rsid w:val="001551F6"/>
    <w:rsid w:val="0015543D"/>
    <w:rsid w:val="00155903"/>
    <w:rsid w:val="00155BEC"/>
    <w:rsid w:val="00155C00"/>
    <w:rsid w:val="00155C32"/>
    <w:rsid w:val="00155F4C"/>
    <w:rsid w:val="00156353"/>
    <w:rsid w:val="0015667B"/>
    <w:rsid w:val="001567C8"/>
    <w:rsid w:val="001568F4"/>
    <w:rsid w:val="00156F44"/>
    <w:rsid w:val="001570D0"/>
    <w:rsid w:val="0015735B"/>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ADA"/>
    <w:rsid w:val="00164CE1"/>
    <w:rsid w:val="00164E8C"/>
    <w:rsid w:val="00164EDE"/>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46"/>
    <w:rsid w:val="0017004E"/>
    <w:rsid w:val="001702F1"/>
    <w:rsid w:val="001704C3"/>
    <w:rsid w:val="001705B6"/>
    <w:rsid w:val="00170C4A"/>
    <w:rsid w:val="00170C52"/>
    <w:rsid w:val="00170D88"/>
    <w:rsid w:val="00170DCA"/>
    <w:rsid w:val="001710EB"/>
    <w:rsid w:val="00171717"/>
    <w:rsid w:val="00171771"/>
    <w:rsid w:val="0017178B"/>
    <w:rsid w:val="001717D4"/>
    <w:rsid w:val="00171C44"/>
    <w:rsid w:val="00171FE0"/>
    <w:rsid w:val="0017204A"/>
    <w:rsid w:val="001723BA"/>
    <w:rsid w:val="001723EE"/>
    <w:rsid w:val="00172642"/>
    <w:rsid w:val="001727B1"/>
    <w:rsid w:val="00172885"/>
    <w:rsid w:val="0017297B"/>
    <w:rsid w:val="0017298A"/>
    <w:rsid w:val="00172B60"/>
    <w:rsid w:val="00172DB2"/>
    <w:rsid w:val="00172F10"/>
    <w:rsid w:val="0017322B"/>
    <w:rsid w:val="00173A54"/>
    <w:rsid w:val="00173AD6"/>
    <w:rsid w:val="00173EFE"/>
    <w:rsid w:val="00173F06"/>
    <w:rsid w:val="0017404F"/>
    <w:rsid w:val="00174304"/>
    <w:rsid w:val="0017442C"/>
    <w:rsid w:val="00174668"/>
    <w:rsid w:val="00174BBD"/>
    <w:rsid w:val="00174C37"/>
    <w:rsid w:val="00175102"/>
    <w:rsid w:val="00175513"/>
    <w:rsid w:val="0017560B"/>
    <w:rsid w:val="001756F2"/>
    <w:rsid w:val="001761B4"/>
    <w:rsid w:val="00176257"/>
    <w:rsid w:val="0017654A"/>
    <w:rsid w:val="00176FCD"/>
    <w:rsid w:val="0017744F"/>
    <w:rsid w:val="00177523"/>
    <w:rsid w:val="00177AA3"/>
    <w:rsid w:val="00177D04"/>
    <w:rsid w:val="001802C2"/>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B7"/>
    <w:rsid w:val="0018430C"/>
    <w:rsid w:val="0018439C"/>
    <w:rsid w:val="001843DE"/>
    <w:rsid w:val="00184CEE"/>
    <w:rsid w:val="00184D72"/>
    <w:rsid w:val="00184DE3"/>
    <w:rsid w:val="00184F13"/>
    <w:rsid w:val="0018510A"/>
    <w:rsid w:val="00185A85"/>
    <w:rsid w:val="00185C63"/>
    <w:rsid w:val="00185E37"/>
    <w:rsid w:val="00186465"/>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901CD"/>
    <w:rsid w:val="001902B2"/>
    <w:rsid w:val="00190464"/>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7F"/>
    <w:rsid w:val="00194AB7"/>
    <w:rsid w:val="00194BAC"/>
    <w:rsid w:val="00194C08"/>
    <w:rsid w:val="0019555A"/>
    <w:rsid w:val="0019573B"/>
    <w:rsid w:val="00195A4B"/>
    <w:rsid w:val="00195B18"/>
    <w:rsid w:val="00195B5B"/>
    <w:rsid w:val="00195BFE"/>
    <w:rsid w:val="00195D3E"/>
    <w:rsid w:val="001961D3"/>
    <w:rsid w:val="00196679"/>
    <w:rsid w:val="001967A6"/>
    <w:rsid w:val="001968A6"/>
    <w:rsid w:val="001969EC"/>
    <w:rsid w:val="00196BEC"/>
    <w:rsid w:val="00197129"/>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3089"/>
    <w:rsid w:val="001A3619"/>
    <w:rsid w:val="001A3730"/>
    <w:rsid w:val="001A38AD"/>
    <w:rsid w:val="001A3A90"/>
    <w:rsid w:val="001A3B72"/>
    <w:rsid w:val="001A3BC0"/>
    <w:rsid w:val="001A3BF3"/>
    <w:rsid w:val="001A3BFA"/>
    <w:rsid w:val="001A3DB1"/>
    <w:rsid w:val="001A3E7E"/>
    <w:rsid w:val="001A3EA4"/>
    <w:rsid w:val="001A3F71"/>
    <w:rsid w:val="001A4447"/>
    <w:rsid w:val="001A48B2"/>
    <w:rsid w:val="001A4955"/>
    <w:rsid w:val="001A4A57"/>
    <w:rsid w:val="001A4EBC"/>
    <w:rsid w:val="001A5130"/>
    <w:rsid w:val="001A53A4"/>
    <w:rsid w:val="001A5F12"/>
    <w:rsid w:val="001A5F14"/>
    <w:rsid w:val="001A6344"/>
    <w:rsid w:val="001A652A"/>
    <w:rsid w:val="001A6BD9"/>
    <w:rsid w:val="001A6D1C"/>
    <w:rsid w:val="001A6D96"/>
    <w:rsid w:val="001A70AB"/>
    <w:rsid w:val="001A712E"/>
    <w:rsid w:val="001A731F"/>
    <w:rsid w:val="001A7414"/>
    <w:rsid w:val="001A747A"/>
    <w:rsid w:val="001A76CA"/>
    <w:rsid w:val="001A7837"/>
    <w:rsid w:val="001A7B06"/>
    <w:rsid w:val="001A7C43"/>
    <w:rsid w:val="001A7D61"/>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34F"/>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89C"/>
    <w:rsid w:val="001C2D2C"/>
    <w:rsid w:val="001C2F93"/>
    <w:rsid w:val="001C2FF8"/>
    <w:rsid w:val="001C30E8"/>
    <w:rsid w:val="001C3101"/>
    <w:rsid w:val="001C3352"/>
    <w:rsid w:val="001C34D4"/>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A9B"/>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D05"/>
    <w:rsid w:val="001D2D2D"/>
    <w:rsid w:val="001D2E03"/>
    <w:rsid w:val="001D3055"/>
    <w:rsid w:val="001D322B"/>
    <w:rsid w:val="001D3384"/>
    <w:rsid w:val="001D33AD"/>
    <w:rsid w:val="001D345A"/>
    <w:rsid w:val="001D36BA"/>
    <w:rsid w:val="001D3CDC"/>
    <w:rsid w:val="001D3CE9"/>
    <w:rsid w:val="001D3D9F"/>
    <w:rsid w:val="001D3DEC"/>
    <w:rsid w:val="001D3F41"/>
    <w:rsid w:val="001D461F"/>
    <w:rsid w:val="001D46F1"/>
    <w:rsid w:val="001D4BE3"/>
    <w:rsid w:val="001D4ED9"/>
    <w:rsid w:val="001D4FE6"/>
    <w:rsid w:val="001D5865"/>
    <w:rsid w:val="001D5ABF"/>
    <w:rsid w:val="001D608F"/>
    <w:rsid w:val="001D62F0"/>
    <w:rsid w:val="001D640B"/>
    <w:rsid w:val="001D682E"/>
    <w:rsid w:val="001D69E6"/>
    <w:rsid w:val="001D6D9C"/>
    <w:rsid w:val="001D6E68"/>
    <w:rsid w:val="001D71C2"/>
    <w:rsid w:val="001D71D6"/>
    <w:rsid w:val="001D7207"/>
    <w:rsid w:val="001D7268"/>
    <w:rsid w:val="001D7381"/>
    <w:rsid w:val="001D76B3"/>
    <w:rsid w:val="001D76CF"/>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20"/>
    <w:rsid w:val="001E193F"/>
    <w:rsid w:val="001E1DCF"/>
    <w:rsid w:val="001E1E6C"/>
    <w:rsid w:val="001E209F"/>
    <w:rsid w:val="001E241C"/>
    <w:rsid w:val="001E24D8"/>
    <w:rsid w:val="001E31C0"/>
    <w:rsid w:val="001E330B"/>
    <w:rsid w:val="001E3613"/>
    <w:rsid w:val="001E37FE"/>
    <w:rsid w:val="001E394C"/>
    <w:rsid w:val="001E3AC0"/>
    <w:rsid w:val="001E428A"/>
    <w:rsid w:val="001E43D6"/>
    <w:rsid w:val="001E43F5"/>
    <w:rsid w:val="001E4952"/>
    <w:rsid w:val="001E4A15"/>
    <w:rsid w:val="001E5291"/>
    <w:rsid w:val="001E5321"/>
    <w:rsid w:val="001E559F"/>
    <w:rsid w:val="001E5688"/>
    <w:rsid w:val="001E59FC"/>
    <w:rsid w:val="001E5B66"/>
    <w:rsid w:val="001E5FE7"/>
    <w:rsid w:val="001E60A2"/>
    <w:rsid w:val="001E60A5"/>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D3E"/>
    <w:rsid w:val="001F1E59"/>
    <w:rsid w:val="001F2078"/>
    <w:rsid w:val="001F210D"/>
    <w:rsid w:val="001F2322"/>
    <w:rsid w:val="001F2706"/>
    <w:rsid w:val="001F2A2D"/>
    <w:rsid w:val="001F2A70"/>
    <w:rsid w:val="001F2B25"/>
    <w:rsid w:val="001F2B82"/>
    <w:rsid w:val="001F2DC0"/>
    <w:rsid w:val="001F32F1"/>
    <w:rsid w:val="001F3306"/>
    <w:rsid w:val="001F33C5"/>
    <w:rsid w:val="001F362A"/>
    <w:rsid w:val="001F365A"/>
    <w:rsid w:val="001F372D"/>
    <w:rsid w:val="001F3789"/>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5B05"/>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5C92"/>
    <w:rsid w:val="0020614C"/>
    <w:rsid w:val="0020618B"/>
    <w:rsid w:val="00206260"/>
    <w:rsid w:val="00206547"/>
    <w:rsid w:val="002068F3"/>
    <w:rsid w:val="00206F0C"/>
    <w:rsid w:val="00207552"/>
    <w:rsid w:val="00207A5F"/>
    <w:rsid w:val="00207E42"/>
    <w:rsid w:val="00207E80"/>
    <w:rsid w:val="00207FBD"/>
    <w:rsid w:val="0021057B"/>
    <w:rsid w:val="0021085B"/>
    <w:rsid w:val="00210A3A"/>
    <w:rsid w:val="00210EFD"/>
    <w:rsid w:val="0021101A"/>
    <w:rsid w:val="0021139B"/>
    <w:rsid w:val="002115AC"/>
    <w:rsid w:val="002115B0"/>
    <w:rsid w:val="002117E9"/>
    <w:rsid w:val="00211A6C"/>
    <w:rsid w:val="00211C60"/>
    <w:rsid w:val="00211CC2"/>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C28"/>
    <w:rsid w:val="00217DAC"/>
    <w:rsid w:val="0022046E"/>
    <w:rsid w:val="00220720"/>
    <w:rsid w:val="00220735"/>
    <w:rsid w:val="00220BA3"/>
    <w:rsid w:val="00220F18"/>
    <w:rsid w:val="00220F3C"/>
    <w:rsid w:val="00221138"/>
    <w:rsid w:val="0022123B"/>
    <w:rsid w:val="00221545"/>
    <w:rsid w:val="00221D8B"/>
    <w:rsid w:val="00221E2A"/>
    <w:rsid w:val="00221EB1"/>
    <w:rsid w:val="00221EB9"/>
    <w:rsid w:val="00221FCC"/>
    <w:rsid w:val="00222482"/>
    <w:rsid w:val="002226CA"/>
    <w:rsid w:val="00222968"/>
    <w:rsid w:val="00222AA1"/>
    <w:rsid w:val="00222C42"/>
    <w:rsid w:val="00222C49"/>
    <w:rsid w:val="00222F3E"/>
    <w:rsid w:val="00222FCB"/>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2F5"/>
    <w:rsid w:val="002254FE"/>
    <w:rsid w:val="00225A00"/>
    <w:rsid w:val="00225AD6"/>
    <w:rsid w:val="00225C42"/>
    <w:rsid w:val="00225D33"/>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29"/>
    <w:rsid w:val="00227F08"/>
    <w:rsid w:val="00230726"/>
    <w:rsid w:val="00230874"/>
    <w:rsid w:val="00230D0A"/>
    <w:rsid w:val="00230D29"/>
    <w:rsid w:val="00230D4A"/>
    <w:rsid w:val="002316BA"/>
    <w:rsid w:val="002318DA"/>
    <w:rsid w:val="00231A7C"/>
    <w:rsid w:val="00231B2D"/>
    <w:rsid w:val="00231E48"/>
    <w:rsid w:val="002320B0"/>
    <w:rsid w:val="002325E9"/>
    <w:rsid w:val="002326E1"/>
    <w:rsid w:val="002328EA"/>
    <w:rsid w:val="00232C95"/>
    <w:rsid w:val="0023318F"/>
    <w:rsid w:val="0023329F"/>
    <w:rsid w:val="0023334E"/>
    <w:rsid w:val="002335B0"/>
    <w:rsid w:val="002335CA"/>
    <w:rsid w:val="00233B0A"/>
    <w:rsid w:val="00233D26"/>
    <w:rsid w:val="00233F39"/>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37D18"/>
    <w:rsid w:val="00237F8D"/>
    <w:rsid w:val="0024023D"/>
    <w:rsid w:val="002404B7"/>
    <w:rsid w:val="00240796"/>
    <w:rsid w:val="002408EF"/>
    <w:rsid w:val="00240981"/>
    <w:rsid w:val="00240AC1"/>
    <w:rsid w:val="00240E54"/>
    <w:rsid w:val="00240FC1"/>
    <w:rsid w:val="00241361"/>
    <w:rsid w:val="002413BA"/>
    <w:rsid w:val="0024146A"/>
    <w:rsid w:val="002414D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EFA"/>
    <w:rsid w:val="00243F75"/>
    <w:rsid w:val="00244130"/>
    <w:rsid w:val="00244347"/>
    <w:rsid w:val="00244614"/>
    <w:rsid w:val="00244808"/>
    <w:rsid w:val="00244BF1"/>
    <w:rsid w:val="00244C6E"/>
    <w:rsid w:val="00244F98"/>
    <w:rsid w:val="00244FB1"/>
    <w:rsid w:val="0024591C"/>
    <w:rsid w:val="00245F3A"/>
    <w:rsid w:val="00245F44"/>
    <w:rsid w:val="00245F92"/>
    <w:rsid w:val="0024658F"/>
    <w:rsid w:val="002468CE"/>
    <w:rsid w:val="00246C36"/>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4EE4"/>
    <w:rsid w:val="00255E70"/>
    <w:rsid w:val="00255EAE"/>
    <w:rsid w:val="00256213"/>
    <w:rsid w:val="00256405"/>
    <w:rsid w:val="0025653D"/>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503C"/>
    <w:rsid w:val="002652FE"/>
    <w:rsid w:val="002655FB"/>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B1F"/>
    <w:rsid w:val="00270D3C"/>
    <w:rsid w:val="00270EC5"/>
    <w:rsid w:val="00270F52"/>
    <w:rsid w:val="0027103E"/>
    <w:rsid w:val="00271095"/>
    <w:rsid w:val="002713B9"/>
    <w:rsid w:val="002719A0"/>
    <w:rsid w:val="00271A40"/>
    <w:rsid w:val="00271B01"/>
    <w:rsid w:val="002723AC"/>
    <w:rsid w:val="00272418"/>
    <w:rsid w:val="002724A8"/>
    <w:rsid w:val="002727D6"/>
    <w:rsid w:val="00272B9B"/>
    <w:rsid w:val="00272DFC"/>
    <w:rsid w:val="00272FAA"/>
    <w:rsid w:val="002731E4"/>
    <w:rsid w:val="00273337"/>
    <w:rsid w:val="00273383"/>
    <w:rsid w:val="00273477"/>
    <w:rsid w:val="002735D6"/>
    <w:rsid w:val="0027391A"/>
    <w:rsid w:val="002740A8"/>
    <w:rsid w:val="00274138"/>
    <w:rsid w:val="002741AD"/>
    <w:rsid w:val="00274A47"/>
    <w:rsid w:val="00274AB0"/>
    <w:rsid w:val="00274B90"/>
    <w:rsid w:val="00274D0B"/>
    <w:rsid w:val="00275574"/>
    <w:rsid w:val="002755A6"/>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1E5"/>
    <w:rsid w:val="002775B7"/>
    <w:rsid w:val="00277645"/>
    <w:rsid w:val="00277689"/>
    <w:rsid w:val="00277A5E"/>
    <w:rsid w:val="00277AB5"/>
    <w:rsid w:val="00277C16"/>
    <w:rsid w:val="00277D2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B5D"/>
    <w:rsid w:val="00284311"/>
    <w:rsid w:val="00284327"/>
    <w:rsid w:val="00284C4E"/>
    <w:rsid w:val="00284F11"/>
    <w:rsid w:val="0028518D"/>
    <w:rsid w:val="00285221"/>
    <w:rsid w:val="00285BA9"/>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85A"/>
    <w:rsid w:val="00290C1A"/>
    <w:rsid w:val="0029194A"/>
    <w:rsid w:val="00291A53"/>
    <w:rsid w:val="002920C5"/>
    <w:rsid w:val="00292194"/>
    <w:rsid w:val="00292466"/>
    <w:rsid w:val="0029250B"/>
    <w:rsid w:val="00292788"/>
    <w:rsid w:val="0029290E"/>
    <w:rsid w:val="00292A3D"/>
    <w:rsid w:val="00292FB4"/>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ED4"/>
    <w:rsid w:val="00295F68"/>
    <w:rsid w:val="002966FE"/>
    <w:rsid w:val="00296762"/>
    <w:rsid w:val="0029679D"/>
    <w:rsid w:val="00296A09"/>
    <w:rsid w:val="00296DAA"/>
    <w:rsid w:val="0029728A"/>
    <w:rsid w:val="002972D6"/>
    <w:rsid w:val="002973DE"/>
    <w:rsid w:val="00297F3F"/>
    <w:rsid w:val="002A0686"/>
    <w:rsid w:val="002A09A9"/>
    <w:rsid w:val="002A0C21"/>
    <w:rsid w:val="002A0F31"/>
    <w:rsid w:val="002A1132"/>
    <w:rsid w:val="002A1388"/>
    <w:rsid w:val="002A15B5"/>
    <w:rsid w:val="002A23F4"/>
    <w:rsid w:val="002A240F"/>
    <w:rsid w:val="002A2494"/>
    <w:rsid w:val="002A2593"/>
    <w:rsid w:val="002A2A6F"/>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10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CF"/>
    <w:rsid w:val="002B4285"/>
    <w:rsid w:val="002B4367"/>
    <w:rsid w:val="002B4705"/>
    <w:rsid w:val="002B4748"/>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9"/>
    <w:rsid w:val="002B6686"/>
    <w:rsid w:val="002B6940"/>
    <w:rsid w:val="002B6E02"/>
    <w:rsid w:val="002B715A"/>
    <w:rsid w:val="002B721F"/>
    <w:rsid w:val="002B7322"/>
    <w:rsid w:val="002B7938"/>
    <w:rsid w:val="002B7B7D"/>
    <w:rsid w:val="002B7CA8"/>
    <w:rsid w:val="002B7F99"/>
    <w:rsid w:val="002C016C"/>
    <w:rsid w:val="002C0687"/>
    <w:rsid w:val="002C0764"/>
    <w:rsid w:val="002C080E"/>
    <w:rsid w:val="002C097F"/>
    <w:rsid w:val="002C0A67"/>
    <w:rsid w:val="002C0B8C"/>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69"/>
    <w:rsid w:val="002D3DBA"/>
    <w:rsid w:val="002D3F65"/>
    <w:rsid w:val="002D40F3"/>
    <w:rsid w:val="002D40F8"/>
    <w:rsid w:val="002D42A0"/>
    <w:rsid w:val="002D43E8"/>
    <w:rsid w:val="002D4F95"/>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FC"/>
    <w:rsid w:val="002E02DE"/>
    <w:rsid w:val="002E038F"/>
    <w:rsid w:val="002E048E"/>
    <w:rsid w:val="002E0577"/>
    <w:rsid w:val="002E06DB"/>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D9A"/>
    <w:rsid w:val="002F0E8B"/>
    <w:rsid w:val="002F1033"/>
    <w:rsid w:val="002F10EA"/>
    <w:rsid w:val="002F19FC"/>
    <w:rsid w:val="002F1B4E"/>
    <w:rsid w:val="002F1D61"/>
    <w:rsid w:val="002F1F6E"/>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56B"/>
    <w:rsid w:val="002F584A"/>
    <w:rsid w:val="002F592A"/>
    <w:rsid w:val="002F5958"/>
    <w:rsid w:val="002F5AF5"/>
    <w:rsid w:val="002F5CC2"/>
    <w:rsid w:val="002F5D71"/>
    <w:rsid w:val="002F6112"/>
    <w:rsid w:val="002F68BA"/>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61"/>
    <w:rsid w:val="003045E7"/>
    <w:rsid w:val="00304A56"/>
    <w:rsid w:val="00304AF3"/>
    <w:rsid w:val="00304BE5"/>
    <w:rsid w:val="00304C4E"/>
    <w:rsid w:val="00304D0C"/>
    <w:rsid w:val="00304D87"/>
    <w:rsid w:val="00305031"/>
    <w:rsid w:val="003050D1"/>
    <w:rsid w:val="00305545"/>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B1"/>
    <w:rsid w:val="003142C9"/>
    <w:rsid w:val="00314604"/>
    <w:rsid w:val="003146F4"/>
    <w:rsid w:val="0031475D"/>
    <w:rsid w:val="003148CC"/>
    <w:rsid w:val="00314984"/>
    <w:rsid w:val="00314C7B"/>
    <w:rsid w:val="00314C7F"/>
    <w:rsid w:val="00314FDA"/>
    <w:rsid w:val="0031516D"/>
    <w:rsid w:val="003152A2"/>
    <w:rsid w:val="003155B7"/>
    <w:rsid w:val="003158BA"/>
    <w:rsid w:val="003159BF"/>
    <w:rsid w:val="00315D1F"/>
    <w:rsid w:val="00316258"/>
    <w:rsid w:val="0031632F"/>
    <w:rsid w:val="00316458"/>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7A"/>
    <w:rsid w:val="003250D8"/>
    <w:rsid w:val="003253DD"/>
    <w:rsid w:val="003258F8"/>
    <w:rsid w:val="00325922"/>
    <w:rsid w:val="0032593B"/>
    <w:rsid w:val="00325B64"/>
    <w:rsid w:val="003260B0"/>
    <w:rsid w:val="00326390"/>
    <w:rsid w:val="00326B1C"/>
    <w:rsid w:val="00326D4E"/>
    <w:rsid w:val="00326E0B"/>
    <w:rsid w:val="00327088"/>
    <w:rsid w:val="0032741C"/>
    <w:rsid w:val="00327635"/>
    <w:rsid w:val="00327680"/>
    <w:rsid w:val="003276A1"/>
    <w:rsid w:val="003277E8"/>
    <w:rsid w:val="00327B34"/>
    <w:rsid w:val="00327E1A"/>
    <w:rsid w:val="00327EE4"/>
    <w:rsid w:val="00327FB6"/>
    <w:rsid w:val="0033023F"/>
    <w:rsid w:val="00330384"/>
    <w:rsid w:val="00330800"/>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491"/>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9B0"/>
    <w:rsid w:val="00342AE1"/>
    <w:rsid w:val="00342D6D"/>
    <w:rsid w:val="00342DE4"/>
    <w:rsid w:val="00343114"/>
    <w:rsid w:val="003431EE"/>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488"/>
    <w:rsid w:val="0035169F"/>
    <w:rsid w:val="00351C18"/>
    <w:rsid w:val="00351E49"/>
    <w:rsid w:val="0035216F"/>
    <w:rsid w:val="00352328"/>
    <w:rsid w:val="00352646"/>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4F"/>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25B"/>
    <w:rsid w:val="00363376"/>
    <w:rsid w:val="00363654"/>
    <w:rsid w:val="00363696"/>
    <w:rsid w:val="0036385D"/>
    <w:rsid w:val="00363A75"/>
    <w:rsid w:val="00363B0A"/>
    <w:rsid w:val="003644B2"/>
    <w:rsid w:val="00364D90"/>
    <w:rsid w:val="00364DA3"/>
    <w:rsid w:val="00364DCE"/>
    <w:rsid w:val="00364E35"/>
    <w:rsid w:val="00364F79"/>
    <w:rsid w:val="00365032"/>
    <w:rsid w:val="003650F6"/>
    <w:rsid w:val="00365144"/>
    <w:rsid w:val="00365FEA"/>
    <w:rsid w:val="0036615F"/>
    <w:rsid w:val="003662D9"/>
    <w:rsid w:val="00366353"/>
    <w:rsid w:val="0036668F"/>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7BD"/>
    <w:rsid w:val="00373894"/>
    <w:rsid w:val="0037391C"/>
    <w:rsid w:val="003739DA"/>
    <w:rsid w:val="00373B4A"/>
    <w:rsid w:val="00373BF2"/>
    <w:rsid w:val="00373C3C"/>
    <w:rsid w:val="00373DDC"/>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B87"/>
    <w:rsid w:val="00375BAC"/>
    <w:rsid w:val="00375CC0"/>
    <w:rsid w:val="00375E66"/>
    <w:rsid w:val="003761FE"/>
    <w:rsid w:val="00376220"/>
    <w:rsid w:val="0037630D"/>
    <w:rsid w:val="0037678E"/>
    <w:rsid w:val="00376964"/>
    <w:rsid w:val="0037733E"/>
    <w:rsid w:val="00377361"/>
    <w:rsid w:val="00377473"/>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A7B"/>
    <w:rsid w:val="00384C12"/>
    <w:rsid w:val="00384C38"/>
    <w:rsid w:val="00384E8D"/>
    <w:rsid w:val="00384FD1"/>
    <w:rsid w:val="00385553"/>
    <w:rsid w:val="0038561B"/>
    <w:rsid w:val="003856A8"/>
    <w:rsid w:val="00385B4B"/>
    <w:rsid w:val="00385CEA"/>
    <w:rsid w:val="00386502"/>
    <w:rsid w:val="0038651B"/>
    <w:rsid w:val="003865B0"/>
    <w:rsid w:val="00386E58"/>
    <w:rsid w:val="00387397"/>
    <w:rsid w:val="003877C5"/>
    <w:rsid w:val="003877E3"/>
    <w:rsid w:val="00387E38"/>
    <w:rsid w:val="00387F53"/>
    <w:rsid w:val="00387FD1"/>
    <w:rsid w:val="003900B1"/>
    <w:rsid w:val="003902D6"/>
    <w:rsid w:val="003907E7"/>
    <w:rsid w:val="00390875"/>
    <w:rsid w:val="00390B34"/>
    <w:rsid w:val="0039100F"/>
    <w:rsid w:val="003911EA"/>
    <w:rsid w:val="00391716"/>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636"/>
    <w:rsid w:val="00395B57"/>
    <w:rsid w:val="00395D44"/>
    <w:rsid w:val="00395E38"/>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548"/>
    <w:rsid w:val="003A4772"/>
    <w:rsid w:val="003A4788"/>
    <w:rsid w:val="003A4C7A"/>
    <w:rsid w:val="003A52A5"/>
    <w:rsid w:val="003A544A"/>
    <w:rsid w:val="003A552D"/>
    <w:rsid w:val="003A5C39"/>
    <w:rsid w:val="003A5DEF"/>
    <w:rsid w:val="003A5E14"/>
    <w:rsid w:val="003A6905"/>
    <w:rsid w:val="003A69B4"/>
    <w:rsid w:val="003A6BD4"/>
    <w:rsid w:val="003A7574"/>
    <w:rsid w:val="003A7675"/>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905"/>
    <w:rsid w:val="003C29FC"/>
    <w:rsid w:val="003C301F"/>
    <w:rsid w:val="003C35B2"/>
    <w:rsid w:val="003C375B"/>
    <w:rsid w:val="003C38A5"/>
    <w:rsid w:val="003C3955"/>
    <w:rsid w:val="003C3B32"/>
    <w:rsid w:val="003C3D37"/>
    <w:rsid w:val="003C3FF9"/>
    <w:rsid w:val="003C417D"/>
    <w:rsid w:val="003C4385"/>
    <w:rsid w:val="003C43A8"/>
    <w:rsid w:val="003C448E"/>
    <w:rsid w:val="003C4ADA"/>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8"/>
    <w:rsid w:val="003C6C4E"/>
    <w:rsid w:val="003C6CFD"/>
    <w:rsid w:val="003C6D6B"/>
    <w:rsid w:val="003C7198"/>
    <w:rsid w:val="003C764E"/>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F2F"/>
    <w:rsid w:val="003D529A"/>
    <w:rsid w:val="003D542C"/>
    <w:rsid w:val="003D5626"/>
    <w:rsid w:val="003D5D8B"/>
    <w:rsid w:val="003D5DB5"/>
    <w:rsid w:val="003D62F8"/>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39B"/>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D02"/>
    <w:rsid w:val="003E7D9F"/>
    <w:rsid w:val="003E7ECE"/>
    <w:rsid w:val="003F0246"/>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790"/>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E9"/>
    <w:rsid w:val="00401E4D"/>
    <w:rsid w:val="00402387"/>
    <w:rsid w:val="004023DF"/>
    <w:rsid w:val="00402857"/>
    <w:rsid w:val="004029B2"/>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AD8"/>
    <w:rsid w:val="00410B80"/>
    <w:rsid w:val="00410E61"/>
    <w:rsid w:val="00410F36"/>
    <w:rsid w:val="00410F7B"/>
    <w:rsid w:val="004110C4"/>
    <w:rsid w:val="00411584"/>
    <w:rsid w:val="00411B19"/>
    <w:rsid w:val="00412247"/>
    <w:rsid w:val="00412595"/>
    <w:rsid w:val="00412789"/>
    <w:rsid w:val="00412B9A"/>
    <w:rsid w:val="00412C21"/>
    <w:rsid w:val="00412E31"/>
    <w:rsid w:val="00412EFE"/>
    <w:rsid w:val="0041329F"/>
    <w:rsid w:val="0041358E"/>
    <w:rsid w:val="0041382A"/>
    <w:rsid w:val="00413ABA"/>
    <w:rsid w:val="00413ADE"/>
    <w:rsid w:val="00413D62"/>
    <w:rsid w:val="00413D9E"/>
    <w:rsid w:val="00413FEE"/>
    <w:rsid w:val="00414DD2"/>
    <w:rsid w:val="0041526C"/>
    <w:rsid w:val="0041530C"/>
    <w:rsid w:val="00415390"/>
    <w:rsid w:val="004153BC"/>
    <w:rsid w:val="00415574"/>
    <w:rsid w:val="0041559A"/>
    <w:rsid w:val="00415DEC"/>
    <w:rsid w:val="004161D5"/>
    <w:rsid w:val="0041631F"/>
    <w:rsid w:val="004166BC"/>
    <w:rsid w:val="00416A47"/>
    <w:rsid w:val="00416AB7"/>
    <w:rsid w:val="00416C13"/>
    <w:rsid w:val="00416D91"/>
    <w:rsid w:val="00416EED"/>
    <w:rsid w:val="004170C9"/>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2CA"/>
    <w:rsid w:val="00425479"/>
    <w:rsid w:val="00425727"/>
    <w:rsid w:val="0042578A"/>
    <w:rsid w:val="00425B61"/>
    <w:rsid w:val="00425C40"/>
    <w:rsid w:val="00425CF4"/>
    <w:rsid w:val="00425D5C"/>
    <w:rsid w:val="00425D81"/>
    <w:rsid w:val="00425DDE"/>
    <w:rsid w:val="00425F7E"/>
    <w:rsid w:val="00426092"/>
    <w:rsid w:val="00426297"/>
    <w:rsid w:val="00426361"/>
    <w:rsid w:val="00426942"/>
    <w:rsid w:val="0042698C"/>
    <w:rsid w:val="00426C80"/>
    <w:rsid w:val="00426D5C"/>
    <w:rsid w:val="00427003"/>
    <w:rsid w:val="004272BD"/>
    <w:rsid w:val="004276FF"/>
    <w:rsid w:val="004279D9"/>
    <w:rsid w:val="00427BB5"/>
    <w:rsid w:val="00430012"/>
    <w:rsid w:val="00430064"/>
    <w:rsid w:val="004301B9"/>
    <w:rsid w:val="004301D7"/>
    <w:rsid w:val="004302A6"/>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954"/>
    <w:rsid w:val="00436FAA"/>
    <w:rsid w:val="004378D2"/>
    <w:rsid w:val="00437BAC"/>
    <w:rsid w:val="00437DB9"/>
    <w:rsid w:val="00437FC0"/>
    <w:rsid w:val="00440504"/>
    <w:rsid w:val="00440763"/>
    <w:rsid w:val="00440D3C"/>
    <w:rsid w:val="0044129D"/>
    <w:rsid w:val="0044130B"/>
    <w:rsid w:val="00441C37"/>
    <w:rsid w:val="00441C64"/>
    <w:rsid w:val="00441C83"/>
    <w:rsid w:val="004421DE"/>
    <w:rsid w:val="0044275E"/>
    <w:rsid w:val="0044277F"/>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5C9F"/>
    <w:rsid w:val="004465AD"/>
    <w:rsid w:val="004468BC"/>
    <w:rsid w:val="004469F9"/>
    <w:rsid w:val="00446B87"/>
    <w:rsid w:val="00446CA5"/>
    <w:rsid w:val="0044725A"/>
    <w:rsid w:val="00447670"/>
    <w:rsid w:val="00447A39"/>
    <w:rsid w:val="00447A86"/>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98C"/>
    <w:rsid w:val="00454B0C"/>
    <w:rsid w:val="00454BBB"/>
    <w:rsid w:val="00454C12"/>
    <w:rsid w:val="00455128"/>
    <w:rsid w:val="004551E5"/>
    <w:rsid w:val="004552D0"/>
    <w:rsid w:val="00455454"/>
    <w:rsid w:val="00455492"/>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30FA"/>
    <w:rsid w:val="0046317B"/>
    <w:rsid w:val="004634DB"/>
    <w:rsid w:val="004636D4"/>
    <w:rsid w:val="004638D5"/>
    <w:rsid w:val="004638ED"/>
    <w:rsid w:val="004638FE"/>
    <w:rsid w:val="00463A80"/>
    <w:rsid w:val="00463AB6"/>
    <w:rsid w:val="00463BA0"/>
    <w:rsid w:val="00463DC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E38"/>
    <w:rsid w:val="00474E6A"/>
    <w:rsid w:val="004752CA"/>
    <w:rsid w:val="00475331"/>
    <w:rsid w:val="004753C2"/>
    <w:rsid w:val="00475A12"/>
    <w:rsid w:val="00475C35"/>
    <w:rsid w:val="00475CC1"/>
    <w:rsid w:val="00475DF8"/>
    <w:rsid w:val="0047607D"/>
    <w:rsid w:val="004765B8"/>
    <w:rsid w:val="00476601"/>
    <w:rsid w:val="004771A6"/>
    <w:rsid w:val="0047739F"/>
    <w:rsid w:val="00477881"/>
    <w:rsid w:val="00477A88"/>
    <w:rsid w:val="00477D67"/>
    <w:rsid w:val="00477F38"/>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62A1"/>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A22"/>
    <w:rsid w:val="00494075"/>
    <w:rsid w:val="00494189"/>
    <w:rsid w:val="00494697"/>
    <w:rsid w:val="0049469B"/>
    <w:rsid w:val="00494AF3"/>
    <w:rsid w:val="00494C82"/>
    <w:rsid w:val="00494DCC"/>
    <w:rsid w:val="00494F02"/>
    <w:rsid w:val="0049504B"/>
    <w:rsid w:val="00495161"/>
    <w:rsid w:val="00495176"/>
    <w:rsid w:val="00495221"/>
    <w:rsid w:val="004956CE"/>
    <w:rsid w:val="00495ABA"/>
    <w:rsid w:val="00495AC8"/>
    <w:rsid w:val="00495AFD"/>
    <w:rsid w:val="00495EA1"/>
    <w:rsid w:val="00495F54"/>
    <w:rsid w:val="00496051"/>
    <w:rsid w:val="0049669C"/>
    <w:rsid w:val="0049673A"/>
    <w:rsid w:val="004967E0"/>
    <w:rsid w:val="00496A26"/>
    <w:rsid w:val="00496BA8"/>
    <w:rsid w:val="00496EFB"/>
    <w:rsid w:val="004970F0"/>
    <w:rsid w:val="004972FC"/>
    <w:rsid w:val="00497524"/>
    <w:rsid w:val="004976FB"/>
    <w:rsid w:val="00497797"/>
    <w:rsid w:val="00497905"/>
    <w:rsid w:val="00497930"/>
    <w:rsid w:val="00497AF5"/>
    <w:rsid w:val="00497BA5"/>
    <w:rsid w:val="00497BDE"/>
    <w:rsid w:val="004A0715"/>
    <w:rsid w:val="004A09B9"/>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081"/>
    <w:rsid w:val="004B24C1"/>
    <w:rsid w:val="004B2599"/>
    <w:rsid w:val="004B25A2"/>
    <w:rsid w:val="004B28E9"/>
    <w:rsid w:val="004B297C"/>
    <w:rsid w:val="004B29DF"/>
    <w:rsid w:val="004B2D60"/>
    <w:rsid w:val="004B2E11"/>
    <w:rsid w:val="004B2E5D"/>
    <w:rsid w:val="004B3134"/>
    <w:rsid w:val="004B3290"/>
    <w:rsid w:val="004B3519"/>
    <w:rsid w:val="004B37B6"/>
    <w:rsid w:val="004B3CEF"/>
    <w:rsid w:val="004B3D49"/>
    <w:rsid w:val="004B3E4A"/>
    <w:rsid w:val="004B40AD"/>
    <w:rsid w:val="004B41A2"/>
    <w:rsid w:val="004B4303"/>
    <w:rsid w:val="004B4957"/>
    <w:rsid w:val="004B4C25"/>
    <w:rsid w:val="004B4CEB"/>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364"/>
    <w:rsid w:val="004C382D"/>
    <w:rsid w:val="004C399D"/>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47D"/>
    <w:rsid w:val="004C65C5"/>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A7"/>
    <w:rsid w:val="004D4AE9"/>
    <w:rsid w:val="004D5150"/>
    <w:rsid w:val="004D515D"/>
    <w:rsid w:val="004D536C"/>
    <w:rsid w:val="004D55E2"/>
    <w:rsid w:val="004D5623"/>
    <w:rsid w:val="004D5B8E"/>
    <w:rsid w:val="004D620E"/>
    <w:rsid w:val="004D6830"/>
    <w:rsid w:val="004D6A5F"/>
    <w:rsid w:val="004D6BCE"/>
    <w:rsid w:val="004D6DEA"/>
    <w:rsid w:val="004D6E45"/>
    <w:rsid w:val="004D74D4"/>
    <w:rsid w:val="004D7547"/>
    <w:rsid w:val="004D7897"/>
    <w:rsid w:val="004D7B95"/>
    <w:rsid w:val="004D7BDE"/>
    <w:rsid w:val="004E08E0"/>
    <w:rsid w:val="004E0A62"/>
    <w:rsid w:val="004E0C27"/>
    <w:rsid w:val="004E0DF1"/>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631"/>
    <w:rsid w:val="004E3A1E"/>
    <w:rsid w:val="004E3B23"/>
    <w:rsid w:val="004E3BFC"/>
    <w:rsid w:val="004E3C5C"/>
    <w:rsid w:val="004E3D34"/>
    <w:rsid w:val="004E4398"/>
    <w:rsid w:val="004E4438"/>
    <w:rsid w:val="004E474D"/>
    <w:rsid w:val="004E4DE4"/>
    <w:rsid w:val="004E4F5A"/>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56A"/>
    <w:rsid w:val="004F15CB"/>
    <w:rsid w:val="004F173A"/>
    <w:rsid w:val="004F17CF"/>
    <w:rsid w:val="004F1A1B"/>
    <w:rsid w:val="004F1E6B"/>
    <w:rsid w:val="004F231E"/>
    <w:rsid w:val="004F2691"/>
    <w:rsid w:val="004F27D3"/>
    <w:rsid w:val="004F2AB2"/>
    <w:rsid w:val="004F32BE"/>
    <w:rsid w:val="004F34CD"/>
    <w:rsid w:val="004F34FC"/>
    <w:rsid w:val="004F36A5"/>
    <w:rsid w:val="004F36DA"/>
    <w:rsid w:val="004F3878"/>
    <w:rsid w:val="004F390D"/>
    <w:rsid w:val="004F3F45"/>
    <w:rsid w:val="004F409B"/>
    <w:rsid w:val="004F4669"/>
    <w:rsid w:val="004F4A70"/>
    <w:rsid w:val="004F4D9A"/>
    <w:rsid w:val="004F4DB4"/>
    <w:rsid w:val="004F4EA9"/>
    <w:rsid w:val="004F5039"/>
    <w:rsid w:val="004F524A"/>
    <w:rsid w:val="004F58A9"/>
    <w:rsid w:val="004F5A69"/>
    <w:rsid w:val="004F5A96"/>
    <w:rsid w:val="004F5AEC"/>
    <w:rsid w:val="004F5AF1"/>
    <w:rsid w:val="004F5E6F"/>
    <w:rsid w:val="004F5FC1"/>
    <w:rsid w:val="004F613E"/>
    <w:rsid w:val="004F6296"/>
    <w:rsid w:val="004F654E"/>
    <w:rsid w:val="004F6717"/>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3F1"/>
    <w:rsid w:val="005057D4"/>
    <w:rsid w:val="005058A7"/>
    <w:rsid w:val="00505A46"/>
    <w:rsid w:val="00505E9B"/>
    <w:rsid w:val="00505EBA"/>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E7B"/>
    <w:rsid w:val="00511F8B"/>
    <w:rsid w:val="005120B5"/>
    <w:rsid w:val="005122CF"/>
    <w:rsid w:val="00512335"/>
    <w:rsid w:val="00512495"/>
    <w:rsid w:val="005129DC"/>
    <w:rsid w:val="00512B34"/>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6F3"/>
    <w:rsid w:val="00516A88"/>
    <w:rsid w:val="00516C2D"/>
    <w:rsid w:val="00516D19"/>
    <w:rsid w:val="00516F1E"/>
    <w:rsid w:val="005176DD"/>
    <w:rsid w:val="00517EDB"/>
    <w:rsid w:val="00517F50"/>
    <w:rsid w:val="005206EB"/>
    <w:rsid w:val="005208D3"/>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AF0"/>
    <w:rsid w:val="00523C80"/>
    <w:rsid w:val="00523E47"/>
    <w:rsid w:val="00523EC6"/>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64A"/>
    <w:rsid w:val="00530BB0"/>
    <w:rsid w:val="00530C72"/>
    <w:rsid w:val="0053111D"/>
    <w:rsid w:val="005313DB"/>
    <w:rsid w:val="005314C3"/>
    <w:rsid w:val="005315D8"/>
    <w:rsid w:val="00531C53"/>
    <w:rsid w:val="00531D2F"/>
    <w:rsid w:val="00531E0D"/>
    <w:rsid w:val="00531E1F"/>
    <w:rsid w:val="00531E36"/>
    <w:rsid w:val="00532157"/>
    <w:rsid w:val="005328FF"/>
    <w:rsid w:val="005329EE"/>
    <w:rsid w:val="00532ACF"/>
    <w:rsid w:val="00532CF3"/>
    <w:rsid w:val="00532E3C"/>
    <w:rsid w:val="00532F9C"/>
    <w:rsid w:val="005332F1"/>
    <w:rsid w:val="00533458"/>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FA"/>
    <w:rsid w:val="00542A43"/>
    <w:rsid w:val="00542B2D"/>
    <w:rsid w:val="00542CB1"/>
    <w:rsid w:val="00542F02"/>
    <w:rsid w:val="00543148"/>
    <w:rsid w:val="005431A2"/>
    <w:rsid w:val="0054320B"/>
    <w:rsid w:val="005432B3"/>
    <w:rsid w:val="005433D3"/>
    <w:rsid w:val="0054341A"/>
    <w:rsid w:val="0054386A"/>
    <w:rsid w:val="005438F7"/>
    <w:rsid w:val="00543EBA"/>
    <w:rsid w:val="005441AF"/>
    <w:rsid w:val="005442FC"/>
    <w:rsid w:val="00544498"/>
    <w:rsid w:val="005446C5"/>
    <w:rsid w:val="00544A78"/>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A5A"/>
    <w:rsid w:val="00550FF0"/>
    <w:rsid w:val="00551013"/>
    <w:rsid w:val="005515AA"/>
    <w:rsid w:val="00551825"/>
    <w:rsid w:val="0055197A"/>
    <w:rsid w:val="00551C37"/>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A10"/>
    <w:rsid w:val="00554E1F"/>
    <w:rsid w:val="0055512C"/>
    <w:rsid w:val="005551CA"/>
    <w:rsid w:val="005559A7"/>
    <w:rsid w:val="00555C04"/>
    <w:rsid w:val="00555C26"/>
    <w:rsid w:val="00555C6B"/>
    <w:rsid w:val="00555CD0"/>
    <w:rsid w:val="00555D90"/>
    <w:rsid w:val="00555F2A"/>
    <w:rsid w:val="00555FDA"/>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50"/>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CC1"/>
    <w:rsid w:val="00570036"/>
    <w:rsid w:val="00570252"/>
    <w:rsid w:val="0057025F"/>
    <w:rsid w:val="005704E4"/>
    <w:rsid w:val="005704F8"/>
    <w:rsid w:val="00570BA9"/>
    <w:rsid w:val="00570F6E"/>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E6"/>
    <w:rsid w:val="00573A3B"/>
    <w:rsid w:val="00573A92"/>
    <w:rsid w:val="00573C7E"/>
    <w:rsid w:val="00573C90"/>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84E"/>
    <w:rsid w:val="00584975"/>
    <w:rsid w:val="0058545C"/>
    <w:rsid w:val="00585577"/>
    <w:rsid w:val="005857F8"/>
    <w:rsid w:val="00585995"/>
    <w:rsid w:val="005859BA"/>
    <w:rsid w:val="00585ACD"/>
    <w:rsid w:val="00585C2D"/>
    <w:rsid w:val="00586004"/>
    <w:rsid w:val="00586385"/>
    <w:rsid w:val="005865D8"/>
    <w:rsid w:val="00586984"/>
    <w:rsid w:val="00586A95"/>
    <w:rsid w:val="00586AD8"/>
    <w:rsid w:val="00586E8C"/>
    <w:rsid w:val="0058711B"/>
    <w:rsid w:val="00587180"/>
    <w:rsid w:val="0058724A"/>
    <w:rsid w:val="005873BF"/>
    <w:rsid w:val="00587B01"/>
    <w:rsid w:val="00587DFF"/>
    <w:rsid w:val="00587E1A"/>
    <w:rsid w:val="00587E99"/>
    <w:rsid w:val="005901B5"/>
    <w:rsid w:val="00590289"/>
    <w:rsid w:val="005907E8"/>
    <w:rsid w:val="0059093E"/>
    <w:rsid w:val="00590A0A"/>
    <w:rsid w:val="00590ABB"/>
    <w:rsid w:val="00590EC6"/>
    <w:rsid w:val="00591214"/>
    <w:rsid w:val="00591403"/>
    <w:rsid w:val="0059158B"/>
    <w:rsid w:val="00591856"/>
    <w:rsid w:val="00591E08"/>
    <w:rsid w:val="00592204"/>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F4A"/>
    <w:rsid w:val="005A3589"/>
    <w:rsid w:val="005A36DF"/>
    <w:rsid w:val="005A382F"/>
    <w:rsid w:val="005A3A12"/>
    <w:rsid w:val="005A3EA6"/>
    <w:rsid w:val="005A40ED"/>
    <w:rsid w:val="005A4457"/>
    <w:rsid w:val="005A4627"/>
    <w:rsid w:val="005A469E"/>
    <w:rsid w:val="005A47FD"/>
    <w:rsid w:val="005A4D27"/>
    <w:rsid w:val="005A4F76"/>
    <w:rsid w:val="005A518A"/>
    <w:rsid w:val="005A5569"/>
    <w:rsid w:val="005A5717"/>
    <w:rsid w:val="005A5786"/>
    <w:rsid w:val="005A5E62"/>
    <w:rsid w:val="005A5EDD"/>
    <w:rsid w:val="005A6100"/>
    <w:rsid w:val="005A6385"/>
    <w:rsid w:val="005A6531"/>
    <w:rsid w:val="005A6E66"/>
    <w:rsid w:val="005A714E"/>
    <w:rsid w:val="005A72C0"/>
    <w:rsid w:val="005A7839"/>
    <w:rsid w:val="005A7D58"/>
    <w:rsid w:val="005A7E82"/>
    <w:rsid w:val="005A7FF7"/>
    <w:rsid w:val="005B0245"/>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D32"/>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B7F1E"/>
    <w:rsid w:val="005C00FF"/>
    <w:rsid w:val="005C0533"/>
    <w:rsid w:val="005C0808"/>
    <w:rsid w:val="005C0AA3"/>
    <w:rsid w:val="005C0AF1"/>
    <w:rsid w:val="005C14FB"/>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F9A"/>
    <w:rsid w:val="005C4FD3"/>
    <w:rsid w:val="005C5229"/>
    <w:rsid w:val="005C5248"/>
    <w:rsid w:val="005C55F4"/>
    <w:rsid w:val="005C5727"/>
    <w:rsid w:val="005C57FB"/>
    <w:rsid w:val="005C5924"/>
    <w:rsid w:val="005C5E27"/>
    <w:rsid w:val="005C67B6"/>
    <w:rsid w:val="005C69E0"/>
    <w:rsid w:val="005C6E68"/>
    <w:rsid w:val="005C6EA3"/>
    <w:rsid w:val="005C6EF1"/>
    <w:rsid w:val="005C70CC"/>
    <w:rsid w:val="005C7331"/>
    <w:rsid w:val="005C746A"/>
    <w:rsid w:val="005C74AA"/>
    <w:rsid w:val="005C7519"/>
    <w:rsid w:val="005C7939"/>
    <w:rsid w:val="005C7A8D"/>
    <w:rsid w:val="005C7B6F"/>
    <w:rsid w:val="005C7DD4"/>
    <w:rsid w:val="005C7E33"/>
    <w:rsid w:val="005C7F0C"/>
    <w:rsid w:val="005C7F59"/>
    <w:rsid w:val="005D05A1"/>
    <w:rsid w:val="005D08AD"/>
    <w:rsid w:val="005D0A97"/>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2DD"/>
    <w:rsid w:val="005D7494"/>
    <w:rsid w:val="005D75E6"/>
    <w:rsid w:val="005D76BA"/>
    <w:rsid w:val="005D7B35"/>
    <w:rsid w:val="005D7CE4"/>
    <w:rsid w:val="005D7FD1"/>
    <w:rsid w:val="005E0281"/>
    <w:rsid w:val="005E0460"/>
    <w:rsid w:val="005E0889"/>
    <w:rsid w:val="005E0A08"/>
    <w:rsid w:val="005E0B98"/>
    <w:rsid w:val="005E0BF4"/>
    <w:rsid w:val="005E0E1E"/>
    <w:rsid w:val="005E0F07"/>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932"/>
    <w:rsid w:val="005E6A1E"/>
    <w:rsid w:val="005E6D99"/>
    <w:rsid w:val="005E6E9C"/>
    <w:rsid w:val="005E6F87"/>
    <w:rsid w:val="005E7AD2"/>
    <w:rsid w:val="005E7C03"/>
    <w:rsid w:val="005E7DD3"/>
    <w:rsid w:val="005E7E9C"/>
    <w:rsid w:val="005F0887"/>
    <w:rsid w:val="005F0941"/>
    <w:rsid w:val="005F0B38"/>
    <w:rsid w:val="005F0EF4"/>
    <w:rsid w:val="005F1385"/>
    <w:rsid w:val="005F1C71"/>
    <w:rsid w:val="005F1DBA"/>
    <w:rsid w:val="005F1E03"/>
    <w:rsid w:val="005F1FB0"/>
    <w:rsid w:val="005F2021"/>
    <w:rsid w:val="005F25A7"/>
    <w:rsid w:val="005F26A8"/>
    <w:rsid w:val="005F26C2"/>
    <w:rsid w:val="005F298E"/>
    <w:rsid w:val="005F29B4"/>
    <w:rsid w:val="005F2A91"/>
    <w:rsid w:val="005F3119"/>
    <w:rsid w:val="005F31E0"/>
    <w:rsid w:val="005F3787"/>
    <w:rsid w:val="005F3788"/>
    <w:rsid w:val="005F383F"/>
    <w:rsid w:val="005F38B3"/>
    <w:rsid w:val="005F3CD8"/>
    <w:rsid w:val="005F3F22"/>
    <w:rsid w:val="005F4018"/>
    <w:rsid w:val="005F4074"/>
    <w:rsid w:val="005F432E"/>
    <w:rsid w:val="005F43F5"/>
    <w:rsid w:val="005F462E"/>
    <w:rsid w:val="005F4961"/>
    <w:rsid w:val="005F4BD1"/>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A13"/>
    <w:rsid w:val="005F6E4E"/>
    <w:rsid w:val="005F7128"/>
    <w:rsid w:val="005F715A"/>
    <w:rsid w:val="005F72ED"/>
    <w:rsid w:val="005F7469"/>
    <w:rsid w:val="005F786B"/>
    <w:rsid w:val="005F7D41"/>
    <w:rsid w:val="005F7D47"/>
    <w:rsid w:val="005F7ED4"/>
    <w:rsid w:val="005F7EDC"/>
    <w:rsid w:val="005F7EE4"/>
    <w:rsid w:val="006000CC"/>
    <w:rsid w:val="006001FD"/>
    <w:rsid w:val="00600286"/>
    <w:rsid w:val="006005CD"/>
    <w:rsid w:val="006007BE"/>
    <w:rsid w:val="00600CD4"/>
    <w:rsid w:val="00601118"/>
    <w:rsid w:val="006012DF"/>
    <w:rsid w:val="00601391"/>
    <w:rsid w:val="0060159D"/>
    <w:rsid w:val="00601A24"/>
    <w:rsid w:val="00601C76"/>
    <w:rsid w:val="00601D34"/>
    <w:rsid w:val="00601E64"/>
    <w:rsid w:val="00601E65"/>
    <w:rsid w:val="0060210A"/>
    <w:rsid w:val="00602259"/>
    <w:rsid w:val="0060239E"/>
    <w:rsid w:val="006024D2"/>
    <w:rsid w:val="006025D1"/>
    <w:rsid w:val="006026D0"/>
    <w:rsid w:val="0060283A"/>
    <w:rsid w:val="00602893"/>
    <w:rsid w:val="00602C5E"/>
    <w:rsid w:val="00602CB6"/>
    <w:rsid w:val="00602D70"/>
    <w:rsid w:val="00602F24"/>
    <w:rsid w:val="006030C0"/>
    <w:rsid w:val="006032AC"/>
    <w:rsid w:val="006032D2"/>
    <w:rsid w:val="006035C3"/>
    <w:rsid w:val="00603DA3"/>
    <w:rsid w:val="006041C6"/>
    <w:rsid w:val="006043C1"/>
    <w:rsid w:val="006046F7"/>
    <w:rsid w:val="00604C3E"/>
    <w:rsid w:val="00604C84"/>
    <w:rsid w:val="00605253"/>
    <w:rsid w:val="0060565B"/>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9D6"/>
    <w:rsid w:val="00612CC9"/>
    <w:rsid w:val="00612DB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E9"/>
    <w:rsid w:val="0062191B"/>
    <w:rsid w:val="00621CA9"/>
    <w:rsid w:val="00621CEC"/>
    <w:rsid w:val="00621D7C"/>
    <w:rsid w:val="00621DBB"/>
    <w:rsid w:val="00621F4A"/>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72"/>
    <w:rsid w:val="006252F6"/>
    <w:rsid w:val="00625314"/>
    <w:rsid w:val="006256A8"/>
    <w:rsid w:val="00625772"/>
    <w:rsid w:val="00625C7F"/>
    <w:rsid w:val="00625D55"/>
    <w:rsid w:val="00626420"/>
    <w:rsid w:val="00626868"/>
    <w:rsid w:val="00626B58"/>
    <w:rsid w:val="00626B6F"/>
    <w:rsid w:val="00627065"/>
    <w:rsid w:val="0062726A"/>
    <w:rsid w:val="0062748D"/>
    <w:rsid w:val="00627586"/>
    <w:rsid w:val="006275C0"/>
    <w:rsid w:val="006278CF"/>
    <w:rsid w:val="0062790F"/>
    <w:rsid w:val="00627BE0"/>
    <w:rsid w:val="00627CAC"/>
    <w:rsid w:val="00627E6D"/>
    <w:rsid w:val="00630079"/>
    <w:rsid w:val="00630A80"/>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040"/>
    <w:rsid w:val="006352E9"/>
    <w:rsid w:val="006361E5"/>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54"/>
    <w:rsid w:val="006400B2"/>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FB"/>
    <w:rsid w:val="00643653"/>
    <w:rsid w:val="00643716"/>
    <w:rsid w:val="0064380D"/>
    <w:rsid w:val="00643908"/>
    <w:rsid w:val="006439A8"/>
    <w:rsid w:val="00643A1B"/>
    <w:rsid w:val="00643C38"/>
    <w:rsid w:val="00643D99"/>
    <w:rsid w:val="00643EF3"/>
    <w:rsid w:val="006440BB"/>
    <w:rsid w:val="00644257"/>
    <w:rsid w:val="00644282"/>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854"/>
    <w:rsid w:val="00655895"/>
    <w:rsid w:val="006558CD"/>
    <w:rsid w:val="0065598B"/>
    <w:rsid w:val="006564FC"/>
    <w:rsid w:val="00656A32"/>
    <w:rsid w:val="00656A5D"/>
    <w:rsid w:val="00656C44"/>
    <w:rsid w:val="00656EC5"/>
    <w:rsid w:val="00656F17"/>
    <w:rsid w:val="00657130"/>
    <w:rsid w:val="006571A0"/>
    <w:rsid w:val="006571A8"/>
    <w:rsid w:val="006578D8"/>
    <w:rsid w:val="00657D7F"/>
    <w:rsid w:val="006601A4"/>
    <w:rsid w:val="006601AE"/>
    <w:rsid w:val="006603F2"/>
    <w:rsid w:val="00660522"/>
    <w:rsid w:val="00660F01"/>
    <w:rsid w:val="00660F2E"/>
    <w:rsid w:val="00661083"/>
    <w:rsid w:val="006612B7"/>
    <w:rsid w:val="00661433"/>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6A"/>
    <w:rsid w:val="00664BD9"/>
    <w:rsid w:val="006650A2"/>
    <w:rsid w:val="006654B7"/>
    <w:rsid w:val="00665610"/>
    <w:rsid w:val="0066581A"/>
    <w:rsid w:val="0066594F"/>
    <w:rsid w:val="0066599D"/>
    <w:rsid w:val="0066599E"/>
    <w:rsid w:val="0066639F"/>
    <w:rsid w:val="00666662"/>
    <w:rsid w:val="00666751"/>
    <w:rsid w:val="00666764"/>
    <w:rsid w:val="00666BDB"/>
    <w:rsid w:val="006676A0"/>
    <w:rsid w:val="00667872"/>
    <w:rsid w:val="006679E0"/>
    <w:rsid w:val="00667CF5"/>
    <w:rsid w:val="00670183"/>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60DE"/>
    <w:rsid w:val="006761CF"/>
    <w:rsid w:val="006762DC"/>
    <w:rsid w:val="0067648B"/>
    <w:rsid w:val="0067664C"/>
    <w:rsid w:val="00676AED"/>
    <w:rsid w:val="00676C91"/>
    <w:rsid w:val="00676D15"/>
    <w:rsid w:val="00676E91"/>
    <w:rsid w:val="00676FBF"/>
    <w:rsid w:val="0067705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40A"/>
    <w:rsid w:val="006838EE"/>
    <w:rsid w:val="00683ABA"/>
    <w:rsid w:val="00683AD6"/>
    <w:rsid w:val="00683BEE"/>
    <w:rsid w:val="00683D51"/>
    <w:rsid w:val="00683D65"/>
    <w:rsid w:val="00683DD8"/>
    <w:rsid w:val="00683E93"/>
    <w:rsid w:val="00683ED2"/>
    <w:rsid w:val="006840C0"/>
    <w:rsid w:val="0068413D"/>
    <w:rsid w:val="006841A1"/>
    <w:rsid w:val="0068461D"/>
    <w:rsid w:val="00684BF2"/>
    <w:rsid w:val="00684D0E"/>
    <w:rsid w:val="00684E48"/>
    <w:rsid w:val="0068500D"/>
    <w:rsid w:val="00685258"/>
    <w:rsid w:val="00685549"/>
    <w:rsid w:val="006856E0"/>
    <w:rsid w:val="00685756"/>
    <w:rsid w:val="00685769"/>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DF"/>
    <w:rsid w:val="006877BB"/>
    <w:rsid w:val="00687F5D"/>
    <w:rsid w:val="00690393"/>
    <w:rsid w:val="00690945"/>
    <w:rsid w:val="00690A51"/>
    <w:rsid w:val="00690A99"/>
    <w:rsid w:val="00690B3C"/>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E28"/>
    <w:rsid w:val="00694150"/>
    <w:rsid w:val="006942DB"/>
    <w:rsid w:val="006945D8"/>
    <w:rsid w:val="00694F4C"/>
    <w:rsid w:val="00694FA5"/>
    <w:rsid w:val="00695026"/>
    <w:rsid w:val="0069502E"/>
    <w:rsid w:val="0069511E"/>
    <w:rsid w:val="00695269"/>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DF"/>
    <w:rsid w:val="00697860"/>
    <w:rsid w:val="00697B8A"/>
    <w:rsid w:val="006A04DE"/>
    <w:rsid w:val="006A07CB"/>
    <w:rsid w:val="006A07DF"/>
    <w:rsid w:val="006A0D78"/>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D53"/>
    <w:rsid w:val="006A3E76"/>
    <w:rsid w:val="006A3F87"/>
    <w:rsid w:val="006A3FF3"/>
    <w:rsid w:val="006A4313"/>
    <w:rsid w:val="006A4725"/>
    <w:rsid w:val="006A489F"/>
    <w:rsid w:val="006A4D61"/>
    <w:rsid w:val="006A502D"/>
    <w:rsid w:val="006A5075"/>
    <w:rsid w:val="006A5461"/>
    <w:rsid w:val="006A560F"/>
    <w:rsid w:val="006A5D94"/>
    <w:rsid w:val="006A6211"/>
    <w:rsid w:val="006A650D"/>
    <w:rsid w:val="006A6544"/>
    <w:rsid w:val="006A667F"/>
    <w:rsid w:val="006A67CF"/>
    <w:rsid w:val="006A6DF9"/>
    <w:rsid w:val="006A7145"/>
    <w:rsid w:val="006A7154"/>
    <w:rsid w:val="006A723E"/>
    <w:rsid w:val="006A7243"/>
    <w:rsid w:val="006A7381"/>
    <w:rsid w:val="006A7466"/>
    <w:rsid w:val="006A75FD"/>
    <w:rsid w:val="006A7B2C"/>
    <w:rsid w:val="006A7DE5"/>
    <w:rsid w:val="006B0460"/>
    <w:rsid w:val="006B0CC7"/>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18A"/>
    <w:rsid w:val="006B5C36"/>
    <w:rsid w:val="006B6046"/>
    <w:rsid w:val="006B6156"/>
    <w:rsid w:val="006B6281"/>
    <w:rsid w:val="006B684B"/>
    <w:rsid w:val="006B6A04"/>
    <w:rsid w:val="006B6D94"/>
    <w:rsid w:val="006B6F08"/>
    <w:rsid w:val="006B751C"/>
    <w:rsid w:val="006B7719"/>
    <w:rsid w:val="006B78C8"/>
    <w:rsid w:val="006B791E"/>
    <w:rsid w:val="006B7BB8"/>
    <w:rsid w:val="006B7C00"/>
    <w:rsid w:val="006C002F"/>
    <w:rsid w:val="006C031D"/>
    <w:rsid w:val="006C0362"/>
    <w:rsid w:val="006C0549"/>
    <w:rsid w:val="006C05FE"/>
    <w:rsid w:val="006C0769"/>
    <w:rsid w:val="006C07D3"/>
    <w:rsid w:val="006C0916"/>
    <w:rsid w:val="006C0A04"/>
    <w:rsid w:val="006C0B1B"/>
    <w:rsid w:val="006C0DDE"/>
    <w:rsid w:val="006C0E7A"/>
    <w:rsid w:val="006C0F61"/>
    <w:rsid w:val="006C10E0"/>
    <w:rsid w:val="006C122B"/>
    <w:rsid w:val="006C12CB"/>
    <w:rsid w:val="006C140F"/>
    <w:rsid w:val="006C153D"/>
    <w:rsid w:val="006C191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3CF"/>
    <w:rsid w:val="006C7963"/>
    <w:rsid w:val="006C7ABE"/>
    <w:rsid w:val="006C7BA1"/>
    <w:rsid w:val="006C7C73"/>
    <w:rsid w:val="006C7F2D"/>
    <w:rsid w:val="006D0070"/>
    <w:rsid w:val="006D0313"/>
    <w:rsid w:val="006D095E"/>
    <w:rsid w:val="006D0C27"/>
    <w:rsid w:val="006D0CE1"/>
    <w:rsid w:val="006D0D4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C8"/>
    <w:rsid w:val="006D31E0"/>
    <w:rsid w:val="006D335C"/>
    <w:rsid w:val="006D346C"/>
    <w:rsid w:val="006D34D8"/>
    <w:rsid w:val="006D35C0"/>
    <w:rsid w:val="006D383B"/>
    <w:rsid w:val="006D395C"/>
    <w:rsid w:val="006D3FFF"/>
    <w:rsid w:val="006D4202"/>
    <w:rsid w:val="006D420F"/>
    <w:rsid w:val="006D4702"/>
    <w:rsid w:val="006D4AD6"/>
    <w:rsid w:val="006D4E3B"/>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665"/>
    <w:rsid w:val="006E380E"/>
    <w:rsid w:val="006E38BE"/>
    <w:rsid w:val="006E3D47"/>
    <w:rsid w:val="006E3D84"/>
    <w:rsid w:val="006E3E07"/>
    <w:rsid w:val="006E4085"/>
    <w:rsid w:val="006E48DB"/>
    <w:rsid w:val="006E4B6C"/>
    <w:rsid w:val="006E4CEB"/>
    <w:rsid w:val="006E51D7"/>
    <w:rsid w:val="006E51F9"/>
    <w:rsid w:val="006E5412"/>
    <w:rsid w:val="006E55B6"/>
    <w:rsid w:val="006E5C75"/>
    <w:rsid w:val="006E5FFF"/>
    <w:rsid w:val="006E6110"/>
    <w:rsid w:val="006E6227"/>
    <w:rsid w:val="006E623F"/>
    <w:rsid w:val="006E63C1"/>
    <w:rsid w:val="006E64E9"/>
    <w:rsid w:val="006E660D"/>
    <w:rsid w:val="006E66FA"/>
    <w:rsid w:val="006E67D1"/>
    <w:rsid w:val="006E6A6E"/>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D4D"/>
    <w:rsid w:val="006F0F1D"/>
    <w:rsid w:val="006F1080"/>
    <w:rsid w:val="006F108E"/>
    <w:rsid w:val="006F1673"/>
    <w:rsid w:val="006F1A9C"/>
    <w:rsid w:val="006F1B20"/>
    <w:rsid w:val="006F1B79"/>
    <w:rsid w:val="006F1E76"/>
    <w:rsid w:val="006F1EEA"/>
    <w:rsid w:val="006F1F46"/>
    <w:rsid w:val="006F2158"/>
    <w:rsid w:val="006F2161"/>
    <w:rsid w:val="006F22E6"/>
    <w:rsid w:val="006F2387"/>
    <w:rsid w:val="006F23EE"/>
    <w:rsid w:val="006F247D"/>
    <w:rsid w:val="006F2955"/>
    <w:rsid w:val="006F2B95"/>
    <w:rsid w:val="006F2EC7"/>
    <w:rsid w:val="006F2F0D"/>
    <w:rsid w:val="006F353F"/>
    <w:rsid w:val="006F3BC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47"/>
    <w:rsid w:val="0070202D"/>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4E2C"/>
    <w:rsid w:val="0070507F"/>
    <w:rsid w:val="00705567"/>
    <w:rsid w:val="00705610"/>
    <w:rsid w:val="00705614"/>
    <w:rsid w:val="00705A28"/>
    <w:rsid w:val="00705A85"/>
    <w:rsid w:val="00705D21"/>
    <w:rsid w:val="0070649D"/>
    <w:rsid w:val="00706786"/>
    <w:rsid w:val="00706C42"/>
    <w:rsid w:val="00706E27"/>
    <w:rsid w:val="007070D7"/>
    <w:rsid w:val="0070744C"/>
    <w:rsid w:val="00707515"/>
    <w:rsid w:val="007076AF"/>
    <w:rsid w:val="00707957"/>
    <w:rsid w:val="00707A3D"/>
    <w:rsid w:val="00707AD6"/>
    <w:rsid w:val="00707C3C"/>
    <w:rsid w:val="00707C96"/>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25B"/>
    <w:rsid w:val="007145FE"/>
    <w:rsid w:val="0071478A"/>
    <w:rsid w:val="007152FB"/>
    <w:rsid w:val="0071579E"/>
    <w:rsid w:val="00715CB5"/>
    <w:rsid w:val="00715E3C"/>
    <w:rsid w:val="00716150"/>
    <w:rsid w:val="00716259"/>
    <w:rsid w:val="00716345"/>
    <w:rsid w:val="007164C3"/>
    <w:rsid w:val="007165B4"/>
    <w:rsid w:val="00716C7A"/>
    <w:rsid w:val="00717052"/>
    <w:rsid w:val="00717218"/>
    <w:rsid w:val="007179F7"/>
    <w:rsid w:val="00717FB5"/>
    <w:rsid w:val="0072006B"/>
    <w:rsid w:val="007201B2"/>
    <w:rsid w:val="007202DA"/>
    <w:rsid w:val="00720926"/>
    <w:rsid w:val="007209AA"/>
    <w:rsid w:val="007209CF"/>
    <w:rsid w:val="00720FAD"/>
    <w:rsid w:val="00721263"/>
    <w:rsid w:val="0072166A"/>
    <w:rsid w:val="0072168E"/>
    <w:rsid w:val="007217FC"/>
    <w:rsid w:val="0072188A"/>
    <w:rsid w:val="00721C6D"/>
    <w:rsid w:val="00721E3E"/>
    <w:rsid w:val="00721F7F"/>
    <w:rsid w:val="0072207A"/>
    <w:rsid w:val="0072248C"/>
    <w:rsid w:val="00722746"/>
    <w:rsid w:val="007227DE"/>
    <w:rsid w:val="00722A45"/>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3BA"/>
    <w:rsid w:val="0073245A"/>
    <w:rsid w:val="00732B90"/>
    <w:rsid w:val="00732DD8"/>
    <w:rsid w:val="00732DDE"/>
    <w:rsid w:val="00733230"/>
    <w:rsid w:val="00733708"/>
    <w:rsid w:val="007337BB"/>
    <w:rsid w:val="00733949"/>
    <w:rsid w:val="00733AF8"/>
    <w:rsid w:val="00733B3C"/>
    <w:rsid w:val="00733BF7"/>
    <w:rsid w:val="00733DEF"/>
    <w:rsid w:val="00733FEB"/>
    <w:rsid w:val="00734174"/>
    <w:rsid w:val="0073445D"/>
    <w:rsid w:val="00734656"/>
    <w:rsid w:val="00734A3A"/>
    <w:rsid w:val="00734A55"/>
    <w:rsid w:val="00734B71"/>
    <w:rsid w:val="00735339"/>
    <w:rsid w:val="00735344"/>
    <w:rsid w:val="007353A5"/>
    <w:rsid w:val="007354A9"/>
    <w:rsid w:val="00735ACE"/>
    <w:rsid w:val="00735D6B"/>
    <w:rsid w:val="00735D71"/>
    <w:rsid w:val="00735F09"/>
    <w:rsid w:val="0073632F"/>
    <w:rsid w:val="007363EB"/>
    <w:rsid w:val="00736480"/>
    <w:rsid w:val="007366CD"/>
    <w:rsid w:val="00736D5B"/>
    <w:rsid w:val="00736F09"/>
    <w:rsid w:val="0073733F"/>
    <w:rsid w:val="00737932"/>
    <w:rsid w:val="0073795C"/>
    <w:rsid w:val="00737E39"/>
    <w:rsid w:val="00740231"/>
    <w:rsid w:val="00740769"/>
    <w:rsid w:val="00740A11"/>
    <w:rsid w:val="007410E7"/>
    <w:rsid w:val="0074120E"/>
    <w:rsid w:val="007412F2"/>
    <w:rsid w:val="00741841"/>
    <w:rsid w:val="00741C1F"/>
    <w:rsid w:val="00741CEF"/>
    <w:rsid w:val="00742025"/>
    <w:rsid w:val="0074203E"/>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3FE"/>
    <w:rsid w:val="007476D7"/>
    <w:rsid w:val="00747959"/>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03C"/>
    <w:rsid w:val="007571BF"/>
    <w:rsid w:val="007574E6"/>
    <w:rsid w:val="0075752F"/>
    <w:rsid w:val="00757D88"/>
    <w:rsid w:val="00760133"/>
    <w:rsid w:val="007602B1"/>
    <w:rsid w:val="00760565"/>
    <w:rsid w:val="0076088C"/>
    <w:rsid w:val="00760D8C"/>
    <w:rsid w:val="0076101A"/>
    <w:rsid w:val="0076120E"/>
    <w:rsid w:val="0076144E"/>
    <w:rsid w:val="00761834"/>
    <w:rsid w:val="00761B1B"/>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DBD"/>
    <w:rsid w:val="00764E4C"/>
    <w:rsid w:val="00765020"/>
    <w:rsid w:val="007650AF"/>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8EA"/>
    <w:rsid w:val="00772D94"/>
    <w:rsid w:val="007734E5"/>
    <w:rsid w:val="00773815"/>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C9A"/>
    <w:rsid w:val="00777E92"/>
    <w:rsid w:val="007804A0"/>
    <w:rsid w:val="00780687"/>
    <w:rsid w:val="00780C94"/>
    <w:rsid w:val="00780D56"/>
    <w:rsid w:val="00780D99"/>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304B"/>
    <w:rsid w:val="00783242"/>
    <w:rsid w:val="007832AD"/>
    <w:rsid w:val="0078338B"/>
    <w:rsid w:val="007837B3"/>
    <w:rsid w:val="00783AB8"/>
    <w:rsid w:val="00783ABA"/>
    <w:rsid w:val="00783B29"/>
    <w:rsid w:val="00783BEA"/>
    <w:rsid w:val="00783C0E"/>
    <w:rsid w:val="0078408C"/>
    <w:rsid w:val="007845C6"/>
    <w:rsid w:val="00784822"/>
    <w:rsid w:val="00784924"/>
    <w:rsid w:val="00784E64"/>
    <w:rsid w:val="00784F5B"/>
    <w:rsid w:val="00784FB6"/>
    <w:rsid w:val="0078512B"/>
    <w:rsid w:val="00785150"/>
    <w:rsid w:val="00785474"/>
    <w:rsid w:val="0078589E"/>
    <w:rsid w:val="007858F8"/>
    <w:rsid w:val="00785C96"/>
    <w:rsid w:val="00785D18"/>
    <w:rsid w:val="00785E1A"/>
    <w:rsid w:val="007860D0"/>
    <w:rsid w:val="007863A6"/>
    <w:rsid w:val="007867E1"/>
    <w:rsid w:val="00786CE6"/>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01"/>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C1D"/>
    <w:rsid w:val="00796D6A"/>
    <w:rsid w:val="00797178"/>
    <w:rsid w:val="0079743A"/>
    <w:rsid w:val="00797464"/>
    <w:rsid w:val="00797584"/>
    <w:rsid w:val="00797DFD"/>
    <w:rsid w:val="00797F82"/>
    <w:rsid w:val="007A01BC"/>
    <w:rsid w:val="007A03CB"/>
    <w:rsid w:val="007A0868"/>
    <w:rsid w:val="007A08E2"/>
    <w:rsid w:val="007A0D25"/>
    <w:rsid w:val="007A0F80"/>
    <w:rsid w:val="007A127B"/>
    <w:rsid w:val="007A1516"/>
    <w:rsid w:val="007A180F"/>
    <w:rsid w:val="007A1A68"/>
    <w:rsid w:val="007A1BD5"/>
    <w:rsid w:val="007A1D4D"/>
    <w:rsid w:val="007A1F6F"/>
    <w:rsid w:val="007A201C"/>
    <w:rsid w:val="007A2036"/>
    <w:rsid w:val="007A225E"/>
    <w:rsid w:val="007A237B"/>
    <w:rsid w:val="007A26F8"/>
    <w:rsid w:val="007A2ACE"/>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654"/>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505"/>
    <w:rsid w:val="007C38A6"/>
    <w:rsid w:val="007C38B0"/>
    <w:rsid w:val="007C3A5B"/>
    <w:rsid w:val="007C3B76"/>
    <w:rsid w:val="007C3CA4"/>
    <w:rsid w:val="007C4311"/>
    <w:rsid w:val="007C43B2"/>
    <w:rsid w:val="007C447A"/>
    <w:rsid w:val="007C44C7"/>
    <w:rsid w:val="007C4900"/>
    <w:rsid w:val="007C4ABE"/>
    <w:rsid w:val="007C4E4A"/>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701"/>
    <w:rsid w:val="007D38FA"/>
    <w:rsid w:val="007D3D21"/>
    <w:rsid w:val="007D3E1D"/>
    <w:rsid w:val="007D3EA4"/>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7C4"/>
    <w:rsid w:val="007D6CA0"/>
    <w:rsid w:val="007D6F92"/>
    <w:rsid w:val="007D7195"/>
    <w:rsid w:val="007D73BA"/>
    <w:rsid w:val="007D741C"/>
    <w:rsid w:val="007D749C"/>
    <w:rsid w:val="007D7529"/>
    <w:rsid w:val="007D79AC"/>
    <w:rsid w:val="007D79AE"/>
    <w:rsid w:val="007D7F45"/>
    <w:rsid w:val="007E0241"/>
    <w:rsid w:val="007E0329"/>
    <w:rsid w:val="007E03E4"/>
    <w:rsid w:val="007E068C"/>
    <w:rsid w:val="007E0D84"/>
    <w:rsid w:val="007E103E"/>
    <w:rsid w:val="007E10F9"/>
    <w:rsid w:val="007E11EA"/>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63"/>
    <w:rsid w:val="007E702B"/>
    <w:rsid w:val="007E74BC"/>
    <w:rsid w:val="007E75BA"/>
    <w:rsid w:val="007E762E"/>
    <w:rsid w:val="007E763A"/>
    <w:rsid w:val="007E7732"/>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4542"/>
    <w:rsid w:val="007F469E"/>
    <w:rsid w:val="007F4B05"/>
    <w:rsid w:val="007F4E9E"/>
    <w:rsid w:val="007F4EC9"/>
    <w:rsid w:val="007F570D"/>
    <w:rsid w:val="007F58D2"/>
    <w:rsid w:val="007F5937"/>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2189"/>
    <w:rsid w:val="008021E5"/>
    <w:rsid w:val="0080229F"/>
    <w:rsid w:val="008022DF"/>
    <w:rsid w:val="00802352"/>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D6"/>
    <w:rsid w:val="00813D6B"/>
    <w:rsid w:val="00813FAD"/>
    <w:rsid w:val="0081411F"/>
    <w:rsid w:val="008143D2"/>
    <w:rsid w:val="008146F9"/>
    <w:rsid w:val="008147CF"/>
    <w:rsid w:val="00814959"/>
    <w:rsid w:val="00814AB6"/>
    <w:rsid w:val="00814AC9"/>
    <w:rsid w:val="00814B14"/>
    <w:rsid w:val="00814BF9"/>
    <w:rsid w:val="00814DD2"/>
    <w:rsid w:val="00815269"/>
    <w:rsid w:val="0081530D"/>
    <w:rsid w:val="0081554A"/>
    <w:rsid w:val="0081572B"/>
    <w:rsid w:val="00815AC4"/>
    <w:rsid w:val="00815BE7"/>
    <w:rsid w:val="00816285"/>
    <w:rsid w:val="00816337"/>
    <w:rsid w:val="008163B0"/>
    <w:rsid w:val="008164D3"/>
    <w:rsid w:val="00816507"/>
    <w:rsid w:val="0081661E"/>
    <w:rsid w:val="00816782"/>
    <w:rsid w:val="00816ACB"/>
    <w:rsid w:val="00816AD9"/>
    <w:rsid w:val="00816D64"/>
    <w:rsid w:val="00816F83"/>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B33"/>
    <w:rsid w:val="00820B61"/>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910"/>
    <w:rsid w:val="00823A62"/>
    <w:rsid w:val="00823DE4"/>
    <w:rsid w:val="00823EBE"/>
    <w:rsid w:val="00823F12"/>
    <w:rsid w:val="008240E7"/>
    <w:rsid w:val="0082410F"/>
    <w:rsid w:val="0082436B"/>
    <w:rsid w:val="0082443C"/>
    <w:rsid w:val="008244BC"/>
    <w:rsid w:val="00824518"/>
    <w:rsid w:val="008249D6"/>
    <w:rsid w:val="00824A4D"/>
    <w:rsid w:val="00824AA9"/>
    <w:rsid w:val="00824C1A"/>
    <w:rsid w:val="00824E5A"/>
    <w:rsid w:val="00825090"/>
    <w:rsid w:val="008257CE"/>
    <w:rsid w:val="0082586D"/>
    <w:rsid w:val="008258FB"/>
    <w:rsid w:val="00825907"/>
    <w:rsid w:val="00825B24"/>
    <w:rsid w:val="00825B31"/>
    <w:rsid w:val="00825DAD"/>
    <w:rsid w:val="00825E88"/>
    <w:rsid w:val="00825FC3"/>
    <w:rsid w:val="0082646D"/>
    <w:rsid w:val="00826479"/>
    <w:rsid w:val="00826741"/>
    <w:rsid w:val="00826A96"/>
    <w:rsid w:val="00826B11"/>
    <w:rsid w:val="00826B5A"/>
    <w:rsid w:val="00826B91"/>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9E0"/>
    <w:rsid w:val="00831D6F"/>
    <w:rsid w:val="008322DB"/>
    <w:rsid w:val="008326E3"/>
    <w:rsid w:val="008328D9"/>
    <w:rsid w:val="00832CF4"/>
    <w:rsid w:val="00832D2A"/>
    <w:rsid w:val="00832DB6"/>
    <w:rsid w:val="00832E02"/>
    <w:rsid w:val="00832F10"/>
    <w:rsid w:val="00833206"/>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400F8"/>
    <w:rsid w:val="00840128"/>
    <w:rsid w:val="00840250"/>
    <w:rsid w:val="00840597"/>
    <w:rsid w:val="008409F1"/>
    <w:rsid w:val="00840B0D"/>
    <w:rsid w:val="00840F21"/>
    <w:rsid w:val="00840F62"/>
    <w:rsid w:val="00840FAA"/>
    <w:rsid w:val="00841A52"/>
    <w:rsid w:val="00841B39"/>
    <w:rsid w:val="008421AC"/>
    <w:rsid w:val="008424EB"/>
    <w:rsid w:val="00842BA8"/>
    <w:rsid w:val="00842C20"/>
    <w:rsid w:val="00843093"/>
    <w:rsid w:val="008430BB"/>
    <w:rsid w:val="00843263"/>
    <w:rsid w:val="0084358D"/>
    <w:rsid w:val="0084371A"/>
    <w:rsid w:val="00844132"/>
    <w:rsid w:val="00844773"/>
    <w:rsid w:val="0084482B"/>
    <w:rsid w:val="00844D55"/>
    <w:rsid w:val="00844E05"/>
    <w:rsid w:val="00844F4D"/>
    <w:rsid w:val="008452B3"/>
    <w:rsid w:val="0084556E"/>
    <w:rsid w:val="00845735"/>
    <w:rsid w:val="00845B6A"/>
    <w:rsid w:val="00845B82"/>
    <w:rsid w:val="00845CEC"/>
    <w:rsid w:val="00845D4A"/>
    <w:rsid w:val="0084662A"/>
    <w:rsid w:val="00846725"/>
    <w:rsid w:val="00846BF1"/>
    <w:rsid w:val="00846D98"/>
    <w:rsid w:val="0084721D"/>
    <w:rsid w:val="008476A4"/>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21B7"/>
    <w:rsid w:val="008521EF"/>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2A4"/>
    <w:rsid w:val="0086732D"/>
    <w:rsid w:val="0086796C"/>
    <w:rsid w:val="00867B93"/>
    <w:rsid w:val="00867CAE"/>
    <w:rsid w:val="00870369"/>
    <w:rsid w:val="00870671"/>
    <w:rsid w:val="008708B4"/>
    <w:rsid w:val="008708EB"/>
    <w:rsid w:val="008709D1"/>
    <w:rsid w:val="00870AC0"/>
    <w:rsid w:val="00870DCB"/>
    <w:rsid w:val="00871509"/>
    <w:rsid w:val="0087176C"/>
    <w:rsid w:val="00871A19"/>
    <w:rsid w:val="00871E21"/>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D"/>
    <w:rsid w:val="00876A1E"/>
    <w:rsid w:val="00876D7B"/>
    <w:rsid w:val="00876ECF"/>
    <w:rsid w:val="008771EF"/>
    <w:rsid w:val="00877308"/>
    <w:rsid w:val="008779A2"/>
    <w:rsid w:val="00877A77"/>
    <w:rsid w:val="00877D41"/>
    <w:rsid w:val="00877F13"/>
    <w:rsid w:val="008800F4"/>
    <w:rsid w:val="008805F4"/>
    <w:rsid w:val="008807E2"/>
    <w:rsid w:val="0088081A"/>
    <w:rsid w:val="008808E9"/>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82"/>
    <w:rsid w:val="008836A5"/>
    <w:rsid w:val="0088378F"/>
    <w:rsid w:val="00884244"/>
    <w:rsid w:val="00884265"/>
    <w:rsid w:val="008842C2"/>
    <w:rsid w:val="008844B5"/>
    <w:rsid w:val="00884615"/>
    <w:rsid w:val="00884D6A"/>
    <w:rsid w:val="00884D82"/>
    <w:rsid w:val="00884E08"/>
    <w:rsid w:val="0088504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F71"/>
    <w:rsid w:val="0089017E"/>
    <w:rsid w:val="008901C7"/>
    <w:rsid w:val="00890325"/>
    <w:rsid w:val="0089034B"/>
    <w:rsid w:val="00890355"/>
    <w:rsid w:val="00890450"/>
    <w:rsid w:val="008905EE"/>
    <w:rsid w:val="0089069A"/>
    <w:rsid w:val="008909E4"/>
    <w:rsid w:val="00890ABB"/>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BEE"/>
    <w:rsid w:val="00893C21"/>
    <w:rsid w:val="00893CE3"/>
    <w:rsid w:val="0089405E"/>
    <w:rsid w:val="00894582"/>
    <w:rsid w:val="008946E5"/>
    <w:rsid w:val="00894BAE"/>
    <w:rsid w:val="00894C1E"/>
    <w:rsid w:val="00894D92"/>
    <w:rsid w:val="00894F73"/>
    <w:rsid w:val="00894FEB"/>
    <w:rsid w:val="00895008"/>
    <w:rsid w:val="0089524E"/>
    <w:rsid w:val="008955E8"/>
    <w:rsid w:val="008957F0"/>
    <w:rsid w:val="00895CA9"/>
    <w:rsid w:val="00896004"/>
    <w:rsid w:val="008961AA"/>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D1D"/>
    <w:rsid w:val="008A2430"/>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560"/>
    <w:rsid w:val="008B07EC"/>
    <w:rsid w:val="008B0A59"/>
    <w:rsid w:val="008B0AD4"/>
    <w:rsid w:val="008B0AE8"/>
    <w:rsid w:val="008B0FAE"/>
    <w:rsid w:val="008B0FC8"/>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40D"/>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40F0"/>
    <w:rsid w:val="008C427A"/>
    <w:rsid w:val="008C43DE"/>
    <w:rsid w:val="008C4966"/>
    <w:rsid w:val="008C4CEF"/>
    <w:rsid w:val="008C4D66"/>
    <w:rsid w:val="008C4DC8"/>
    <w:rsid w:val="008C4FBB"/>
    <w:rsid w:val="008C508C"/>
    <w:rsid w:val="008C51F7"/>
    <w:rsid w:val="008C5587"/>
    <w:rsid w:val="008C56E0"/>
    <w:rsid w:val="008C579E"/>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7F5"/>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AC1"/>
    <w:rsid w:val="008D7AEF"/>
    <w:rsid w:val="008D7DB5"/>
    <w:rsid w:val="008D7E1F"/>
    <w:rsid w:val="008E0036"/>
    <w:rsid w:val="008E019B"/>
    <w:rsid w:val="008E023E"/>
    <w:rsid w:val="008E06ED"/>
    <w:rsid w:val="008E0999"/>
    <w:rsid w:val="008E10F2"/>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CA6"/>
    <w:rsid w:val="008E6E4E"/>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9AC"/>
    <w:rsid w:val="008F4B1B"/>
    <w:rsid w:val="008F4C9E"/>
    <w:rsid w:val="008F51F4"/>
    <w:rsid w:val="008F54AD"/>
    <w:rsid w:val="008F5588"/>
    <w:rsid w:val="008F56A4"/>
    <w:rsid w:val="008F57FA"/>
    <w:rsid w:val="008F59FE"/>
    <w:rsid w:val="008F5BE1"/>
    <w:rsid w:val="008F5C47"/>
    <w:rsid w:val="008F5E41"/>
    <w:rsid w:val="008F6314"/>
    <w:rsid w:val="008F6E93"/>
    <w:rsid w:val="008F6F8E"/>
    <w:rsid w:val="008F706B"/>
    <w:rsid w:val="008F70CD"/>
    <w:rsid w:val="008F735C"/>
    <w:rsid w:val="008F73FC"/>
    <w:rsid w:val="008F7B07"/>
    <w:rsid w:val="008F7E79"/>
    <w:rsid w:val="00900586"/>
    <w:rsid w:val="00900713"/>
    <w:rsid w:val="0090076F"/>
    <w:rsid w:val="009008AC"/>
    <w:rsid w:val="00900B9C"/>
    <w:rsid w:val="00900EF6"/>
    <w:rsid w:val="00900F68"/>
    <w:rsid w:val="00901197"/>
    <w:rsid w:val="00901A32"/>
    <w:rsid w:val="00901A3E"/>
    <w:rsid w:val="00901A60"/>
    <w:rsid w:val="009024A7"/>
    <w:rsid w:val="009026CC"/>
    <w:rsid w:val="009028C2"/>
    <w:rsid w:val="009029CC"/>
    <w:rsid w:val="00902C59"/>
    <w:rsid w:val="00902E04"/>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C6F"/>
    <w:rsid w:val="00924F76"/>
    <w:rsid w:val="00925380"/>
    <w:rsid w:val="009253A3"/>
    <w:rsid w:val="009255AA"/>
    <w:rsid w:val="00925B30"/>
    <w:rsid w:val="00925C6A"/>
    <w:rsid w:val="009264A8"/>
    <w:rsid w:val="00926624"/>
    <w:rsid w:val="00926AA6"/>
    <w:rsid w:val="00926E99"/>
    <w:rsid w:val="0092703F"/>
    <w:rsid w:val="0092751A"/>
    <w:rsid w:val="009275A3"/>
    <w:rsid w:val="0092780D"/>
    <w:rsid w:val="00927996"/>
    <w:rsid w:val="009279E7"/>
    <w:rsid w:val="00927D62"/>
    <w:rsid w:val="00927EBB"/>
    <w:rsid w:val="009300B7"/>
    <w:rsid w:val="00930159"/>
    <w:rsid w:val="00930AD1"/>
    <w:rsid w:val="00930C23"/>
    <w:rsid w:val="00930C95"/>
    <w:rsid w:val="00930CE2"/>
    <w:rsid w:val="0093142C"/>
    <w:rsid w:val="00931A82"/>
    <w:rsid w:val="00931AC2"/>
    <w:rsid w:val="00931B26"/>
    <w:rsid w:val="00931EB5"/>
    <w:rsid w:val="009322B2"/>
    <w:rsid w:val="00932651"/>
    <w:rsid w:val="009326AC"/>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F2E"/>
    <w:rsid w:val="009354B4"/>
    <w:rsid w:val="009355E3"/>
    <w:rsid w:val="009357CE"/>
    <w:rsid w:val="00935BA0"/>
    <w:rsid w:val="00935E7C"/>
    <w:rsid w:val="0093616D"/>
    <w:rsid w:val="009364AF"/>
    <w:rsid w:val="00936860"/>
    <w:rsid w:val="009368B0"/>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291"/>
    <w:rsid w:val="009415B4"/>
    <w:rsid w:val="0094170C"/>
    <w:rsid w:val="009417F5"/>
    <w:rsid w:val="0094193F"/>
    <w:rsid w:val="00941E3E"/>
    <w:rsid w:val="00941EE7"/>
    <w:rsid w:val="00941EF1"/>
    <w:rsid w:val="009422A5"/>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ACA"/>
    <w:rsid w:val="00944AF0"/>
    <w:rsid w:val="00944F62"/>
    <w:rsid w:val="009451C3"/>
    <w:rsid w:val="0094566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5EE"/>
    <w:rsid w:val="00953653"/>
    <w:rsid w:val="00953A62"/>
    <w:rsid w:val="00953C40"/>
    <w:rsid w:val="0095466B"/>
    <w:rsid w:val="009547C7"/>
    <w:rsid w:val="0095505A"/>
    <w:rsid w:val="00955258"/>
    <w:rsid w:val="0095542A"/>
    <w:rsid w:val="00955481"/>
    <w:rsid w:val="009557B6"/>
    <w:rsid w:val="00955802"/>
    <w:rsid w:val="00955830"/>
    <w:rsid w:val="0095596C"/>
    <w:rsid w:val="00955A84"/>
    <w:rsid w:val="00955B46"/>
    <w:rsid w:val="00955D95"/>
    <w:rsid w:val="00955E84"/>
    <w:rsid w:val="00956015"/>
    <w:rsid w:val="00956241"/>
    <w:rsid w:val="0095626C"/>
    <w:rsid w:val="009566C1"/>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900"/>
    <w:rsid w:val="00967A3D"/>
    <w:rsid w:val="00967B29"/>
    <w:rsid w:val="00967F0E"/>
    <w:rsid w:val="0097024D"/>
    <w:rsid w:val="00970392"/>
    <w:rsid w:val="00970E49"/>
    <w:rsid w:val="0097103D"/>
    <w:rsid w:val="009710BF"/>
    <w:rsid w:val="009710EF"/>
    <w:rsid w:val="0097136A"/>
    <w:rsid w:val="009713DF"/>
    <w:rsid w:val="009713F1"/>
    <w:rsid w:val="009718AA"/>
    <w:rsid w:val="00971A3A"/>
    <w:rsid w:val="00971B29"/>
    <w:rsid w:val="00971C66"/>
    <w:rsid w:val="00971C9D"/>
    <w:rsid w:val="00971F44"/>
    <w:rsid w:val="00972143"/>
    <w:rsid w:val="00972930"/>
    <w:rsid w:val="009729CA"/>
    <w:rsid w:val="00972E59"/>
    <w:rsid w:val="0097324D"/>
    <w:rsid w:val="0097328E"/>
    <w:rsid w:val="00973E29"/>
    <w:rsid w:val="00974294"/>
    <w:rsid w:val="00974498"/>
    <w:rsid w:val="00974553"/>
    <w:rsid w:val="0097480E"/>
    <w:rsid w:val="00974D4C"/>
    <w:rsid w:val="0097506E"/>
    <w:rsid w:val="009752B8"/>
    <w:rsid w:val="009755FF"/>
    <w:rsid w:val="00975626"/>
    <w:rsid w:val="009756F8"/>
    <w:rsid w:val="0097574B"/>
    <w:rsid w:val="00975D31"/>
    <w:rsid w:val="00976C4C"/>
    <w:rsid w:val="00976E04"/>
    <w:rsid w:val="00976E65"/>
    <w:rsid w:val="00976EBA"/>
    <w:rsid w:val="00977445"/>
    <w:rsid w:val="0097775F"/>
    <w:rsid w:val="00977A71"/>
    <w:rsid w:val="00977B99"/>
    <w:rsid w:val="00977F35"/>
    <w:rsid w:val="00980224"/>
    <w:rsid w:val="009802A6"/>
    <w:rsid w:val="009807CE"/>
    <w:rsid w:val="00980BE9"/>
    <w:rsid w:val="00981001"/>
    <w:rsid w:val="009812E1"/>
    <w:rsid w:val="009812E3"/>
    <w:rsid w:val="00981379"/>
    <w:rsid w:val="00981888"/>
    <w:rsid w:val="00981A06"/>
    <w:rsid w:val="00981B84"/>
    <w:rsid w:val="00981DC2"/>
    <w:rsid w:val="00981E79"/>
    <w:rsid w:val="00981F56"/>
    <w:rsid w:val="00982436"/>
    <w:rsid w:val="009824C5"/>
    <w:rsid w:val="00982C40"/>
    <w:rsid w:val="00982C64"/>
    <w:rsid w:val="00982D66"/>
    <w:rsid w:val="00982E3C"/>
    <w:rsid w:val="00982F6F"/>
    <w:rsid w:val="009830FE"/>
    <w:rsid w:val="009831DC"/>
    <w:rsid w:val="009835C0"/>
    <w:rsid w:val="00983931"/>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3BB"/>
    <w:rsid w:val="009967B5"/>
    <w:rsid w:val="009967B8"/>
    <w:rsid w:val="009968FE"/>
    <w:rsid w:val="00996AB3"/>
    <w:rsid w:val="00996EBD"/>
    <w:rsid w:val="00996FE5"/>
    <w:rsid w:val="009970AF"/>
    <w:rsid w:val="009970B0"/>
    <w:rsid w:val="00997D1C"/>
    <w:rsid w:val="00997DB3"/>
    <w:rsid w:val="00997EDD"/>
    <w:rsid w:val="009A03E3"/>
    <w:rsid w:val="009A0403"/>
    <w:rsid w:val="009A0624"/>
    <w:rsid w:val="009A06CC"/>
    <w:rsid w:val="009A0AE4"/>
    <w:rsid w:val="009A0AFA"/>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DD"/>
    <w:rsid w:val="009A5B90"/>
    <w:rsid w:val="009A5DBF"/>
    <w:rsid w:val="009A5E50"/>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A7FD3"/>
    <w:rsid w:val="009B0548"/>
    <w:rsid w:val="009B0783"/>
    <w:rsid w:val="009B0998"/>
    <w:rsid w:val="009B0B29"/>
    <w:rsid w:val="009B0D53"/>
    <w:rsid w:val="009B1252"/>
    <w:rsid w:val="009B12A6"/>
    <w:rsid w:val="009B12F8"/>
    <w:rsid w:val="009B1453"/>
    <w:rsid w:val="009B1587"/>
    <w:rsid w:val="009B15F1"/>
    <w:rsid w:val="009B1753"/>
    <w:rsid w:val="009B1990"/>
    <w:rsid w:val="009B1A4D"/>
    <w:rsid w:val="009B1E79"/>
    <w:rsid w:val="009B217C"/>
    <w:rsid w:val="009B24EB"/>
    <w:rsid w:val="009B25FC"/>
    <w:rsid w:val="009B272D"/>
    <w:rsid w:val="009B28BC"/>
    <w:rsid w:val="009B29E0"/>
    <w:rsid w:val="009B300A"/>
    <w:rsid w:val="009B31BA"/>
    <w:rsid w:val="009B3643"/>
    <w:rsid w:val="009B38A1"/>
    <w:rsid w:val="009B3991"/>
    <w:rsid w:val="009B3D9F"/>
    <w:rsid w:val="009B3FEB"/>
    <w:rsid w:val="009B40B4"/>
    <w:rsid w:val="009B4353"/>
    <w:rsid w:val="009B45DA"/>
    <w:rsid w:val="009B4640"/>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174"/>
    <w:rsid w:val="009B75A9"/>
    <w:rsid w:val="009B7672"/>
    <w:rsid w:val="009B7C09"/>
    <w:rsid w:val="009C012B"/>
    <w:rsid w:val="009C01B2"/>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23DB"/>
    <w:rsid w:val="009D2599"/>
    <w:rsid w:val="009D288F"/>
    <w:rsid w:val="009D294C"/>
    <w:rsid w:val="009D29E4"/>
    <w:rsid w:val="009D2C4B"/>
    <w:rsid w:val="009D2EDC"/>
    <w:rsid w:val="009D2F49"/>
    <w:rsid w:val="009D30E6"/>
    <w:rsid w:val="009D332A"/>
    <w:rsid w:val="009D33C4"/>
    <w:rsid w:val="009D35FA"/>
    <w:rsid w:val="009D375E"/>
    <w:rsid w:val="009D38DD"/>
    <w:rsid w:val="009D3BF8"/>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20B"/>
    <w:rsid w:val="009E44CF"/>
    <w:rsid w:val="009E4529"/>
    <w:rsid w:val="009E469A"/>
    <w:rsid w:val="009E49F6"/>
    <w:rsid w:val="009E5240"/>
    <w:rsid w:val="009E53B3"/>
    <w:rsid w:val="009E57BB"/>
    <w:rsid w:val="009E5D0F"/>
    <w:rsid w:val="009E5E52"/>
    <w:rsid w:val="009E6079"/>
    <w:rsid w:val="009E610F"/>
    <w:rsid w:val="009E6201"/>
    <w:rsid w:val="009E624E"/>
    <w:rsid w:val="009E69F9"/>
    <w:rsid w:val="009E6A55"/>
    <w:rsid w:val="009E6BC1"/>
    <w:rsid w:val="009E6C56"/>
    <w:rsid w:val="009E704A"/>
    <w:rsid w:val="009E70F6"/>
    <w:rsid w:val="009E7286"/>
    <w:rsid w:val="009E73BB"/>
    <w:rsid w:val="009E758E"/>
    <w:rsid w:val="009E786B"/>
    <w:rsid w:val="009E7890"/>
    <w:rsid w:val="009E79E0"/>
    <w:rsid w:val="009E7D6D"/>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2BB6"/>
    <w:rsid w:val="009F31EB"/>
    <w:rsid w:val="009F33F1"/>
    <w:rsid w:val="009F38EC"/>
    <w:rsid w:val="009F3E22"/>
    <w:rsid w:val="009F3E6D"/>
    <w:rsid w:val="009F41CD"/>
    <w:rsid w:val="009F43A7"/>
    <w:rsid w:val="009F43AF"/>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CD"/>
    <w:rsid w:val="00A01BAF"/>
    <w:rsid w:val="00A01C1F"/>
    <w:rsid w:val="00A01D76"/>
    <w:rsid w:val="00A020F6"/>
    <w:rsid w:val="00A021A7"/>
    <w:rsid w:val="00A021E2"/>
    <w:rsid w:val="00A02410"/>
    <w:rsid w:val="00A02CB8"/>
    <w:rsid w:val="00A02E60"/>
    <w:rsid w:val="00A02ECC"/>
    <w:rsid w:val="00A02F14"/>
    <w:rsid w:val="00A03064"/>
    <w:rsid w:val="00A0313A"/>
    <w:rsid w:val="00A03182"/>
    <w:rsid w:val="00A032A5"/>
    <w:rsid w:val="00A034C5"/>
    <w:rsid w:val="00A035B4"/>
    <w:rsid w:val="00A03E58"/>
    <w:rsid w:val="00A04147"/>
    <w:rsid w:val="00A042EC"/>
    <w:rsid w:val="00A044E1"/>
    <w:rsid w:val="00A04973"/>
    <w:rsid w:val="00A04A11"/>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87"/>
    <w:rsid w:val="00A07A2C"/>
    <w:rsid w:val="00A07A85"/>
    <w:rsid w:val="00A07C29"/>
    <w:rsid w:val="00A07F33"/>
    <w:rsid w:val="00A07F7F"/>
    <w:rsid w:val="00A100B3"/>
    <w:rsid w:val="00A101AC"/>
    <w:rsid w:val="00A10754"/>
    <w:rsid w:val="00A10A3F"/>
    <w:rsid w:val="00A10BB3"/>
    <w:rsid w:val="00A10DB4"/>
    <w:rsid w:val="00A11231"/>
    <w:rsid w:val="00A114D1"/>
    <w:rsid w:val="00A1156C"/>
    <w:rsid w:val="00A11598"/>
    <w:rsid w:val="00A117B4"/>
    <w:rsid w:val="00A11A69"/>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D3B"/>
    <w:rsid w:val="00A17DD8"/>
    <w:rsid w:val="00A17E51"/>
    <w:rsid w:val="00A17F97"/>
    <w:rsid w:val="00A20012"/>
    <w:rsid w:val="00A201AA"/>
    <w:rsid w:val="00A20507"/>
    <w:rsid w:val="00A20BC6"/>
    <w:rsid w:val="00A2104D"/>
    <w:rsid w:val="00A210A9"/>
    <w:rsid w:val="00A216C9"/>
    <w:rsid w:val="00A21905"/>
    <w:rsid w:val="00A21921"/>
    <w:rsid w:val="00A21E6A"/>
    <w:rsid w:val="00A21FCA"/>
    <w:rsid w:val="00A2204F"/>
    <w:rsid w:val="00A22233"/>
    <w:rsid w:val="00A22515"/>
    <w:rsid w:val="00A22969"/>
    <w:rsid w:val="00A22B0B"/>
    <w:rsid w:val="00A22FE7"/>
    <w:rsid w:val="00A232BC"/>
    <w:rsid w:val="00A23370"/>
    <w:rsid w:val="00A23959"/>
    <w:rsid w:val="00A242D6"/>
    <w:rsid w:val="00A2484D"/>
    <w:rsid w:val="00A24B07"/>
    <w:rsid w:val="00A24CA9"/>
    <w:rsid w:val="00A25061"/>
    <w:rsid w:val="00A2541C"/>
    <w:rsid w:val="00A254E1"/>
    <w:rsid w:val="00A25669"/>
    <w:rsid w:val="00A257E6"/>
    <w:rsid w:val="00A25923"/>
    <w:rsid w:val="00A25D82"/>
    <w:rsid w:val="00A25FF9"/>
    <w:rsid w:val="00A261E6"/>
    <w:rsid w:val="00A264EF"/>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6A9"/>
    <w:rsid w:val="00A3283A"/>
    <w:rsid w:val="00A32D34"/>
    <w:rsid w:val="00A32EE0"/>
    <w:rsid w:val="00A330E9"/>
    <w:rsid w:val="00A333B4"/>
    <w:rsid w:val="00A3372E"/>
    <w:rsid w:val="00A3389B"/>
    <w:rsid w:val="00A33C7D"/>
    <w:rsid w:val="00A33CA1"/>
    <w:rsid w:val="00A34049"/>
    <w:rsid w:val="00A342EC"/>
    <w:rsid w:val="00A3445F"/>
    <w:rsid w:val="00A34530"/>
    <w:rsid w:val="00A34A85"/>
    <w:rsid w:val="00A34AC0"/>
    <w:rsid w:val="00A34B2E"/>
    <w:rsid w:val="00A34FBB"/>
    <w:rsid w:val="00A35289"/>
    <w:rsid w:val="00A353A2"/>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845"/>
    <w:rsid w:val="00A40B52"/>
    <w:rsid w:val="00A40C45"/>
    <w:rsid w:val="00A40E87"/>
    <w:rsid w:val="00A411F3"/>
    <w:rsid w:val="00A41264"/>
    <w:rsid w:val="00A41319"/>
    <w:rsid w:val="00A4134B"/>
    <w:rsid w:val="00A4134D"/>
    <w:rsid w:val="00A416BE"/>
    <w:rsid w:val="00A4172B"/>
    <w:rsid w:val="00A41ABA"/>
    <w:rsid w:val="00A41B07"/>
    <w:rsid w:val="00A41D3B"/>
    <w:rsid w:val="00A41DEA"/>
    <w:rsid w:val="00A41FD7"/>
    <w:rsid w:val="00A4212A"/>
    <w:rsid w:val="00A421A1"/>
    <w:rsid w:val="00A42316"/>
    <w:rsid w:val="00A42482"/>
    <w:rsid w:val="00A425E4"/>
    <w:rsid w:val="00A42997"/>
    <w:rsid w:val="00A42AAF"/>
    <w:rsid w:val="00A42B6D"/>
    <w:rsid w:val="00A42CE3"/>
    <w:rsid w:val="00A42FD5"/>
    <w:rsid w:val="00A4305E"/>
    <w:rsid w:val="00A430E1"/>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A17"/>
    <w:rsid w:val="00A51A5E"/>
    <w:rsid w:val="00A51BA4"/>
    <w:rsid w:val="00A51E69"/>
    <w:rsid w:val="00A52132"/>
    <w:rsid w:val="00A52673"/>
    <w:rsid w:val="00A52723"/>
    <w:rsid w:val="00A52A15"/>
    <w:rsid w:val="00A53491"/>
    <w:rsid w:val="00A539E5"/>
    <w:rsid w:val="00A53E49"/>
    <w:rsid w:val="00A54015"/>
    <w:rsid w:val="00A544D3"/>
    <w:rsid w:val="00A5478F"/>
    <w:rsid w:val="00A54BA7"/>
    <w:rsid w:val="00A54C14"/>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91F"/>
    <w:rsid w:val="00A579EA"/>
    <w:rsid w:val="00A57A63"/>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18D"/>
    <w:rsid w:val="00A672A4"/>
    <w:rsid w:val="00A6769C"/>
    <w:rsid w:val="00A6770A"/>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50"/>
    <w:rsid w:val="00A77D3F"/>
    <w:rsid w:val="00A77F79"/>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F2"/>
    <w:rsid w:val="00A87C10"/>
    <w:rsid w:val="00A87C4C"/>
    <w:rsid w:val="00A87E19"/>
    <w:rsid w:val="00A87EFF"/>
    <w:rsid w:val="00A902FA"/>
    <w:rsid w:val="00A904F4"/>
    <w:rsid w:val="00A90C32"/>
    <w:rsid w:val="00A90EE2"/>
    <w:rsid w:val="00A91286"/>
    <w:rsid w:val="00A912E2"/>
    <w:rsid w:val="00A915C3"/>
    <w:rsid w:val="00A9177F"/>
    <w:rsid w:val="00A91917"/>
    <w:rsid w:val="00A91B5F"/>
    <w:rsid w:val="00A91C01"/>
    <w:rsid w:val="00A91EAF"/>
    <w:rsid w:val="00A9289A"/>
    <w:rsid w:val="00A92DD0"/>
    <w:rsid w:val="00A93167"/>
    <w:rsid w:val="00A9323D"/>
    <w:rsid w:val="00A933DE"/>
    <w:rsid w:val="00A93542"/>
    <w:rsid w:val="00A937A3"/>
    <w:rsid w:val="00A9383E"/>
    <w:rsid w:val="00A93AAE"/>
    <w:rsid w:val="00A94165"/>
    <w:rsid w:val="00A942DD"/>
    <w:rsid w:val="00A9439F"/>
    <w:rsid w:val="00A94597"/>
    <w:rsid w:val="00A94BE8"/>
    <w:rsid w:val="00A94C30"/>
    <w:rsid w:val="00A94C71"/>
    <w:rsid w:val="00A9550E"/>
    <w:rsid w:val="00A9551E"/>
    <w:rsid w:val="00A9590A"/>
    <w:rsid w:val="00A95CD8"/>
    <w:rsid w:val="00A9625B"/>
    <w:rsid w:val="00A964E4"/>
    <w:rsid w:val="00A96822"/>
    <w:rsid w:val="00A96856"/>
    <w:rsid w:val="00A96982"/>
    <w:rsid w:val="00A96C89"/>
    <w:rsid w:val="00A96D0D"/>
    <w:rsid w:val="00A96D64"/>
    <w:rsid w:val="00A96EA4"/>
    <w:rsid w:val="00A97110"/>
    <w:rsid w:val="00A976EF"/>
    <w:rsid w:val="00A97D45"/>
    <w:rsid w:val="00A97E6F"/>
    <w:rsid w:val="00AA01EA"/>
    <w:rsid w:val="00AA02B4"/>
    <w:rsid w:val="00AA02D3"/>
    <w:rsid w:val="00AA050E"/>
    <w:rsid w:val="00AA0B76"/>
    <w:rsid w:val="00AA0CC1"/>
    <w:rsid w:val="00AA11E6"/>
    <w:rsid w:val="00AA14A5"/>
    <w:rsid w:val="00AA1516"/>
    <w:rsid w:val="00AA1872"/>
    <w:rsid w:val="00AA1CFB"/>
    <w:rsid w:val="00AA209D"/>
    <w:rsid w:val="00AA23A1"/>
    <w:rsid w:val="00AA2607"/>
    <w:rsid w:val="00AA2AB7"/>
    <w:rsid w:val="00AA37AA"/>
    <w:rsid w:val="00AA39CE"/>
    <w:rsid w:val="00AA39D8"/>
    <w:rsid w:val="00AA3B19"/>
    <w:rsid w:val="00AA3B39"/>
    <w:rsid w:val="00AA40F3"/>
    <w:rsid w:val="00AA425D"/>
    <w:rsid w:val="00AA4607"/>
    <w:rsid w:val="00AA4D44"/>
    <w:rsid w:val="00AA4FD1"/>
    <w:rsid w:val="00AA4FF9"/>
    <w:rsid w:val="00AA5064"/>
    <w:rsid w:val="00AA513E"/>
    <w:rsid w:val="00AA5801"/>
    <w:rsid w:val="00AA5990"/>
    <w:rsid w:val="00AA5BA0"/>
    <w:rsid w:val="00AA5CE4"/>
    <w:rsid w:val="00AA5E88"/>
    <w:rsid w:val="00AA5F38"/>
    <w:rsid w:val="00AA6258"/>
    <w:rsid w:val="00AA634A"/>
    <w:rsid w:val="00AA638D"/>
    <w:rsid w:val="00AA6486"/>
    <w:rsid w:val="00AA649A"/>
    <w:rsid w:val="00AA6522"/>
    <w:rsid w:val="00AA65B2"/>
    <w:rsid w:val="00AA65DC"/>
    <w:rsid w:val="00AA66C3"/>
    <w:rsid w:val="00AA6AA6"/>
    <w:rsid w:val="00AA6CBD"/>
    <w:rsid w:val="00AA71D9"/>
    <w:rsid w:val="00AA7564"/>
    <w:rsid w:val="00AA7988"/>
    <w:rsid w:val="00AA79B0"/>
    <w:rsid w:val="00AB0058"/>
    <w:rsid w:val="00AB01E8"/>
    <w:rsid w:val="00AB0417"/>
    <w:rsid w:val="00AB0489"/>
    <w:rsid w:val="00AB04E3"/>
    <w:rsid w:val="00AB0651"/>
    <w:rsid w:val="00AB06A8"/>
    <w:rsid w:val="00AB073F"/>
    <w:rsid w:val="00AB086C"/>
    <w:rsid w:val="00AB10BB"/>
    <w:rsid w:val="00AB1586"/>
    <w:rsid w:val="00AB16D4"/>
    <w:rsid w:val="00AB1AF9"/>
    <w:rsid w:val="00AB2564"/>
    <w:rsid w:val="00AB25F2"/>
    <w:rsid w:val="00AB2607"/>
    <w:rsid w:val="00AB2AD8"/>
    <w:rsid w:val="00AB2DC1"/>
    <w:rsid w:val="00AB302D"/>
    <w:rsid w:val="00AB3399"/>
    <w:rsid w:val="00AB3513"/>
    <w:rsid w:val="00AB364D"/>
    <w:rsid w:val="00AB3689"/>
    <w:rsid w:val="00AB3864"/>
    <w:rsid w:val="00AB38D0"/>
    <w:rsid w:val="00AB3943"/>
    <w:rsid w:val="00AB3FA5"/>
    <w:rsid w:val="00AB41A9"/>
    <w:rsid w:val="00AB4612"/>
    <w:rsid w:val="00AB4B00"/>
    <w:rsid w:val="00AB4D96"/>
    <w:rsid w:val="00AB52FD"/>
    <w:rsid w:val="00AB571C"/>
    <w:rsid w:val="00AB57F1"/>
    <w:rsid w:val="00AB5835"/>
    <w:rsid w:val="00AB58D3"/>
    <w:rsid w:val="00AB5957"/>
    <w:rsid w:val="00AB5AD0"/>
    <w:rsid w:val="00AB6071"/>
    <w:rsid w:val="00AB61C1"/>
    <w:rsid w:val="00AB62EB"/>
    <w:rsid w:val="00AB63DF"/>
    <w:rsid w:val="00AB6823"/>
    <w:rsid w:val="00AB6C65"/>
    <w:rsid w:val="00AB7124"/>
    <w:rsid w:val="00AB728C"/>
    <w:rsid w:val="00AB72CD"/>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6E5"/>
    <w:rsid w:val="00AC7799"/>
    <w:rsid w:val="00AC78D0"/>
    <w:rsid w:val="00AC79D8"/>
    <w:rsid w:val="00AC7BA2"/>
    <w:rsid w:val="00AD02CF"/>
    <w:rsid w:val="00AD09F9"/>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42E0"/>
    <w:rsid w:val="00AD43A7"/>
    <w:rsid w:val="00AD4568"/>
    <w:rsid w:val="00AD4B4B"/>
    <w:rsid w:val="00AD4F9E"/>
    <w:rsid w:val="00AD5079"/>
    <w:rsid w:val="00AD56B3"/>
    <w:rsid w:val="00AD5B19"/>
    <w:rsid w:val="00AD5DDB"/>
    <w:rsid w:val="00AD66DE"/>
    <w:rsid w:val="00AD672E"/>
    <w:rsid w:val="00AD688A"/>
    <w:rsid w:val="00AD6A93"/>
    <w:rsid w:val="00AD6C23"/>
    <w:rsid w:val="00AD711A"/>
    <w:rsid w:val="00AD749A"/>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114"/>
    <w:rsid w:val="00AE63BC"/>
    <w:rsid w:val="00AE65B2"/>
    <w:rsid w:val="00AE6780"/>
    <w:rsid w:val="00AE6904"/>
    <w:rsid w:val="00AE6CA6"/>
    <w:rsid w:val="00AE6D0C"/>
    <w:rsid w:val="00AE6DCB"/>
    <w:rsid w:val="00AE6E24"/>
    <w:rsid w:val="00AE7028"/>
    <w:rsid w:val="00AE73F0"/>
    <w:rsid w:val="00AE75C6"/>
    <w:rsid w:val="00AE780D"/>
    <w:rsid w:val="00AE7876"/>
    <w:rsid w:val="00AE78DF"/>
    <w:rsid w:val="00AE7ABD"/>
    <w:rsid w:val="00AF03F1"/>
    <w:rsid w:val="00AF0543"/>
    <w:rsid w:val="00AF05BF"/>
    <w:rsid w:val="00AF074E"/>
    <w:rsid w:val="00AF0872"/>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AB3"/>
    <w:rsid w:val="00AF4733"/>
    <w:rsid w:val="00AF4F27"/>
    <w:rsid w:val="00AF4F64"/>
    <w:rsid w:val="00AF5086"/>
    <w:rsid w:val="00AF53CE"/>
    <w:rsid w:val="00AF53F4"/>
    <w:rsid w:val="00AF5616"/>
    <w:rsid w:val="00AF561D"/>
    <w:rsid w:val="00AF575A"/>
    <w:rsid w:val="00AF5836"/>
    <w:rsid w:val="00AF5C9B"/>
    <w:rsid w:val="00AF5E02"/>
    <w:rsid w:val="00AF652A"/>
    <w:rsid w:val="00AF7067"/>
    <w:rsid w:val="00AF7187"/>
    <w:rsid w:val="00AF75C8"/>
    <w:rsid w:val="00AF7651"/>
    <w:rsid w:val="00AF765C"/>
    <w:rsid w:val="00AF76E3"/>
    <w:rsid w:val="00AF78E4"/>
    <w:rsid w:val="00AF7B94"/>
    <w:rsid w:val="00AF7DE7"/>
    <w:rsid w:val="00AF7F1A"/>
    <w:rsid w:val="00B00650"/>
    <w:rsid w:val="00B006A0"/>
    <w:rsid w:val="00B00AAD"/>
    <w:rsid w:val="00B00B6A"/>
    <w:rsid w:val="00B00B9D"/>
    <w:rsid w:val="00B00F34"/>
    <w:rsid w:val="00B01058"/>
    <w:rsid w:val="00B01680"/>
    <w:rsid w:val="00B01878"/>
    <w:rsid w:val="00B01937"/>
    <w:rsid w:val="00B01C71"/>
    <w:rsid w:val="00B01DE3"/>
    <w:rsid w:val="00B01E49"/>
    <w:rsid w:val="00B026CB"/>
    <w:rsid w:val="00B02816"/>
    <w:rsid w:val="00B02C12"/>
    <w:rsid w:val="00B03227"/>
    <w:rsid w:val="00B03360"/>
    <w:rsid w:val="00B03507"/>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0FEE"/>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1EE"/>
    <w:rsid w:val="00B237B1"/>
    <w:rsid w:val="00B23A6C"/>
    <w:rsid w:val="00B23B06"/>
    <w:rsid w:val="00B23CAD"/>
    <w:rsid w:val="00B23FCF"/>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702C"/>
    <w:rsid w:val="00B2710C"/>
    <w:rsid w:val="00B2723B"/>
    <w:rsid w:val="00B272F2"/>
    <w:rsid w:val="00B274DD"/>
    <w:rsid w:val="00B27595"/>
    <w:rsid w:val="00B278AA"/>
    <w:rsid w:val="00B27EED"/>
    <w:rsid w:val="00B30041"/>
    <w:rsid w:val="00B304BD"/>
    <w:rsid w:val="00B305DA"/>
    <w:rsid w:val="00B311D7"/>
    <w:rsid w:val="00B31458"/>
    <w:rsid w:val="00B31C8E"/>
    <w:rsid w:val="00B31E8B"/>
    <w:rsid w:val="00B328C2"/>
    <w:rsid w:val="00B329A0"/>
    <w:rsid w:val="00B32A37"/>
    <w:rsid w:val="00B32D5E"/>
    <w:rsid w:val="00B32DC5"/>
    <w:rsid w:val="00B32E1A"/>
    <w:rsid w:val="00B32E1B"/>
    <w:rsid w:val="00B32E39"/>
    <w:rsid w:val="00B337EE"/>
    <w:rsid w:val="00B339FB"/>
    <w:rsid w:val="00B33CF8"/>
    <w:rsid w:val="00B34471"/>
    <w:rsid w:val="00B34AA8"/>
    <w:rsid w:val="00B34C0D"/>
    <w:rsid w:val="00B34CA0"/>
    <w:rsid w:val="00B3512F"/>
    <w:rsid w:val="00B35195"/>
    <w:rsid w:val="00B35273"/>
    <w:rsid w:val="00B35947"/>
    <w:rsid w:val="00B35B9F"/>
    <w:rsid w:val="00B35CE3"/>
    <w:rsid w:val="00B35D15"/>
    <w:rsid w:val="00B35D7F"/>
    <w:rsid w:val="00B3638A"/>
    <w:rsid w:val="00B364B4"/>
    <w:rsid w:val="00B36958"/>
    <w:rsid w:val="00B36BCB"/>
    <w:rsid w:val="00B36CB3"/>
    <w:rsid w:val="00B376E6"/>
    <w:rsid w:val="00B37B70"/>
    <w:rsid w:val="00B37CA9"/>
    <w:rsid w:val="00B37D82"/>
    <w:rsid w:val="00B40084"/>
    <w:rsid w:val="00B403F6"/>
    <w:rsid w:val="00B408AF"/>
    <w:rsid w:val="00B40CC7"/>
    <w:rsid w:val="00B40DA9"/>
    <w:rsid w:val="00B410F5"/>
    <w:rsid w:val="00B4122A"/>
    <w:rsid w:val="00B41453"/>
    <w:rsid w:val="00B4168A"/>
    <w:rsid w:val="00B416F6"/>
    <w:rsid w:val="00B41A99"/>
    <w:rsid w:val="00B41F63"/>
    <w:rsid w:val="00B421B7"/>
    <w:rsid w:val="00B42260"/>
    <w:rsid w:val="00B429AC"/>
    <w:rsid w:val="00B429D6"/>
    <w:rsid w:val="00B42BAD"/>
    <w:rsid w:val="00B43026"/>
    <w:rsid w:val="00B43467"/>
    <w:rsid w:val="00B43C52"/>
    <w:rsid w:val="00B43C53"/>
    <w:rsid w:val="00B43F14"/>
    <w:rsid w:val="00B440EF"/>
    <w:rsid w:val="00B443EB"/>
    <w:rsid w:val="00B44670"/>
    <w:rsid w:val="00B4469B"/>
    <w:rsid w:val="00B44764"/>
    <w:rsid w:val="00B44949"/>
    <w:rsid w:val="00B449EC"/>
    <w:rsid w:val="00B44D46"/>
    <w:rsid w:val="00B44E2C"/>
    <w:rsid w:val="00B44EDF"/>
    <w:rsid w:val="00B450FB"/>
    <w:rsid w:val="00B452D3"/>
    <w:rsid w:val="00B455CB"/>
    <w:rsid w:val="00B4575A"/>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9BD"/>
    <w:rsid w:val="00B51B10"/>
    <w:rsid w:val="00B51CF4"/>
    <w:rsid w:val="00B51D8A"/>
    <w:rsid w:val="00B51EE3"/>
    <w:rsid w:val="00B5206F"/>
    <w:rsid w:val="00B5272B"/>
    <w:rsid w:val="00B52BB6"/>
    <w:rsid w:val="00B52D69"/>
    <w:rsid w:val="00B52E42"/>
    <w:rsid w:val="00B52F86"/>
    <w:rsid w:val="00B530AF"/>
    <w:rsid w:val="00B53425"/>
    <w:rsid w:val="00B534D3"/>
    <w:rsid w:val="00B534E6"/>
    <w:rsid w:val="00B53B68"/>
    <w:rsid w:val="00B53D2B"/>
    <w:rsid w:val="00B53D56"/>
    <w:rsid w:val="00B541CD"/>
    <w:rsid w:val="00B543D6"/>
    <w:rsid w:val="00B5447A"/>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DD"/>
    <w:rsid w:val="00B57F99"/>
    <w:rsid w:val="00B60138"/>
    <w:rsid w:val="00B60219"/>
    <w:rsid w:val="00B60226"/>
    <w:rsid w:val="00B6040D"/>
    <w:rsid w:val="00B60428"/>
    <w:rsid w:val="00B60A18"/>
    <w:rsid w:val="00B60D07"/>
    <w:rsid w:val="00B60E96"/>
    <w:rsid w:val="00B61187"/>
    <w:rsid w:val="00B6123D"/>
    <w:rsid w:val="00B612A3"/>
    <w:rsid w:val="00B61777"/>
    <w:rsid w:val="00B619CC"/>
    <w:rsid w:val="00B61C3E"/>
    <w:rsid w:val="00B61D63"/>
    <w:rsid w:val="00B61D81"/>
    <w:rsid w:val="00B61DA6"/>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5C5"/>
    <w:rsid w:val="00B705DA"/>
    <w:rsid w:val="00B7077F"/>
    <w:rsid w:val="00B70DB5"/>
    <w:rsid w:val="00B7118C"/>
    <w:rsid w:val="00B711EA"/>
    <w:rsid w:val="00B71783"/>
    <w:rsid w:val="00B718B8"/>
    <w:rsid w:val="00B71D79"/>
    <w:rsid w:val="00B71F4A"/>
    <w:rsid w:val="00B723CB"/>
    <w:rsid w:val="00B7245F"/>
    <w:rsid w:val="00B72612"/>
    <w:rsid w:val="00B72C44"/>
    <w:rsid w:val="00B72CF7"/>
    <w:rsid w:val="00B72F4C"/>
    <w:rsid w:val="00B73025"/>
    <w:rsid w:val="00B732C4"/>
    <w:rsid w:val="00B734EF"/>
    <w:rsid w:val="00B7359D"/>
    <w:rsid w:val="00B736D5"/>
    <w:rsid w:val="00B7383C"/>
    <w:rsid w:val="00B73B56"/>
    <w:rsid w:val="00B747FE"/>
    <w:rsid w:val="00B748E2"/>
    <w:rsid w:val="00B74B8B"/>
    <w:rsid w:val="00B751AE"/>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92"/>
    <w:rsid w:val="00B806AF"/>
    <w:rsid w:val="00B8081F"/>
    <w:rsid w:val="00B8095A"/>
    <w:rsid w:val="00B80A91"/>
    <w:rsid w:val="00B80BB8"/>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4D"/>
    <w:rsid w:val="00B8346B"/>
    <w:rsid w:val="00B83769"/>
    <w:rsid w:val="00B838B6"/>
    <w:rsid w:val="00B8399C"/>
    <w:rsid w:val="00B83A5A"/>
    <w:rsid w:val="00B841B1"/>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903AC"/>
    <w:rsid w:val="00B9043D"/>
    <w:rsid w:val="00B90879"/>
    <w:rsid w:val="00B91007"/>
    <w:rsid w:val="00B9142B"/>
    <w:rsid w:val="00B91463"/>
    <w:rsid w:val="00B9164B"/>
    <w:rsid w:val="00B916E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D53"/>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5D"/>
    <w:rsid w:val="00BA06F6"/>
    <w:rsid w:val="00BA0A32"/>
    <w:rsid w:val="00BA1048"/>
    <w:rsid w:val="00BA1753"/>
    <w:rsid w:val="00BA18D5"/>
    <w:rsid w:val="00BA1962"/>
    <w:rsid w:val="00BA1B29"/>
    <w:rsid w:val="00BA1B54"/>
    <w:rsid w:val="00BA2B29"/>
    <w:rsid w:val="00BA2CFC"/>
    <w:rsid w:val="00BA2D55"/>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EC7"/>
    <w:rsid w:val="00BA5FD6"/>
    <w:rsid w:val="00BA60ED"/>
    <w:rsid w:val="00BA6113"/>
    <w:rsid w:val="00BA6452"/>
    <w:rsid w:val="00BA64F3"/>
    <w:rsid w:val="00BA65FA"/>
    <w:rsid w:val="00BA6B1E"/>
    <w:rsid w:val="00BA6B87"/>
    <w:rsid w:val="00BA6E18"/>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C8F"/>
    <w:rsid w:val="00BB2E23"/>
    <w:rsid w:val="00BB2E86"/>
    <w:rsid w:val="00BB34F3"/>
    <w:rsid w:val="00BB357E"/>
    <w:rsid w:val="00BB38A7"/>
    <w:rsid w:val="00BB390A"/>
    <w:rsid w:val="00BB3A7E"/>
    <w:rsid w:val="00BB3CBD"/>
    <w:rsid w:val="00BB426F"/>
    <w:rsid w:val="00BB42D7"/>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02B"/>
    <w:rsid w:val="00BC026A"/>
    <w:rsid w:val="00BC04FA"/>
    <w:rsid w:val="00BC06FB"/>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A9"/>
    <w:rsid w:val="00BC6FE2"/>
    <w:rsid w:val="00BC73EA"/>
    <w:rsid w:val="00BC746B"/>
    <w:rsid w:val="00BC78DF"/>
    <w:rsid w:val="00BC7960"/>
    <w:rsid w:val="00BD0261"/>
    <w:rsid w:val="00BD072A"/>
    <w:rsid w:val="00BD0807"/>
    <w:rsid w:val="00BD0D44"/>
    <w:rsid w:val="00BD0DA6"/>
    <w:rsid w:val="00BD11BC"/>
    <w:rsid w:val="00BD150A"/>
    <w:rsid w:val="00BD1968"/>
    <w:rsid w:val="00BD1CCE"/>
    <w:rsid w:val="00BD20B2"/>
    <w:rsid w:val="00BD253D"/>
    <w:rsid w:val="00BD2BEA"/>
    <w:rsid w:val="00BD2C47"/>
    <w:rsid w:val="00BD2E31"/>
    <w:rsid w:val="00BD2E35"/>
    <w:rsid w:val="00BD31A6"/>
    <w:rsid w:val="00BD31FC"/>
    <w:rsid w:val="00BD32C6"/>
    <w:rsid w:val="00BD332C"/>
    <w:rsid w:val="00BD34A0"/>
    <w:rsid w:val="00BD369F"/>
    <w:rsid w:val="00BD36CD"/>
    <w:rsid w:val="00BD39E6"/>
    <w:rsid w:val="00BD3A94"/>
    <w:rsid w:val="00BD3AED"/>
    <w:rsid w:val="00BD3B51"/>
    <w:rsid w:val="00BD3BC2"/>
    <w:rsid w:val="00BD3C29"/>
    <w:rsid w:val="00BD3DA4"/>
    <w:rsid w:val="00BD4008"/>
    <w:rsid w:val="00BD430A"/>
    <w:rsid w:val="00BD4490"/>
    <w:rsid w:val="00BD4B0A"/>
    <w:rsid w:val="00BD4B35"/>
    <w:rsid w:val="00BD4DD7"/>
    <w:rsid w:val="00BD4E08"/>
    <w:rsid w:val="00BD4EB2"/>
    <w:rsid w:val="00BD4EF4"/>
    <w:rsid w:val="00BD51A2"/>
    <w:rsid w:val="00BD542A"/>
    <w:rsid w:val="00BD5A75"/>
    <w:rsid w:val="00BD5D97"/>
    <w:rsid w:val="00BD6296"/>
    <w:rsid w:val="00BD6537"/>
    <w:rsid w:val="00BD6A60"/>
    <w:rsid w:val="00BD6F4A"/>
    <w:rsid w:val="00BD7B7C"/>
    <w:rsid w:val="00BE01A2"/>
    <w:rsid w:val="00BE040A"/>
    <w:rsid w:val="00BE06C5"/>
    <w:rsid w:val="00BE081E"/>
    <w:rsid w:val="00BE089F"/>
    <w:rsid w:val="00BE0BB5"/>
    <w:rsid w:val="00BE1052"/>
    <w:rsid w:val="00BE12B3"/>
    <w:rsid w:val="00BE1557"/>
    <w:rsid w:val="00BE1559"/>
    <w:rsid w:val="00BE157D"/>
    <w:rsid w:val="00BE1856"/>
    <w:rsid w:val="00BE1A59"/>
    <w:rsid w:val="00BE1DFE"/>
    <w:rsid w:val="00BE2004"/>
    <w:rsid w:val="00BE26A1"/>
    <w:rsid w:val="00BE27B9"/>
    <w:rsid w:val="00BE2938"/>
    <w:rsid w:val="00BE2AD0"/>
    <w:rsid w:val="00BE2B60"/>
    <w:rsid w:val="00BE2F5C"/>
    <w:rsid w:val="00BE331C"/>
    <w:rsid w:val="00BE3564"/>
    <w:rsid w:val="00BE35A3"/>
    <w:rsid w:val="00BE3A42"/>
    <w:rsid w:val="00BE3D4B"/>
    <w:rsid w:val="00BE432A"/>
    <w:rsid w:val="00BE437B"/>
    <w:rsid w:val="00BE4579"/>
    <w:rsid w:val="00BE4682"/>
    <w:rsid w:val="00BE473A"/>
    <w:rsid w:val="00BE4B1E"/>
    <w:rsid w:val="00BE4C81"/>
    <w:rsid w:val="00BE4DE0"/>
    <w:rsid w:val="00BE51F9"/>
    <w:rsid w:val="00BE5953"/>
    <w:rsid w:val="00BE599F"/>
    <w:rsid w:val="00BE5AD9"/>
    <w:rsid w:val="00BE5B4D"/>
    <w:rsid w:val="00BE5E0F"/>
    <w:rsid w:val="00BE6092"/>
    <w:rsid w:val="00BE616A"/>
    <w:rsid w:val="00BE677E"/>
    <w:rsid w:val="00BE68A6"/>
    <w:rsid w:val="00BE6A4B"/>
    <w:rsid w:val="00BE6DD7"/>
    <w:rsid w:val="00BE6DF6"/>
    <w:rsid w:val="00BE70FF"/>
    <w:rsid w:val="00BE720E"/>
    <w:rsid w:val="00BE73AC"/>
    <w:rsid w:val="00BE778C"/>
    <w:rsid w:val="00BE77DF"/>
    <w:rsid w:val="00BE796D"/>
    <w:rsid w:val="00BE7B6E"/>
    <w:rsid w:val="00BE7F0A"/>
    <w:rsid w:val="00BF0059"/>
    <w:rsid w:val="00BF00B4"/>
    <w:rsid w:val="00BF03F3"/>
    <w:rsid w:val="00BF0409"/>
    <w:rsid w:val="00BF048B"/>
    <w:rsid w:val="00BF0915"/>
    <w:rsid w:val="00BF0A90"/>
    <w:rsid w:val="00BF0CB2"/>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B02"/>
    <w:rsid w:val="00C01EBE"/>
    <w:rsid w:val="00C01ED9"/>
    <w:rsid w:val="00C024F0"/>
    <w:rsid w:val="00C026A3"/>
    <w:rsid w:val="00C0274F"/>
    <w:rsid w:val="00C02968"/>
    <w:rsid w:val="00C02AE9"/>
    <w:rsid w:val="00C02B73"/>
    <w:rsid w:val="00C02C56"/>
    <w:rsid w:val="00C02C9F"/>
    <w:rsid w:val="00C03221"/>
    <w:rsid w:val="00C0323A"/>
    <w:rsid w:val="00C0352B"/>
    <w:rsid w:val="00C03615"/>
    <w:rsid w:val="00C03AF4"/>
    <w:rsid w:val="00C03DDB"/>
    <w:rsid w:val="00C03EFA"/>
    <w:rsid w:val="00C04204"/>
    <w:rsid w:val="00C0429A"/>
    <w:rsid w:val="00C042FE"/>
    <w:rsid w:val="00C04540"/>
    <w:rsid w:val="00C04586"/>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EDA"/>
    <w:rsid w:val="00C06F03"/>
    <w:rsid w:val="00C0707D"/>
    <w:rsid w:val="00C07111"/>
    <w:rsid w:val="00C07200"/>
    <w:rsid w:val="00C0775D"/>
    <w:rsid w:val="00C07DEA"/>
    <w:rsid w:val="00C07F3C"/>
    <w:rsid w:val="00C1015A"/>
    <w:rsid w:val="00C101F2"/>
    <w:rsid w:val="00C102BA"/>
    <w:rsid w:val="00C1036B"/>
    <w:rsid w:val="00C1037C"/>
    <w:rsid w:val="00C103DA"/>
    <w:rsid w:val="00C1056E"/>
    <w:rsid w:val="00C107E5"/>
    <w:rsid w:val="00C10861"/>
    <w:rsid w:val="00C10881"/>
    <w:rsid w:val="00C10D8C"/>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628C"/>
    <w:rsid w:val="00C16303"/>
    <w:rsid w:val="00C16362"/>
    <w:rsid w:val="00C16614"/>
    <w:rsid w:val="00C16ACC"/>
    <w:rsid w:val="00C16CCA"/>
    <w:rsid w:val="00C16D4C"/>
    <w:rsid w:val="00C16E84"/>
    <w:rsid w:val="00C17434"/>
    <w:rsid w:val="00C17637"/>
    <w:rsid w:val="00C1789D"/>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128"/>
    <w:rsid w:val="00C356CB"/>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C3"/>
    <w:rsid w:val="00C40729"/>
    <w:rsid w:val="00C40928"/>
    <w:rsid w:val="00C40B63"/>
    <w:rsid w:val="00C40B7B"/>
    <w:rsid w:val="00C410BE"/>
    <w:rsid w:val="00C41266"/>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170"/>
    <w:rsid w:val="00C46241"/>
    <w:rsid w:val="00C46745"/>
    <w:rsid w:val="00C467EA"/>
    <w:rsid w:val="00C4681B"/>
    <w:rsid w:val="00C46B80"/>
    <w:rsid w:val="00C46E3E"/>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1C"/>
    <w:rsid w:val="00C61766"/>
    <w:rsid w:val="00C61CE0"/>
    <w:rsid w:val="00C62633"/>
    <w:rsid w:val="00C62784"/>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847"/>
    <w:rsid w:val="00C67A90"/>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060"/>
    <w:rsid w:val="00C721A5"/>
    <w:rsid w:val="00C7246C"/>
    <w:rsid w:val="00C725F6"/>
    <w:rsid w:val="00C728F6"/>
    <w:rsid w:val="00C72A81"/>
    <w:rsid w:val="00C72A9E"/>
    <w:rsid w:val="00C72BFB"/>
    <w:rsid w:val="00C72E26"/>
    <w:rsid w:val="00C72E30"/>
    <w:rsid w:val="00C72FBC"/>
    <w:rsid w:val="00C734D3"/>
    <w:rsid w:val="00C73748"/>
    <w:rsid w:val="00C739A4"/>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712F"/>
    <w:rsid w:val="00C7720C"/>
    <w:rsid w:val="00C7753A"/>
    <w:rsid w:val="00C77602"/>
    <w:rsid w:val="00C77638"/>
    <w:rsid w:val="00C779C9"/>
    <w:rsid w:val="00C77EED"/>
    <w:rsid w:val="00C800DA"/>
    <w:rsid w:val="00C8018C"/>
    <w:rsid w:val="00C80890"/>
    <w:rsid w:val="00C80E21"/>
    <w:rsid w:val="00C81533"/>
    <w:rsid w:val="00C81748"/>
    <w:rsid w:val="00C81989"/>
    <w:rsid w:val="00C819BF"/>
    <w:rsid w:val="00C81CC0"/>
    <w:rsid w:val="00C81D2D"/>
    <w:rsid w:val="00C81D52"/>
    <w:rsid w:val="00C81DD1"/>
    <w:rsid w:val="00C81DFB"/>
    <w:rsid w:val="00C81F77"/>
    <w:rsid w:val="00C823F3"/>
    <w:rsid w:val="00C82489"/>
    <w:rsid w:val="00C8270B"/>
    <w:rsid w:val="00C8283F"/>
    <w:rsid w:val="00C8287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687"/>
    <w:rsid w:val="00C9487E"/>
    <w:rsid w:val="00C949F0"/>
    <w:rsid w:val="00C951C1"/>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FC"/>
    <w:rsid w:val="00CA02DC"/>
    <w:rsid w:val="00CA0345"/>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3A"/>
    <w:rsid w:val="00CB3065"/>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C7"/>
    <w:rsid w:val="00CC0820"/>
    <w:rsid w:val="00CC0864"/>
    <w:rsid w:val="00CC0A59"/>
    <w:rsid w:val="00CC1066"/>
    <w:rsid w:val="00CC10F3"/>
    <w:rsid w:val="00CC18D4"/>
    <w:rsid w:val="00CC196E"/>
    <w:rsid w:val="00CC1A4C"/>
    <w:rsid w:val="00CC2177"/>
    <w:rsid w:val="00CC22D0"/>
    <w:rsid w:val="00CC2F6F"/>
    <w:rsid w:val="00CC30B1"/>
    <w:rsid w:val="00CC3206"/>
    <w:rsid w:val="00CC3239"/>
    <w:rsid w:val="00CC32B6"/>
    <w:rsid w:val="00CC3551"/>
    <w:rsid w:val="00CC3784"/>
    <w:rsid w:val="00CC3FB9"/>
    <w:rsid w:val="00CC4060"/>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DEA"/>
    <w:rsid w:val="00CD1E6C"/>
    <w:rsid w:val="00CD234C"/>
    <w:rsid w:val="00CD2650"/>
    <w:rsid w:val="00CD2696"/>
    <w:rsid w:val="00CD271C"/>
    <w:rsid w:val="00CD273C"/>
    <w:rsid w:val="00CD29B8"/>
    <w:rsid w:val="00CD2AAA"/>
    <w:rsid w:val="00CD2CD1"/>
    <w:rsid w:val="00CD3440"/>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9CF"/>
    <w:rsid w:val="00CD7AC4"/>
    <w:rsid w:val="00CD7CC8"/>
    <w:rsid w:val="00CD7D14"/>
    <w:rsid w:val="00CE04AB"/>
    <w:rsid w:val="00CE04C1"/>
    <w:rsid w:val="00CE07E3"/>
    <w:rsid w:val="00CE07E9"/>
    <w:rsid w:val="00CE08CA"/>
    <w:rsid w:val="00CE109E"/>
    <w:rsid w:val="00CE1615"/>
    <w:rsid w:val="00CE16F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E1"/>
    <w:rsid w:val="00CE3E71"/>
    <w:rsid w:val="00CE3ED9"/>
    <w:rsid w:val="00CE3F8F"/>
    <w:rsid w:val="00CE4159"/>
    <w:rsid w:val="00CE42FD"/>
    <w:rsid w:val="00CE4683"/>
    <w:rsid w:val="00CE4A96"/>
    <w:rsid w:val="00CE4C14"/>
    <w:rsid w:val="00CE4EA3"/>
    <w:rsid w:val="00CE50C2"/>
    <w:rsid w:val="00CE524F"/>
    <w:rsid w:val="00CE5400"/>
    <w:rsid w:val="00CE55BD"/>
    <w:rsid w:val="00CE5ADC"/>
    <w:rsid w:val="00CE5BDB"/>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F41"/>
    <w:rsid w:val="00D041D2"/>
    <w:rsid w:val="00D0424F"/>
    <w:rsid w:val="00D043E0"/>
    <w:rsid w:val="00D043FD"/>
    <w:rsid w:val="00D04B43"/>
    <w:rsid w:val="00D04BCB"/>
    <w:rsid w:val="00D05825"/>
    <w:rsid w:val="00D05957"/>
    <w:rsid w:val="00D05A82"/>
    <w:rsid w:val="00D06098"/>
    <w:rsid w:val="00D063B9"/>
    <w:rsid w:val="00D06507"/>
    <w:rsid w:val="00D065CA"/>
    <w:rsid w:val="00D069AD"/>
    <w:rsid w:val="00D06DEE"/>
    <w:rsid w:val="00D06F78"/>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6B7"/>
    <w:rsid w:val="00D1193E"/>
    <w:rsid w:val="00D1236F"/>
    <w:rsid w:val="00D126F5"/>
    <w:rsid w:val="00D1271E"/>
    <w:rsid w:val="00D129AA"/>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6F5"/>
    <w:rsid w:val="00D17ACC"/>
    <w:rsid w:val="00D17B46"/>
    <w:rsid w:val="00D17C86"/>
    <w:rsid w:val="00D20577"/>
    <w:rsid w:val="00D208CF"/>
    <w:rsid w:val="00D208E8"/>
    <w:rsid w:val="00D20AAE"/>
    <w:rsid w:val="00D20CEF"/>
    <w:rsid w:val="00D20DAD"/>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3464"/>
    <w:rsid w:val="00D234DE"/>
    <w:rsid w:val="00D23856"/>
    <w:rsid w:val="00D2392D"/>
    <w:rsid w:val="00D23A6B"/>
    <w:rsid w:val="00D241E4"/>
    <w:rsid w:val="00D24287"/>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57E"/>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151"/>
    <w:rsid w:val="00D31857"/>
    <w:rsid w:val="00D319F3"/>
    <w:rsid w:val="00D3265B"/>
    <w:rsid w:val="00D327D7"/>
    <w:rsid w:val="00D329C9"/>
    <w:rsid w:val="00D32F03"/>
    <w:rsid w:val="00D33043"/>
    <w:rsid w:val="00D334FA"/>
    <w:rsid w:val="00D335BC"/>
    <w:rsid w:val="00D3382D"/>
    <w:rsid w:val="00D3394A"/>
    <w:rsid w:val="00D33AB7"/>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13C"/>
    <w:rsid w:val="00D36298"/>
    <w:rsid w:val="00D365AE"/>
    <w:rsid w:val="00D37249"/>
    <w:rsid w:val="00D37732"/>
    <w:rsid w:val="00D37748"/>
    <w:rsid w:val="00D37980"/>
    <w:rsid w:val="00D37A18"/>
    <w:rsid w:val="00D37C29"/>
    <w:rsid w:val="00D4009E"/>
    <w:rsid w:val="00D40573"/>
    <w:rsid w:val="00D406EE"/>
    <w:rsid w:val="00D40941"/>
    <w:rsid w:val="00D409F4"/>
    <w:rsid w:val="00D4117C"/>
    <w:rsid w:val="00D41294"/>
    <w:rsid w:val="00D41A45"/>
    <w:rsid w:val="00D41B45"/>
    <w:rsid w:val="00D41C78"/>
    <w:rsid w:val="00D421D1"/>
    <w:rsid w:val="00D422E3"/>
    <w:rsid w:val="00D425B0"/>
    <w:rsid w:val="00D4295A"/>
    <w:rsid w:val="00D42C42"/>
    <w:rsid w:val="00D42C5D"/>
    <w:rsid w:val="00D43104"/>
    <w:rsid w:val="00D4310F"/>
    <w:rsid w:val="00D4328B"/>
    <w:rsid w:val="00D432FF"/>
    <w:rsid w:val="00D43698"/>
    <w:rsid w:val="00D43CF5"/>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B6"/>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38"/>
    <w:rsid w:val="00D53A6A"/>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7568"/>
    <w:rsid w:val="00D67890"/>
    <w:rsid w:val="00D67AA0"/>
    <w:rsid w:val="00D70268"/>
    <w:rsid w:val="00D7027E"/>
    <w:rsid w:val="00D7029A"/>
    <w:rsid w:val="00D702FB"/>
    <w:rsid w:val="00D71005"/>
    <w:rsid w:val="00D7141D"/>
    <w:rsid w:val="00D71622"/>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2E0"/>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789"/>
    <w:rsid w:val="00D83CCA"/>
    <w:rsid w:val="00D83E87"/>
    <w:rsid w:val="00D83F34"/>
    <w:rsid w:val="00D83F55"/>
    <w:rsid w:val="00D84690"/>
    <w:rsid w:val="00D848B8"/>
    <w:rsid w:val="00D84E1E"/>
    <w:rsid w:val="00D85257"/>
    <w:rsid w:val="00D8528B"/>
    <w:rsid w:val="00D8598B"/>
    <w:rsid w:val="00D85A9A"/>
    <w:rsid w:val="00D85A9E"/>
    <w:rsid w:val="00D85CC0"/>
    <w:rsid w:val="00D85D56"/>
    <w:rsid w:val="00D85D8A"/>
    <w:rsid w:val="00D85DD7"/>
    <w:rsid w:val="00D85E00"/>
    <w:rsid w:val="00D85F29"/>
    <w:rsid w:val="00D86037"/>
    <w:rsid w:val="00D86308"/>
    <w:rsid w:val="00D8647E"/>
    <w:rsid w:val="00D8665B"/>
    <w:rsid w:val="00D8674C"/>
    <w:rsid w:val="00D869FE"/>
    <w:rsid w:val="00D86AC3"/>
    <w:rsid w:val="00D86D05"/>
    <w:rsid w:val="00D87064"/>
    <w:rsid w:val="00D870A2"/>
    <w:rsid w:val="00D87781"/>
    <w:rsid w:val="00D87A11"/>
    <w:rsid w:val="00D87A5A"/>
    <w:rsid w:val="00D87F4A"/>
    <w:rsid w:val="00D90543"/>
    <w:rsid w:val="00D90B6F"/>
    <w:rsid w:val="00D90C5B"/>
    <w:rsid w:val="00D90F46"/>
    <w:rsid w:val="00D9130C"/>
    <w:rsid w:val="00D918B0"/>
    <w:rsid w:val="00D91EC0"/>
    <w:rsid w:val="00D91F92"/>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C26"/>
    <w:rsid w:val="00D96C4C"/>
    <w:rsid w:val="00D96E3A"/>
    <w:rsid w:val="00D97037"/>
    <w:rsid w:val="00D9719A"/>
    <w:rsid w:val="00D9734E"/>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BA3"/>
    <w:rsid w:val="00DB1BE3"/>
    <w:rsid w:val="00DB1DB0"/>
    <w:rsid w:val="00DB21AB"/>
    <w:rsid w:val="00DB22FB"/>
    <w:rsid w:val="00DB283D"/>
    <w:rsid w:val="00DB2FAB"/>
    <w:rsid w:val="00DB309E"/>
    <w:rsid w:val="00DB32FC"/>
    <w:rsid w:val="00DB39F3"/>
    <w:rsid w:val="00DB3A4F"/>
    <w:rsid w:val="00DB3C61"/>
    <w:rsid w:val="00DB415A"/>
    <w:rsid w:val="00DB418E"/>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AA3"/>
    <w:rsid w:val="00DB6CD1"/>
    <w:rsid w:val="00DB6D27"/>
    <w:rsid w:val="00DB6E55"/>
    <w:rsid w:val="00DB70C0"/>
    <w:rsid w:val="00DB7EEE"/>
    <w:rsid w:val="00DB7F65"/>
    <w:rsid w:val="00DC0106"/>
    <w:rsid w:val="00DC01FB"/>
    <w:rsid w:val="00DC0399"/>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3D7"/>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6334"/>
    <w:rsid w:val="00DD6376"/>
    <w:rsid w:val="00DD6609"/>
    <w:rsid w:val="00DD67ED"/>
    <w:rsid w:val="00DD6BDF"/>
    <w:rsid w:val="00DD6C6A"/>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BC"/>
    <w:rsid w:val="00DE49C6"/>
    <w:rsid w:val="00DE4DED"/>
    <w:rsid w:val="00DE50C5"/>
    <w:rsid w:val="00DE514D"/>
    <w:rsid w:val="00DE5195"/>
    <w:rsid w:val="00DE5320"/>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AAF"/>
    <w:rsid w:val="00DF0C2C"/>
    <w:rsid w:val="00DF0C44"/>
    <w:rsid w:val="00DF107A"/>
    <w:rsid w:val="00DF13F0"/>
    <w:rsid w:val="00DF1487"/>
    <w:rsid w:val="00DF1575"/>
    <w:rsid w:val="00DF1BA8"/>
    <w:rsid w:val="00DF1CD5"/>
    <w:rsid w:val="00DF24A0"/>
    <w:rsid w:val="00DF2908"/>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AD6"/>
    <w:rsid w:val="00E01B01"/>
    <w:rsid w:val="00E01C0E"/>
    <w:rsid w:val="00E01C3F"/>
    <w:rsid w:val="00E01E4B"/>
    <w:rsid w:val="00E02141"/>
    <w:rsid w:val="00E02208"/>
    <w:rsid w:val="00E02D24"/>
    <w:rsid w:val="00E02F39"/>
    <w:rsid w:val="00E03268"/>
    <w:rsid w:val="00E03308"/>
    <w:rsid w:val="00E03451"/>
    <w:rsid w:val="00E03502"/>
    <w:rsid w:val="00E035D5"/>
    <w:rsid w:val="00E03689"/>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C"/>
    <w:rsid w:val="00E0624E"/>
    <w:rsid w:val="00E063D6"/>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14B8"/>
    <w:rsid w:val="00E1155C"/>
    <w:rsid w:val="00E115E9"/>
    <w:rsid w:val="00E11702"/>
    <w:rsid w:val="00E11859"/>
    <w:rsid w:val="00E11998"/>
    <w:rsid w:val="00E11D58"/>
    <w:rsid w:val="00E12044"/>
    <w:rsid w:val="00E12276"/>
    <w:rsid w:val="00E12322"/>
    <w:rsid w:val="00E1248E"/>
    <w:rsid w:val="00E12861"/>
    <w:rsid w:val="00E12883"/>
    <w:rsid w:val="00E1369F"/>
    <w:rsid w:val="00E136A0"/>
    <w:rsid w:val="00E13819"/>
    <w:rsid w:val="00E13861"/>
    <w:rsid w:val="00E13C2F"/>
    <w:rsid w:val="00E13D1C"/>
    <w:rsid w:val="00E14213"/>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704"/>
    <w:rsid w:val="00E23783"/>
    <w:rsid w:val="00E239FF"/>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A7A"/>
    <w:rsid w:val="00E30B97"/>
    <w:rsid w:val="00E30D04"/>
    <w:rsid w:val="00E30E1B"/>
    <w:rsid w:val="00E31008"/>
    <w:rsid w:val="00E31025"/>
    <w:rsid w:val="00E3152C"/>
    <w:rsid w:val="00E31BA2"/>
    <w:rsid w:val="00E31D65"/>
    <w:rsid w:val="00E32370"/>
    <w:rsid w:val="00E325BD"/>
    <w:rsid w:val="00E3270E"/>
    <w:rsid w:val="00E331E1"/>
    <w:rsid w:val="00E33AD0"/>
    <w:rsid w:val="00E33EBE"/>
    <w:rsid w:val="00E34221"/>
    <w:rsid w:val="00E3437B"/>
    <w:rsid w:val="00E343E0"/>
    <w:rsid w:val="00E345B2"/>
    <w:rsid w:val="00E34BFF"/>
    <w:rsid w:val="00E34F06"/>
    <w:rsid w:val="00E34F47"/>
    <w:rsid w:val="00E35288"/>
    <w:rsid w:val="00E35468"/>
    <w:rsid w:val="00E3583C"/>
    <w:rsid w:val="00E3584F"/>
    <w:rsid w:val="00E35A14"/>
    <w:rsid w:val="00E35BD6"/>
    <w:rsid w:val="00E35E86"/>
    <w:rsid w:val="00E35F4D"/>
    <w:rsid w:val="00E36006"/>
    <w:rsid w:val="00E36028"/>
    <w:rsid w:val="00E36250"/>
    <w:rsid w:val="00E36294"/>
    <w:rsid w:val="00E365F3"/>
    <w:rsid w:val="00E36613"/>
    <w:rsid w:val="00E366C2"/>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86A"/>
    <w:rsid w:val="00E40A26"/>
    <w:rsid w:val="00E40AF7"/>
    <w:rsid w:val="00E40C2B"/>
    <w:rsid w:val="00E40DC6"/>
    <w:rsid w:val="00E40F87"/>
    <w:rsid w:val="00E4143C"/>
    <w:rsid w:val="00E415C5"/>
    <w:rsid w:val="00E4165F"/>
    <w:rsid w:val="00E41890"/>
    <w:rsid w:val="00E41E17"/>
    <w:rsid w:val="00E41FAF"/>
    <w:rsid w:val="00E42151"/>
    <w:rsid w:val="00E4240A"/>
    <w:rsid w:val="00E42A4A"/>
    <w:rsid w:val="00E42BA2"/>
    <w:rsid w:val="00E42CF0"/>
    <w:rsid w:val="00E42E0B"/>
    <w:rsid w:val="00E43000"/>
    <w:rsid w:val="00E431EE"/>
    <w:rsid w:val="00E43216"/>
    <w:rsid w:val="00E43234"/>
    <w:rsid w:val="00E436EA"/>
    <w:rsid w:val="00E43AB0"/>
    <w:rsid w:val="00E43B09"/>
    <w:rsid w:val="00E43C51"/>
    <w:rsid w:val="00E43CBC"/>
    <w:rsid w:val="00E43D74"/>
    <w:rsid w:val="00E440EB"/>
    <w:rsid w:val="00E4426A"/>
    <w:rsid w:val="00E4432F"/>
    <w:rsid w:val="00E44622"/>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565"/>
    <w:rsid w:val="00E4666C"/>
    <w:rsid w:val="00E4668F"/>
    <w:rsid w:val="00E46C9C"/>
    <w:rsid w:val="00E46ED9"/>
    <w:rsid w:val="00E47207"/>
    <w:rsid w:val="00E4752F"/>
    <w:rsid w:val="00E475BD"/>
    <w:rsid w:val="00E47811"/>
    <w:rsid w:val="00E4787D"/>
    <w:rsid w:val="00E47CE9"/>
    <w:rsid w:val="00E47E86"/>
    <w:rsid w:val="00E502A2"/>
    <w:rsid w:val="00E50308"/>
    <w:rsid w:val="00E50416"/>
    <w:rsid w:val="00E5045C"/>
    <w:rsid w:val="00E5052F"/>
    <w:rsid w:val="00E506D8"/>
    <w:rsid w:val="00E50721"/>
    <w:rsid w:val="00E50799"/>
    <w:rsid w:val="00E513FC"/>
    <w:rsid w:val="00E514FE"/>
    <w:rsid w:val="00E5189C"/>
    <w:rsid w:val="00E51A47"/>
    <w:rsid w:val="00E51AD4"/>
    <w:rsid w:val="00E51E84"/>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54F"/>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57"/>
    <w:rsid w:val="00E6409B"/>
    <w:rsid w:val="00E640BE"/>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62FC"/>
    <w:rsid w:val="00E66307"/>
    <w:rsid w:val="00E663D8"/>
    <w:rsid w:val="00E6652A"/>
    <w:rsid w:val="00E6666E"/>
    <w:rsid w:val="00E66D5C"/>
    <w:rsid w:val="00E67093"/>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4DC"/>
    <w:rsid w:val="00E7181D"/>
    <w:rsid w:val="00E71919"/>
    <w:rsid w:val="00E71930"/>
    <w:rsid w:val="00E71DF9"/>
    <w:rsid w:val="00E72268"/>
    <w:rsid w:val="00E7240B"/>
    <w:rsid w:val="00E724A1"/>
    <w:rsid w:val="00E72780"/>
    <w:rsid w:val="00E72794"/>
    <w:rsid w:val="00E729E9"/>
    <w:rsid w:val="00E72B77"/>
    <w:rsid w:val="00E72D6A"/>
    <w:rsid w:val="00E72F7C"/>
    <w:rsid w:val="00E731C1"/>
    <w:rsid w:val="00E73604"/>
    <w:rsid w:val="00E7380C"/>
    <w:rsid w:val="00E73885"/>
    <w:rsid w:val="00E73BCE"/>
    <w:rsid w:val="00E73BD4"/>
    <w:rsid w:val="00E73CDB"/>
    <w:rsid w:val="00E73FCC"/>
    <w:rsid w:val="00E741CE"/>
    <w:rsid w:val="00E74398"/>
    <w:rsid w:val="00E747DD"/>
    <w:rsid w:val="00E74D2F"/>
    <w:rsid w:val="00E74F4B"/>
    <w:rsid w:val="00E74FFE"/>
    <w:rsid w:val="00E751BF"/>
    <w:rsid w:val="00E7530C"/>
    <w:rsid w:val="00E75712"/>
    <w:rsid w:val="00E758AA"/>
    <w:rsid w:val="00E759F5"/>
    <w:rsid w:val="00E75DDA"/>
    <w:rsid w:val="00E75E77"/>
    <w:rsid w:val="00E7601F"/>
    <w:rsid w:val="00E76291"/>
    <w:rsid w:val="00E76359"/>
    <w:rsid w:val="00E763C0"/>
    <w:rsid w:val="00E764D2"/>
    <w:rsid w:val="00E76615"/>
    <w:rsid w:val="00E76906"/>
    <w:rsid w:val="00E769E1"/>
    <w:rsid w:val="00E76B73"/>
    <w:rsid w:val="00E772C8"/>
    <w:rsid w:val="00E77473"/>
    <w:rsid w:val="00E774FD"/>
    <w:rsid w:val="00E77645"/>
    <w:rsid w:val="00E7771D"/>
    <w:rsid w:val="00E77948"/>
    <w:rsid w:val="00E77952"/>
    <w:rsid w:val="00E779B7"/>
    <w:rsid w:val="00E77FA8"/>
    <w:rsid w:val="00E803C7"/>
    <w:rsid w:val="00E8094E"/>
    <w:rsid w:val="00E80C9F"/>
    <w:rsid w:val="00E80DB2"/>
    <w:rsid w:val="00E812BB"/>
    <w:rsid w:val="00E81591"/>
    <w:rsid w:val="00E8195C"/>
    <w:rsid w:val="00E81DFB"/>
    <w:rsid w:val="00E81EBD"/>
    <w:rsid w:val="00E82132"/>
    <w:rsid w:val="00E82219"/>
    <w:rsid w:val="00E826ED"/>
    <w:rsid w:val="00E827A2"/>
    <w:rsid w:val="00E828BB"/>
    <w:rsid w:val="00E82B17"/>
    <w:rsid w:val="00E82DF2"/>
    <w:rsid w:val="00E835C3"/>
    <w:rsid w:val="00E836AF"/>
    <w:rsid w:val="00E83898"/>
    <w:rsid w:val="00E83D0E"/>
    <w:rsid w:val="00E8405B"/>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512B"/>
    <w:rsid w:val="00E954B9"/>
    <w:rsid w:val="00E95521"/>
    <w:rsid w:val="00E956C1"/>
    <w:rsid w:val="00E958D3"/>
    <w:rsid w:val="00E95B46"/>
    <w:rsid w:val="00E95B74"/>
    <w:rsid w:val="00E9609A"/>
    <w:rsid w:val="00E964D3"/>
    <w:rsid w:val="00E9655A"/>
    <w:rsid w:val="00E96973"/>
    <w:rsid w:val="00E96FBB"/>
    <w:rsid w:val="00E9715B"/>
    <w:rsid w:val="00E972A5"/>
    <w:rsid w:val="00E97640"/>
    <w:rsid w:val="00E9783F"/>
    <w:rsid w:val="00E9791A"/>
    <w:rsid w:val="00E97A40"/>
    <w:rsid w:val="00E97A4F"/>
    <w:rsid w:val="00E97AAA"/>
    <w:rsid w:val="00E97CE8"/>
    <w:rsid w:val="00E97EA7"/>
    <w:rsid w:val="00E97FA4"/>
    <w:rsid w:val="00EA023E"/>
    <w:rsid w:val="00EA0308"/>
    <w:rsid w:val="00EA0C65"/>
    <w:rsid w:val="00EA1172"/>
    <w:rsid w:val="00EA138D"/>
    <w:rsid w:val="00EA1B25"/>
    <w:rsid w:val="00EA1B66"/>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B9F"/>
    <w:rsid w:val="00EA71A5"/>
    <w:rsid w:val="00EA77E9"/>
    <w:rsid w:val="00EA784F"/>
    <w:rsid w:val="00EB002F"/>
    <w:rsid w:val="00EB018B"/>
    <w:rsid w:val="00EB0931"/>
    <w:rsid w:val="00EB0B3D"/>
    <w:rsid w:val="00EB0B83"/>
    <w:rsid w:val="00EB0C96"/>
    <w:rsid w:val="00EB0E3F"/>
    <w:rsid w:val="00EB1204"/>
    <w:rsid w:val="00EB1409"/>
    <w:rsid w:val="00EB1C2C"/>
    <w:rsid w:val="00EB1DCC"/>
    <w:rsid w:val="00EB2092"/>
    <w:rsid w:val="00EB2235"/>
    <w:rsid w:val="00EB22F9"/>
    <w:rsid w:val="00EB25B8"/>
    <w:rsid w:val="00EB2609"/>
    <w:rsid w:val="00EB281F"/>
    <w:rsid w:val="00EB285D"/>
    <w:rsid w:val="00EB30D6"/>
    <w:rsid w:val="00EB331E"/>
    <w:rsid w:val="00EB3464"/>
    <w:rsid w:val="00EB360A"/>
    <w:rsid w:val="00EB366B"/>
    <w:rsid w:val="00EB36B2"/>
    <w:rsid w:val="00EB3815"/>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7132"/>
    <w:rsid w:val="00EB734E"/>
    <w:rsid w:val="00EB7353"/>
    <w:rsid w:val="00EB737C"/>
    <w:rsid w:val="00EB76B4"/>
    <w:rsid w:val="00EB7895"/>
    <w:rsid w:val="00EB7CF1"/>
    <w:rsid w:val="00EB7D54"/>
    <w:rsid w:val="00EC0247"/>
    <w:rsid w:val="00EC0295"/>
    <w:rsid w:val="00EC05FD"/>
    <w:rsid w:val="00EC0714"/>
    <w:rsid w:val="00EC0795"/>
    <w:rsid w:val="00EC0861"/>
    <w:rsid w:val="00EC0A29"/>
    <w:rsid w:val="00EC0A42"/>
    <w:rsid w:val="00EC0CF9"/>
    <w:rsid w:val="00EC0EFE"/>
    <w:rsid w:val="00EC0F32"/>
    <w:rsid w:val="00EC1479"/>
    <w:rsid w:val="00EC1785"/>
    <w:rsid w:val="00EC17BF"/>
    <w:rsid w:val="00EC1838"/>
    <w:rsid w:val="00EC1DF1"/>
    <w:rsid w:val="00EC1FCB"/>
    <w:rsid w:val="00EC243D"/>
    <w:rsid w:val="00EC28E7"/>
    <w:rsid w:val="00EC2A97"/>
    <w:rsid w:val="00EC2B40"/>
    <w:rsid w:val="00EC2B6C"/>
    <w:rsid w:val="00EC2B7C"/>
    <w:rsid w:val="00EC2C74"/>
    <w:rsid w:val="00EC2EEF"/>
    <w:rsid w:val="00EC319B"/>
    <w:rsid w:val="00EC3406"/>
    <w:rsid w:val="00EC35C4"/>
    <w:rsid w:val="00EC397D"/>
    <w:rsid w:val="00EC3A7F"/>
    <w:rsid w:val="00EC3D4A"/>
    <w:rsid w:val="00EC3DF7"/>
    <w:rsid w:val="00EC48C4"/>
    <w:rsid w:val="00EC4CE9"/>
    <w:rsid w:val="00EC4D0A"/>
    <w:rsid w:val="00EC4D47"/>
    <w:rsid w:val="00EC4E0B"/>
    <w:rsid w:val="00EC4F5B"/>
    <w:rsid w:val="00EC50B9"/>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5B"/>
    <w:rsid w:val="00EE2560"/>
    <w:rsid w:val="00EE26EB"/>
    <w:rsid w:val="00EE293B"/>
    <w:rsid w:val="00EE2AB9"/>
    <w:rsid w:val="00EE3254"/>
    <w:rsid w:val="00EE36B0"/>
    <w:rsid w:val="00EE382A"/>
    <w:rsid w:val="00EE3896"/>
    <w:rsid w:val="00EE3906"/>
    <w:rsid w:val="00EE3D42"/>
    <w:rsid w:val="00EE3D61"/>
    <w:rsid w:val="00EE416D"/>
    <w:rsid w:val="00EE41F1"/>
    <w:rsid w:val="00EE4369"/>
    <w:rsid w:val="00EE47CA"/>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670"/>
    <w:rsid w:val="00F04D1C"/>
    <w:rsid w:val="00F0526A"/>
    <w:rsid w:val="00F05438"/>
    <w:rsid w:val="00F05869"/>
    <w:rsid w:val="00F05C06"/>
    <w:rsid w:val="00F05F42"/>
    <w:rsid w:val="00F060BC"/>
    <w:rsid w:val="00F06313"/>
    <w:rsid w:val="00F064D2"/>
    <w:rsid w:val="00F06A3A"/>
    <w:rsid w:val="00F06ACA"/>
    <w:rsid w:val="00F074A1"/>
    <w:rsid w:val="00F0750D"/>
    <w:rsid w:val="00F07554"/>
    <w:rsid w:val="00F07811"/>
    <w:rsid w:val="00F07C7B"/>
    <w:rsid w:val="00F103A5"/>
    <w:rsid w:val="00F104BB"/>
    <w:rsid w:val="00F1057A"/>
    <w:rsid w:val="00F10724"/>
    <w:rsid w:val="00F10796"/>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5F4D"/>
    <w:rsid w:val="00F1631C"/>
    <w:rsid w:val="00F16891"/>
    <w:rsid w:val="00F16DE2"/>
    <w:rsid w:val="00F16E61"/>
    <w:rsid w:val="00F16ECD"/>
    <w:rsid w:val="00F16F0D"/>
    <w:rsid w:val="00F1710C"/>
    <w:rsid w:val="00F171EA"/>
    <w:rsid w:val="00F17537"/>
    <w:rsid w:val="00F17539"/>
    <w:rsid w:val="00F1759E"/>
    <w:rsid w:val="00F17738"/>
    <w:rsid w:val="00F17CB3"/>
    <w:rsid w:val="00F17E3B"/>
    <w:rsid w:val="00F17FD2"/>
    <w:rsid w:val="00F2009F"/>
    <w:rsid w:val="00F200F9"/>
    <w:rsid w:val="00F20336"/>
    <w:rsid w:val="00F20A27"/>
    <w:rsid w:val="00F20AA0"/>
    <w:rsid w:val="00F21106"/>
    <w:rsid w:val="00F215C1"/>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62F"/>
    <w:rsid w:val="00F23847"/>
    <w:rsid w:val="00F2390F"/>
    <w:rsid w:val="00F23E79"/>
    <w:rsid w:val="00F23F5C"/>
    <w:rsid w:val="00F241A0"/>
    <w:rsid w:val="00F243D7"/>
    <w:rsid w:val="00F246A8"/>
    <w:rsid w:val="00F246BC"/>
    <w:rsid w:val="00F2484C"/>
    <w:rsid w:val="00F24C51"/>
    <w:rsid w:val="00F24D17"/>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72"/>
    <w:rsid w:val="00F305A3"/>
    <w:rsid w:val="00F30612"/>
    <w:rsid w:val="00F30B3F"/>
    <w:rsid w:val="00F30E6C"/>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F7B"/>
    <w:rsid w:val="00F37141"/>
    <w:rsid w:val="00F37678"/>
    <w:rsid w:val="00F378F0"/>
    <w:rsid w:val="00F37A44"/>
    <w:rsid w:val="00F37B77"/>
    <w:rsid w:val="00F37C96"/>
    <w:rsid w:val="00F37E1B"/>
    <w:rsid w:val="00F37ECE"/>
    <w:rsid w:val="00F40457"/>
    <w:rsid w:val="00F40AAB"/>
    <w:rsid w:val="00F40B5F"/>
    <w:rsid w:val="00F40B61"/>
    <w:rsid w:val="00F40C90"/>
    <w:rsid w:val="00F40E78"/>
    <w:rsid w:val="00F41161"/>
    <w:rsid w:val="00F41196"/>
    <w:rsid w:val="00F4124D"/>
    <w:rsid w:val="00F4127B"/>
    <w:rsid w:val="00F413A8"/>
    <w:rsid w:val="00F4159E"/>
    <w:rsid w:val="00F41932"/>
    <w:rsid w:val="00F41A3F"/>
    <w:rsid w:val="00F41F66"/>
    <w:rsid w:val="00F421AA"/>
    <w:rsid w:val="00F422ED"/>
    <w:rsid w:val="00F42543"/>
    <w:rsid w:val="00F42715"/>
    <w:rsid w:val="00F42934"/>
    <w:rsid w:val="00F42B8E"/>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67E"/>
    <w:rsid w:val="00F54A62"/>
    <w:rsid w:val="00F54BC1"/>
    <w:rsid w:val="00F54C5A"/>
    <w:rsid w:val="00F54FFC"/>
    <w:rsid w:val="00F55744"/>
    <w:rsid w:val="00F557FD"/>
    <w:rsid w:val="00F5590A"/>
    <w:rsid w:val="00F55A06"/>
    <w:rsid w:val="00F56150"/>
    <w:rsid w:val="00F561F6"/>
    <w:rsid w:val="00F56364"/>
    <w:rsid w:val="00F564FE"/>
    <w:rsid w:val="00F5654E"/>
    <w:rsid w:val="00F56987"/>
    <w:rsid w:val="00F56EEC"/>
    <w:rsid w:val="00F56F18"/>
    <w:rsid w:val="00F572F6"/>
    <w:rsid w:val="00F57332"/>
    <w:rsid w:val="00F574FB"/>
    <w:rsid w:val="00F576FB"/>
    <w:rsid w:val="00F57AB7"/>
    <w:rsid w:val="00F57B9A"/>
    <w:rsid w:val="00F57BEC"/>
    <w:rsid w:val="00F60078"/>
    <w:rsid w:val="00F6013E"/>
    <w:rsid w:val="00F603D2"/>
    <w:rsid w:val="00F60561"/>
    <w:rsid w:val="00F6056C"/>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59A"/>
    <w:rsid w:val="00F75826"/>
    <w:rsid w:val="00F75A7C"/>
    <w:rsid w:val="00F75DAD"/>
    <w:rsid w:val="00F76108"/>
    <w:rsid w:val="00F76430"/>
    <w:rsid w:val="00F768C6"/>
    <w:rsid w:val="00F76C19"/>
    <w:rsid w:val="00F76F2C"/>
    <w:rsid w:val="00F76FED"/>
    <w:rsid w:val="00F77186"/>
    <w:rsid w:val="00F77D77"/>
    <w:rsid w:val="00F77E0F"/>
    <w:rsid w:val="00F8044C"/>
    <w:rsid w:val="00F80CA6"/>
    <w:rsid w:val="00F80E18"/>
    <w:rsid w:val="00F80FFB"/>
    <w:rsid w:val="00F81357"/>
    <w:rsid w:val="00F815FF"/>
    <w:rsid w:val="00F81644"/>
    <w:rsid w:val="00F816E7"/>
    <w:rsid w:val="00F8178B"/>
    <w:rsid w:val="00F8180E"/>
    <w:rsid w:val="00F818DF"/>
    <w:rsid w:val="00F81E8D"/>
    <w:rsid w:val="00F81EB9"/>
    <w:rsid w:val="00F822BA"/>
    <w:rsid w:val="00F82721"/>
    <w:rsid w:val="00F827C5"/>
    <w:rsid w:val="00F828E0"/>
    <w:rsid w:val="00F82BDA"/>
    <w:rsid w:val="00F831C7"/>
    <w:rsid w:val="00F8333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8D0"/>
    <w:rsid w:val="00FA09F4"/>
    <w:rsid w:val="00FA0D18"/>
    <w:rsid w:val="00FA1298"/>
    <w:rsid w:val="00FA1305"/>
    <w:rsid w:val="00FA15A8"/>
    <w:rsid w:val="00FA1875"/>
    <w:rsid w:val="00FA1BFD"/>
    <w:rsid w:val="00FA1D47"/>
    <w:rsid w:val="00FA1E94"/>
    <w:rsid w:val="00FA1F36"/>
    <w:rsid w:val="00FA1FD8"/>
    <w:rsid w:val="00FA2332"/>
    <w:rsid w:val="00FA2358"/>
    <w:rsid w:val="00FA2636"/>
    <w:rsid w:val="00FA29A5"/>
    <w:rsid w:val="00FA2B60"/>
    <w:rsid w:val="00FA2E3D"/>
    <w:rsid w:val="00FA311A"/>
    <w:rsid w:val="00FA318E"/>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E2C"/>
    <w:rsid w:val="00FB2359"/>
    <w:rsid w:val="00FB2463"/>
    <w:rsid w:val="00FB275A"/>
    <w:rsid w:val="00FB290F"/>
    <w:rsid w:val="00FB2F0E"/>
    <w:rsid w:val="00FB3337"/>
    <w:rsid w:val="00FB33D3"/>
    <w:rsid w:val="00FB3444"/>
    <w:rsid w:val="00FB3448"/>
    <w:rsid w:val="00FB37FF"/>
    <w:rsid w:val="00FB39EC"/>
    <w:rsid w:val="00FB3B84"/>
    <w:rsid w:val="00FB3C32"/>
    <w:rsid w:val="00FB3E63"/>
    <w:rsid w:val="00FB43CD"/>
    <w:rsid w:val="00FB4533"/>
    <w:rsid w:val="00FB460F"/>
    <w:rsid w:val="00FB4655"/>
    <w:rsid w:val="00FB47DA"/>
    <w:rsid w:val="00FB5053"/>
    <w:rsid w:val="00FB512C"/>
    <w:rsid w:val="00FB5D02"/>
    <w:rsid w:val="00FB629F"/>
    <w:rsid w:val="00FB64B3"/>
    <w:rsid w:val="00FB6598"/>
    <w:rsid w:val="00FB69E1"/>
    <w:rsid w:val="00FB6B81"/>
    <w:rsid w:val="00FB6E33"/>
    <w:rsid w:val="00FB705F"/>
    <w:rsid w:val="00FB72AC"/>
    <w:rsid w:val="00FB74E4"/>
    <w:rsid w:val="00FB781F"/>
    <w:rsid w:val="00FB7BA8"/>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EE"/>
    <w:rsid w:val="00FD2382"/>
    <w:rsid w:val="00FD272E"/>
    <w:rsid w:val="00FD2BBE"/>
    <w:rsid w:val="00FD2D99"/>
    <w:rsid w:val="00FD2DFD"/>
    <w:rsid w:val="00FD2E85"/>
    <w:rsid w:val="00FD3014"/>
    <w:rsid w:val="00FD30F1"/>
    <w:rsid w:val="00FD323C"/>
    <w:rsid w:val="00FD3291"/>
    <w:rsid w:val="00FD3302"/>
    <w:rsid w:val="00FD332F"/>
    <w:rsid w:val="00FD344B"/>
    <w:rsid w:val="00FD3708"/>
    <w:rsid w:val="00FD3B9D"/>
    <w:rsid w:val="00FD3D1A"/>
    <w:rsid w:val="00FD3F28"/>
    <w:rsid w:val="00FD411A"/>
    <w:rsid w:val="00FD4163"/>
    <w:rsid w:val="00FD4344"/>
    <w:rsid w:val="00FD43F4"/>
    <w:rsid w:val="00FD44E2"/>
    <w:rsid w:val="00FD4708"/>
    <w:rsid w:val="00FD48B9"/>
    <w:rsid w:val="00FD4965"/>
    <w:rsid w:val="00FD5456"/>
    <w:rsid w:val="00FD54A0"/>
    <w:rsid w:val="00FD54EF"/>
    <w:rsid w:val="00FD59A7"/>
    <w:rsid w:val="00FD5A4D"/>
    <w:rsid w:val="00FD6036"/>
    <w:rsid w:val="00FD62B6"/>
    <w:rsid w:val="00FD6337"/>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037"/>
    <w:rsid w:val="00FE0157"/>
    <w:rsid w:val="00FE0718"/>
    <w:rsid w:val="00FE07FE"/>
    <w:rsid w:val="00FE09FF"/>
    <w:rsid w:val="00FE0CAF"/>
    <w:rsid w:val="00FE0F09"/>
    <w:rsid w:val="00FE12EF"/>
    <w:rsid w:val="00FE1348"/>
    <w:rsid w:val="00FE1589"/>
    <w:rsid w:val="00FE1646"/>
    <w:rsid w:val="00FE1870"/>
    <w:rsid w:val="00FE1C85"/>
    <w:rsid w:val="00FE1DBC"/>
    <w:rsid w:val="00FE2215"/>
    <w:rsid w:val="00FE23A6"/>
    <w:rsid w:val="00FE28D7"/>
    <w:rsid w:val="00FE315C"/>
    <w:rsid w:val="00FE320E"/>
    <w:rsid w:val="00FE32E9"/>
    <w:rsid w:val="00FE32EB"/>
    <w:rsid w:val="00FE36A9"/>
    <w:rsid w:val="00FE370C"/>
    <w:rsid w:val="00FE37F8"/>
    <w:rsid w:val="00FE3905"/>
    <w:rsid w:val="00FE3ACE"/>
    <w:rsid w:val="00FE3E0D"/>
    <w:rsid w:val="00FE4136"/>
    <w:rsid w:val="00FE43E8"/>
    <w:rsid w:val="00FE44E6"/>
    <w:rsid w:val="00FE46FB"/>
    <w:rsid w:val="00FE4F63"/>
    <w:rsid w:val="00FE5018"/>
    <w:rsid w:val="00FE5520"/>
    <w:rsid w:val="00FE5709"/>
    <w:rsid w:val="00FE5BDF"/>
    <w:rsid w:val="00FE5D6A"/>
    <w:rsid w:val="00FE6124"/>
    <w:rsid w:val="00FE6248"/>
    <w:rsid w:val="00FE6280"/>
    <w:rsid w:val="00FE649D"/>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6C3"/>
    <w:rsid w:val="00FF5827"/>
    <w:rsid w:val="00FF5B03"/>
    <w:rsid w:val="00FF5B2A"/>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503E"/>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3">
    <w:name w:val="Unresolved Mention3"/>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3A%2F%2Fwww.dnamedinstitute.com%2F&amp;data=02%7C01%7C%7Cb17e72d3f8bb47e88fa008d86fbd8de6%7C84df9e7fe9f640afb435aaaaaaaaaaaa%7C1%7C0%7C637382207208032228&amp;sdata=sxlvXI0cwD1cgIWQkfmB3SmjLhC7TcEaBJmK%2BvlIATM%3D&amp;reserved=0" TargetMode="External"/><Relationship Id="rId13" Type="http://schemas.openxmlformats.org/officeDocument/2006/relationships/hyperlink" Target="https://nam11.safelinks.protection.outlook.com/?url=https%3A%2F%2Frsconnect.biostat.jhsph.edu%2Fcovid_predict%2F&amp;data=02%7C01%7C%7Cd51e8139865044be8c2008d865a14616%7C84df9e7fe9f640afb435aaaaaaaaaaaa%7C1%7C0%7C637371090635277823&amp;sdata=sWj6ReSzzLTloVrfXzItSU9GecrhComYODpXpxVi%2BU4%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4.safelinks.protection.outlook.com/?url=https%3A%2F%2Fwww.covig-19plasmaalliance.org%2Fen-us%23recruitment&amp;data=04%7C01%7C%7C0750f05bfdac4eb8e2a408d87a05748b%7C84df9e7fe9f640afb435aaaaaaaaaaaa%7C1%7C0%7C637393511142793915%7CUnknown%7CTWFpbGZsb3d8eyJWIjoiMC4wLjAwMDAiLCJQIjoiV2luMzIiLCJBTiI6Ik1haWwiLCJXVCI6Mn0%3D%7C1000&amp;sdata=3XfC%2BLKGWNhrgDHJH2kHjCUzqvpdaXErdiy6bSeHYt4%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cts.businesswire.com%2Fct%2FCT%3Fid%3Dsmartlink%26url%3Dhttps%253A%252F%252Fwww.vrtx.com%252F%26esheet%3D52306460%26newsitemid%3D20201014005787%26lan%3Den-US%26anchor%3DVertex%2BPharmaceuticals%2BIncorporated%26index%3D1%26md5%3Df0daada5b400f2dc29853220c353905b&amp;data=04%7C01%7C%7C7a1c3f230d2d43a9904708d873b9e818%7C84df9e7fe9f640afb435aaaaaaaaaaaa%7C1%7C0%7C637386589595692689%7CUnknown%7CTWFpbGZsb3d8eyJWIjoiMC4wLjAwMDAiLCJQIjoiV2luMzIiLCJBTiI6Ik1haWwiLCJXVCI6Mn0%3D%7C1000&amp;sdata=FNzP1G1WqzdDMMzTMqOiz2N5EobwIYIXOogPS24eyAc%3D&amp;reserved=0" TargetMode="External"/><Relationship Id="rId5" Type="http://schemas.openxmlformats.org/officeDocument/2006/relationships/webSettings" Target="webSettings.xml"/><Relationship Id="rId15" Type="http://schemas.openxmlformats.org/officeDocument/2006/relationships/hyperlink" Target="https://nam02.safelinks.protection.outlook.com/?url=https%3A%2F%2Fc212.net%2Fc%2Flink%2F%3Ft%3D0%26l%3Den%26o%3D2947714-1%26h%3D1875741745%26u%3Dhttp%253A%252F%252Fwww.dynavax.com%252F%26a%3DDynavax%2BTechnologies%2BCorporation&amp;data=04%7C01%7C%7C89a5c28d74e04dc6094a08d873b9a88b%7C84df9e7fe9f640afb435aaaaaaaaaaaa%7C1%7C0%7C637386588524483940%7CUnknown%7CTWFpbGZsb3d8eyJWIjoiMC4wLjAwMDAiLCJQIjoiV2luMzIiLCJBTiI6Ik1haWwiLCJXVCI6Mn0%3D%7C1000&amp;sdata=a7eyIttFCj6rLZjZ09i%2B5zFrv6Qzys8YAZk7kNb5T8A%3D&amp;reserved=0" TargetMode="External"/><Relationship Id="rId10" Type="http://schemas.openxmlformats.org/officeDocument/2006/relationships/hyperlink" Target="https://nam02.safelinks.protection.outlook.com/?url=https%3A%2F%2Fcts.businesswire.com%2Fct%2FCT%3Fid%3Dsmartlink%26url%3Dhttp%253A%252F%252Fwww.Alexion.com%26esheet%3D52303768%26newsitemid%3D20201012005090%26lan%3Den-US%26anchor%3DAlexion%2BPharmaceuticals%252C%2BInc.%26index%3D1%26md5%3Db48ae11c96a9888928d604a2bf6492ed&amp;data=04%7C01%7C%7Cc64088ecc45845e49a0e08d873b95be8%7C84df9e7fe9f640afb435aaaaaaaaaaaa%7C1%7C0%7C637386587247751614%7CUnknown%7CTWFpbGZsb3d8eyJWIjoiMC4wLjAwMDAiLCJQIjoiV2luMzIiLCJBTiI6Ik1haWwiLCJXVCI6Mn0%3D%7C1000&amp;sdata=Qo5m5JAb7eQRmZPjOMa4Yn21IHDHBWw6VbdtCy5xVJM%3D&amp;reserved=0" TargetMode="External"/><Relationship Id="rId4" Type="http://schemas.openxmlformats.org/officeDocument/2006/relationships/settings" Target="settings.xml"/><Relationship Id="rId9" Type="http://schemas.openxmlformats.org/officeDocument/2006/relationships/hyperlink" Target="https://apc01.safelinks.protection.outlook.com/?url=https%3A%2F%2Fhemophilianewstoday.com%2Femicizumab-ace910-for-hemophilia-a%2F&amp;data=02%7C01%7C%7Cb17e72d3f8bb47e88fa008d86fbd8de6%7C84df9e7fe9f640afb435aaaaaaaaaaaa%7C1%7C0%7C637382207208062212&amp;sdata=ZcYhknBZswTmSBnASlZu%2BSJ5XuKmYTItTqOszS6%2Fh4g%3D&amp;reserved=0" TargetMode="External"/><Relationship Id="rId14" Type="http://schemas.openxmlformats.org/officeDocument/2006/relationships/hyperlink" Target="https://nam02.safelinks.protection.outlook.com/?url=https%3A%2F%2Fc212.net%2Fc%2Flink%2F%3Ft%3D0%26l%3Den%26o%3D2947714-1%26h%3D4264335761%26u%3Dhttp%253A%252F%252Fwww.medigenvac.com%252Fpublic%252Fen%26a%3DMedigen%2BVaccine%2BBiologics%2BCorporation&amp;data=04%7C01%7C%7C89a5c28d74e04dc6094a08d873b9a88b%7C84df9e7fe9f640afb435aaaaaaaaaaaa%7C1%7C0%7C637386588524473947%7CUnknown%7CTWFpbGZsb3d8eyJWIjoiMC4wLjAwMDAiLCJQIjoiV2luMzIiLCJBTiI6Ik1haWwiLCJXVCI6Mn0%3D%7C1000&amp;sdata=dVeF4L%2F0KOtlDTysrqhxarIeKkRm818jef4QkwcO%2FxA%3D&amp;reserved=0"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17" Type="http://schemas.openxmlformats.org/officeDocument/2006/relationships/hyperlink" Target="https://immunology.sciencemag.org/content/5/52/eabe5511" TargetMode="External"/><Relationship Id="rId21" Type="http://schemas.openxmlformats.org/officeDocument/2006/relationships/hyperlink" Target="https://thelimbic.com/haematology/preventive-anticoagulation-in-covid-19-should-be-given-at-a-standard-dose-ash/" TargetMode="External"/><Relationship Id="rId42" Type="http://schemas.openxmlformats.org/officeDocument/2006/relationships/hyperlink" Target="https://thorax.bmj.com/content/early/2020/08/28/thoraxjnl-2020-215042" TargetMode="External"/><Relationship Id="rId63" Type="http://schemas.openxmlformats.org/officeDocument/2006/relationships/hyperlink" Target="https://www.healio.com/news/infectious-disease/20201004/time-to-include-children-in-covid19-vaccine-trials-experts-say" TargetMode="External"/><Relationship Id="rId84" Type="http://schemas.openxmlformats.org/officeDocument/2006/relationships/hyperlink" Target="https://pipelinereview.com/index.php/2020101676191/Vaccines/FDA-Authorizes-Phase-1-Trial-of-ImmunityBios-Novel-COVID-19-Vaccine-Candidate-hAd5-Dual-Construct-is-Designed-to-Drive-Both-T-Cell-and-Antibody-Immunity.html" TargetMode="External"/><Relationship Id="rId138" Type="http://schemas.openxmlformats.org/officeDocument/2006/relationships/hyperlink" Target="https://labonline.com.au/content/life-scientist/news/disappointing-results-for-who-s-covid-19-therapeutics-trial-118303326" TargetMode="External"/><Relationship Id="rId159" Type="http://schemas.openxmlformats.org/officeDocument/2006/relationships/hyperlink" Target="https://www.healio.com/news/infectious-disease/20201023/text-message-platform-beats-health-department-in-identifying-covid19-spike" TargetMode="External"/><Relationship Id="rId170" Type="http://schemas.openxmlformats.org/officeDocument/2006/relationships/hyperlink" Target="https://www.nature.com/articles/s41598-020-74089-7" TargetMode="External"/><Relationship Id="rId191" Type="http://schemas.openxmlformats.org/officeDocument/2006/relationships/hyperlink" Target="https://www.moh.gov.sg/news-highlights/details/temporary-cessation-of-use-of-two-influenza-vaccines" TargetMode="External"/><Relationship Id="rId196" Type="http://schemas.openxmlformats.org/officeDocument/2006/relationships/hyperlink" Target="https://www.fiercepharma.com/pharma/amid-covid-19-effort-regeneron-wins-first-fda-approval-for-ebola-treatment" TargetMode="External"/><Relationship Id="rId200" Type="http://schemas.openxmlformats.org/officeDocument/2006/relationships/hyperlink" Target="https://newatlas.com/science/crispr-gene-edited-parasite-leishmaniasis-vaccine/" TargetMode="External"/><Relationship Id="rId16" Type="http://schemas.openxmlformats.org/officeDocument/2006/relationships/hyperlink" Target="https://seekingalpha.com/article/4379349-cerus-inks-fda-contract-and-news-good-bad-and-ugly-of-biopharma" TargetMode="External"/><Relationship Id="rId107" Type="http://schemas.openxmlformats.org/officeDocument/2006/relationships/hyperlink" Target="https://www.cnbc.com/2020/10/13/us-pauses-eli-lillys-trial-of-a-coronavirus-antibody-treatment-over-safety-concerns.html" TargetMode="External"/><Relationship Id="rId11" Type="http://schemas.openxmlformats.org/officeDocument/2006/relationships/hyperlink" Target="https://eur01.safelinks.protection.outlook.com/?url=https%3A%2F%2Fpipelinereview.com%2Findex.php%2F2020100176057%2FAntibodies%2FHarbour-BioMed-Announces-Dosing-of-First-Patients-in-Two-Phase-II-Clinical-Studies-of-Batoclimab-HBM9161-for-the-Treatment-of-Myasthenia-Gravis-and-Immune-Thrombocytopenia.html&amp;data=02%7C01%7C%7C2e72fe570c72482ad91f08d868f66622%7C84df9e7fe9f640afb435aaaaaaaaaaaa%7C1%7C0%7C637374754785082536&amp;sdata=zuC9qLX%2BcfPHGMd5Q9xtGMhbAxNAViR2ul3kH57z5xU%3D&amp;reserved=0" TargetMode="External"/><Relationship Id="rId32" Type="http://schemas.openxmlformats.org/officeDocument/2006/relationships/hyperlink" Target="https://www.bmj.com/content/371/bmj.m3939" TargetMode="External"/><Relationship Id="rId37" Type="http://schemas.openxmlformats.org/officeDocument/2006/relationships/hyperlink" Target="https://www.bmj.com/content/371/bmj.m4072" TargetMode="External"/><Relationship Id="rId53" Type="http://schemas.openxmlformats.org/officeDocument/2006/relationships/hyperlink" Target="https://eur01.safelinks.protection.outlook.com/?url=https%3A%2F%2Fconsumer.healthday.com%2Finfectious-disease-information-21%2Fcoronavirus-1008%2Fmost-newborns-of-covid-19-infected-moms-fare-well-761508.html&amp;data=02%7C01%7C%7C02c45731771246f377d808d868fba948%7C84df9e7fe9f640afb435aaaaaaaaaaaa%7C1%7C0%7C637374777377074877&amp;sdata=uTwF%2FXTJ82m2%2FqqBziL7NM%2Fa%2BJETSnkx5VCicwSf%2B34%3D&amp;reserved=0" TargetMode="External"/><Relationship Id="rId58" Type="http://schemas.openxmlformats.org/officeDocument/2006/relationships/hyperlink" Target="https://www.nature.com/articles/s41598-020-73777-8" TargetMode="External"/><Relationship Id="rId74" Type="http://schemas.openxmlformats.org/officeDocument/2006/relationships/hyperlink" Target="https://www.healio.com/news/infectious-disease/20200929/earlystage-covid19-vaccine-data-provides-good-news-for-older-adults" TargetMode="External"/><Relationship Id="rId79" Type="http://schemas.openxmlformats.org/officeDocument/2006/relationships/hyperlink" Target="https://pipelinereview.com/index.php/2020092876017/Vaccines/COVAXX-Initiates-Phase-1-Clinical-Trial-of-COVID-19-Vaccine-UB-612-in-Taiwan.html" TargetMode="External"/><Relationship Id="rId102" Type="http://schemas.openxmlformats.org/officeDocument/2006/relationships/hyperlink" Target="https://www.reuters.com/article/us-health-coronavirus-nih/nih-starts-clinical-trial-testing-antibody-treatments-in-covid-19-patients-idUSKBN26Y2F1" TargetMode="External"/><Relationship Id="rId123" Type="http://schemas.openxmlformats.org/officeDocument/2006/relationships/hyperlink" Target="https://www.medpagetoday.com/infectiousdisease/covid19/89065" TargetMode="External"/><Relationship Id="rId128" Type="http://schemas.openxmlformats.org/officeDocument/2006/relationships/hyperlink" Target="https://www.fiercepharma.com/pharma/gilead-sciences-remdesivir-reduces-covid-19-mortality-new-analysis" TargetMode="External"/><Relationship Id="rId144" Type="http://schemas.openxmlformats.org/officeDocument/2006/relationships/hyperlink" Target="https://www.fiercepharma.com/pharma/does-roche-s-actemra-work-covid-19-new-studies-once-again-depict-mixed-picture" TargetMode="External"/><Relationship Id="rId149" Type="http://schemas.openxmlformats.org/officeDocument/2006/relationships/hyperlink" Target="https://www.nih.gov/news-events/news-releases/nih-study-aims-identify-promising-covid-19-treatments-larger-clinical-trials" TargetMode="External"/><Relationship Id="rId5" Type="http://schemas.openxmlformats.org/officeDocument/2006/relationships/hyperlink" Target="https://seekingalpha.com/pr/18030453-fulcrum-therapeutics-to-initiate-phase-1-trial-ftxminus-6058-for-sickle-cell-disease" TargetMode="External"/><Relationship Id="rId90" Type="http://schemas.openxmlformats.org/officeDocument/2006/relationships/hyperlink" Target="https://www.fiercepharma.com/manufacturing/contract-manufacturer-cytiva-tasked-covid-19-vaccine-work-as-part-31m-us-government" TargetMode="External"/><Relationship Id="rId95" Type="http://schemas.openxmlformats.org/officeDocument/2006/relationships/hyperlink" Target="https://pipelinereview.com/index.php/2020092876015/Vaccines/INOVIO-reports-FDA-partial-clinical-hold-for-planned-Phase-2-/-3-trial-of-COVID-19-vaccine-candidate-INO-4800.html" TargetMode="External"/><Relationship Id="rId160" Type="http://schemas.openxmlformats.org/officeDocument/2006/relationships/hyperlink" Target="https://www.medpagetoday.com/infectiousdisease/covid19/89077" TargetMode="External"/><Relationship Id="rId165" Type="http://schemas.openxmlformats.org/officeDocument/2006/relationships/hyperlink" Target="https://www.abc.net.au/news/2020-10-21/ship-with-mystery-covid-19-strain-anchors-off-sunshine-coast/12796842" TargetMode="External"/><Relationship Id="rId181" Type="http://schemas.openxmlformats.org/officeDocument/2006/relationships/hyperlink" Target="https://www.abc.net.au/news/2020-10-09/bendigo-health-authority-rolls-out-saliva-covid-19-testing/12747126" TargetMode="External"/><Relationship Id="rId186" Type="http://schemas.openxmlformats.org/officeDocument/2006/relationships/hyperlink" Target="https://www.fiercebiotech.com/medtech/british-pharmacy-chain-sells-lumiradx-12-minute-covid-test-for-consumer-use-those-without" TargetMode="External"/><Relationship Id="rId22" Type="http://schemas.openxmlformats.org/officeDocument/2006/relationships/hyperlink" Target="https://seekingalpha.com/pr/18059453-baxter-supports-new-study-showing-blood-purification-oxiris-filter-set-can-play-role-in" TargetMode="External"/><Relationship Id="rId27" Type="http://schemas.openxmlformats.org/officeDocument/2006/relationships/hyperlink" Target="https://mayoclinicproceedings.org/pb/assets/raw/Health%20Advance/journals/jmcp/jmcp_ft95_6_8.pdf" TargetMode="External"/><Relationship Id="rId43" Type="http://schemas.openxmlformats.org/officeDocument/2006/relationships/hyperlink" Target="https://www.medscape.com/viewarticle/938201" TargetMode="External"/><Relationship Id="rId48" Type="http://schemas.openxmlformats.org/officeDocument/2006/relationships/hyperlink" Target="https://www.2minutemedicine.com/covid-19-associated-with-a-wide-range-of-cardiac-manifestations-in-pediatric-patients/" TargetMode="External"/><Relationship Id="rId64" Type="http://schemas.openxmlformats.org/officeDocument/2006/relationships/hyperlink" Target="https://edition.cnn.com/2020/10/26/health/covid-vaccine-pfizer-trial-kids/" TargetMode="External"/><Relationship Id="rId69" Type="http://schemas.openxmlformats.org/officeDocument/2006/relationships/hyperlink" Target="https://www.reuters.com/article/health-coronavirus-brazil-vaccine/update-4-astrazeneca-covid-19-vaccine-trial-brazil-volunteer-dies-trial-to-continue-idUSL1N2HC1O6" TargetMode="External"/><Relationship Id="rId113" Type="http://schemas.openxmlformats.org/officeDocument/2006/relationships/hyperlink" Target="https://nam02.safelinks.protection.outlook.com/?url=https%3A%2F%2Fpipelinereview.com%2Findex.php%2F2020092976025%2FAntibodies%2FSorrento-Releases-Preclinical-Data-for-STI-1499-COVI-Guard-and-STI-2020-COVI-AMG-Potent-Neutralizing-Antibodies-Against-SARS-CoV-2.html&amp;data=02%7C01%7C%7C66ae4dc095ff4a4adf7508d868f6a5ca%7C84df9e7fe9f640afb435aaaaaaaaaaaa%7C1%7C0%7C637374755848041076&amp;sdata=1k3ureIS4y0eNsBHGSct3yQtAN3H5QN%2FuNzRpufgJNU%3D&amp;reserved=0" TargetMode="External"/><Relationship Id="rId118" Type="http://schemas.openxmlformats.org/officeDocument/2006/relationships/hyperlink" Target="https://immunology.sciencemag.org/content/5/52/eabe0367" TargetMode="External"/><Relationship Id="rId134" Type="http://schemas.openxmlformats.org/officeDocument/2006/relationships/hyperlink" Target="https://www.pharmacytimes.com/" TargetMode="External"/><Relationship Id="rId139" Type="http://schemas.openxmlformats.org/officeDocument/2006/relationships/hyperlink" Target="https://www.medpagetoday.org/infectiousdisease/covid19/89216" TargetMode="External"/><Relationship Id="rId80" Type="http://schemas.openxmlformats.org/officeDocument/2006/relationships/hyperlink" Target="https://pipelinereview.com/index.php/2020092976028/Vaccines/Altimmune-Presents-Highlights-of-Intranasal-COVID-19-Vaccine-and-Therapeutic-Programs-AdCOVID-and-T-COVID-at-the-World-Vaccine-Congress.html" TargetMode="External"/><Relationship Id="rId85" Type="http://schemas.openxmlformats.org/officeDocument/2006/relationships/hyperlink" Target="https://www.reuters.com/article/health-coronavirus-vaxart/update-1-vaxart-begins-early-stage-trial-of-oral-covid-19-vaccine-candidate-idUSL4N2H42XQ" TargetMode="External"/><Relationship Id="rId150" Type="http://schemas.openxmlformats.org/officeDocument/2006/relationships/hyperlink" Target="https://www.bmj.com/content/371/bmj.m3847" TargetMode="External"/><Relationship Id="rId155" Type="http://schemas.openxmlformats.org/officeDocument/2006/relationships/hyperlink" Target="https://www.medscape.com/viewarticle/938238" TargetMode="External"/><Relationship Id="rId171" Type="http://schemas.openxmlformats.org/officeDocument/2006/relationships/hyperlink" Target="https://nam01.safelinks.protection.outlook.com/?url=https%3A%2F%2Fwww.medscape.com%2Fviewarticle%2F939137%3Fnlid%3D137831_5404%26src%3Dwnl_dne_201015_mscpedit%26uac%3D239431PV%26impID%3D2620677%26faf%3D1&amp;data=04%7C01%7C%7C73b6b6d841c443b9512108d871a71157%7C84df9e7fe9f640afb435aaaaaaaaaaaa%7C1%7C0%7C637384309650183044%7CUnknown%7CTWFpbGZsb3d8eyJWIjoiMC4wLjAwMDAiLCJQIjoiV2luMzIiLCJBTiI6Ik1haWwiLCJXVCI6Mn0%3D%7C1000&amp;sdata=BfaGmr3J5Aahpr6ySNwfnEPpplSIQFGXe9yn8TrNrC8%3D&amp;reserved=0" TargetMode="External"/><Relationship Id="rId176" Type="http://schemas.openxmlformats.org/officeDocument/2006/relationships/hyperlink" Target="https://academic.oup.com/cid/advance-article/doi/10.1093/cid/ciaa1343/5904785" TargetMode="External"/><Relationship Id="rId192" Type="http://schemas.openxmlformats.org/officeDocument/2006/relationships/hyperlink" Target="https://www.fiercepharma.com/vaccines/sanofi-sk-flu-shots-halted-singapore-as-south-korea-post-vaccination-deaths-climb-to-59" TargetMode="External"/><Relationship Id="rId197" Type="http://schemas.openxmlformats.org/officeDocument/2006/relationships/hyperlink" Target="https://www.parkeschampionpost.com.au/story/6962621/farmers-urged-to-protect-livelihoods-by-vaccinating-against-q-fever/" TargetMode="External"/><Relationship Id="rId201" Type="http://schemas.openxmlformats.org/officeDocument/2006/relationships/hyperlink" Target="https://www.nih.gov/news-events/news-releases/scientists-use-clues-human-genome-discover-new-inflammatory-syndrome" TargetMode="External"/><Relationship Id="rId12" Type="http://schemas.openxmlformats.org/officeDocument/2006/relationships/hyperlink" Target="https://transfusionnews.com/2020/09/22/less-than-2-of-u-s-blood-donations-positive-for-sars-cov-2-antibodies/" TargetMode="External"/><Relationship Id="rId17" Type="http://schemas.openxmlformats.org/officeDocument/2006/relationships/hyperlink" Target="https://thelimbic.com/haematology/preoperative-iv-iron-should-not-be-recommended-for-anaemia-study/" TargetMode="External"/><Relationship Id="rId33" Type="http://schemas.openxmlformats.org/officeDocument/2006/relationships/hyperlink" Target="https://www.airforcemag.com/esper-military-exceeded-covid-19-convalescent-plasma-collection-goal/" TargetMode="External"/><Relationship Id="rId38" Type="http://schemas.openxmlformats.org/officeDocument/2006/relationships/hyperlink" Target="https://pubmed.ncbi.nlm.nih.gov/32861333/" TargetMode="External"/><Relationship Id="rId59" Type="http://schemas.openxmlformats.org/officeDocument/2006/relationships/hyperlink" Target="https://www.medscape.com/viewarticle/939210" TargetMode="External"/><Relationship Id="rId103" Type="http://schemas.openxmlformats.org/officeDocument/2006/relationships/hyperlink" Target="https://nam02.safelinks.protection.outlook.com/?url=https%3A%2F%2Fpipelinereview.com%2Findex.php%2F2020101576184%2FAntibodies%2FLilly-Statement-on-the-NIAID-Decision-to-Pause-Enrollment-in-ACTIV-3-Clinical-Trial.html&amp;data=04%7C01%7C%7C23098284466e47b5671908d873b93adf%7C84df9e7fe9f640afb435aaaaaaaaaaaa%7C1%7C0%7C637386586690530959%7CUnknown%7CTWFpbGZsb3d8eyJWIjoiMC4wLjAwMDAiLCJQIjoiV2luMzIiLCJBTiI6Ik1haWwiLCJXVCI6Mn0%3D%7C1000&amp;sdata=xiM03gEDhFRsQWuw8GoOMchDPZ6LAM72XrMrvvUtXEw%3D&amp;reserved=0" TargetMode="External"/><Relationship Id="rId108" Type="http://schemas.openxmlformats.org/officeDocument/2006/relationships/hyperlink" Target="https://www.fiercepharma.com/manufacturing/eli-lilly-could-face-warning-letter-after-follow-up-fda-inspection-at-covid-19" TargetMode="External"/><Relationship Id="rId124" Type="http://schemas.openxmlformats.org/officeDocument/2006/relationships/hyperlink" Target="https://nam10.safelinks.protection.outlook.com/?url=https%3A%2F%2Fwww.bmj.com%2Fcontent%2F371%2Fbmj.m3937%3F%3D%26utm_source%3Dadestra%26utm_medium%3Demail%26utm_campaign%3Dusage%26utm_content%3Ddaily%26utm_term%3Dtext&amp;data=02%7C01%7C%7Cac7999c1ac234f6154ef08d86f0750f7%7C84df9e7fe9f640afb435aaaaaaaaaaaa%7C1%7C0%7C637381424505453938&amp;sdata=UZPxlGYO4dlASapikgbJtm6H0%2BZZ8c1AU37uicePZrA%3D&amp;reserved=0" TargetMode="External"/><Relationship Id="rId129" Type="http://schemas.openxmlformats.org/officeDocument/2006/relationships/hyperlink" Target="https://www.nejm.org/doi/full/10.1056/NEJMoa2007764" TargetMode="External"/><Relationship Id="rId54" Type="http://schemas.openxmlformats.org/officeDocument/2006/relationships/hyperlink" Target="https://www.medpagetoday.com/meetingcoverage/tct/89143" TargetMode="External"/><Relationship Id="rId70" Type="http://schemas.openxmlformats.org/officeDocument/2006/relationships/hyperlink" Target="https://www.medscape.com/viewarticle/939534" TargetMode="External"/><Relationship Id="rId75" Type="http://schemas.openxmlformats.org/officeDocument/2006/relationships/hyperlink" Target="https://eur06.safelinks.protection.outlook.com/?url=https%3A%2F%2Fwww.nih.gov%2Fnews-events%2Fnews-releases%2Finvestigational-covid-19-vaccine-well-tolerated-generates-immune-response-older-adults&amp;data=02%7C01%7C%7Cbcb13ea9318d419f631e08d864c2ed77%7C84df9e7fe9f640afb435aaaaaaaaaaaa%7C1%7C0%7C637370135658041448&amp;sdata=b7qyfwJ2HkattDMJzPao50VnP9RS1vI4OYxbsiM2%2Ftw%3D&amp;reserved=0" TargetMode="External"/><Relationship Id="rId91" Type="http://schemas.openxmlformats.org/officeDocument/2006/relationships/hyperlink" Target="https://pipelinereview.com/index.php/2020100276074/Vaccines/EMA-starts-first-rolling-review-of-a-COVID-19-vaccine-in-the-EU.html" TargetMode="External"/><Relationship Id="rId96" Type="http://schemas.openxmlformats.org/officeDocument/2006/relationships/hyperlink" Target="https://www.biopharmadive.com/news/inovio-coronavirus-vaccine-FDA-hold/585990/" TargetMode="External"/><Relationship Id="rId140" Type="http://schemas.openxmlformats.org/officeDocument/2006/relationships/hyperlink" Target="https://bgr.com/2020/10/14/coronavirus-cure-factor-d-inhibitor-johns-hopkins-study/" TargetMode="External"/><Relationship Id="rId145" Type="http://schemas.openxmlformats.org/officeDocument/2006/relationships/hyperlink" Target="https://www.nih.gov/news-events/news-releases/nih-begins-large-clinical-trial-test-immune-modulators-treatment-covid-19" TargetMode="External"/><Relationship Id="rId161" Type="http://schemas.openxmlformats.org/officeDocument/2006/relationships/hyperlink" Target="https://papers.ssrn.com/sol3/papers.cfm?abstract_id=3680955" TargetMode="External"/><Relationship Id="rId166" Type="http://schemas.openxmlformats.org/officeDocument/2006/relationships/hyperlink" Target="https://www.medpagetoday.com/infectiousdisease/covid19/88883" TargetMode="External"/><Relationship Id="rId182" Type="http://schemas.openxmlformats.org/officeDocument/2006/relationships/hyperlink" Target="https://www.abc.net.au/news/2020-10-28/could-test-detect-if-someone-is-a-coronavirus-superspreader/12818638" TargetMode="External"/><Relationship Id="rId187" Type="http://schemas.openxmlformats.org/officeDocument/2006/relationships/hyperlink" Target="https://www.fiercebiotech.com/medtech/helix-grabs-boosted-fda-emergency-usage-for-covid-test-can-seek-out-asymptomatic-carriers" TargetMode="External"/><Relationship Id="rId1" Type="http://schemas.openxmlformats.org/officeDocument/2006/relationships/hyperlink" Target="https://haematologica.org/article/view/haematol.2020.250761" TargetMode="External"/><Relationship Id="rId6" Type="http://schemas.openxmlformats.org/officeDocument/2006/relationships/hyperlink" Target="https://seekingalpha.com/news/3619731-fulcrum-therapeutics-on-go-early-stage-study-ftxminus-6058-for-sickle-cell" TargetMode="External"/><Relationship Id="rId23" Type="http://schemas.openxmlformats.org/officeDocument/2006/relationships/hyperlink" Target="https://ccforum.biomedcentral.com/articles/10.1186/s13054-020-03322-6" TargetMode="External"/><Relationship Id="rId28" Type="http://schemas.openxmlformats.org/officeDocument/2006/relationships/hyperlink" Target="https://www.medpagetoday.com/infectiousdisease/covid19/88863" TargetMode="External"/><Relationship Id="rId49" Type="http://schemas.openxmlformats.org/officeDocument/2006/relationships/hyperlink" Target="https://www.the-scientist.com/news-opinion/kids-severe-covid-19-reaction-bears-unique-immune-signature-67996?utmource=hs_email" TargetMode="External"/><Relationship Id="rId114" Type="http://schemas.openxmlformats.org/officeDocument/2006/relationships/hyperlink" Target="https://nam12.safelinks.protection.outlook.com/?url=https%3A%2F%2Fpipelinereview.com%2Findex.php%2F2020092876011%2FAntibodies%2FIONTAS-and-FairJourney-Biologics-Discover-SARS-CoV2-Neutralizing-Antibodies-with-Picomolar-Potency.html&amp;data=02%7C01%7C%7Ce2329ff073904a1459ab08d868f6b8b6%7C84df9e7fe9f640afb435aaaaaaaaaaaa%7C1%7C0%7C637374756160369962&amp;sdata=dBgLkY%2FoWUoeF6NUYm8rPOzlXiRfzSptZmrs1EYepl4%3D&amp;reserved=0" TargetMode="External"/><Relationship Id="rId119" Type="http://schemas.openxmlformats.org/officeDocument/2006/relationships/hyperlink" Target="https://mbio.asm.org/content/11/5/e02590-20" TargetMode="External"/><Relationship Id="rId44" Type="http://schemas.openxmlformats.org/officeDocument/2006/relationships/hyperlink" Target="https://labonline.com.au/content/life-scientist/article/the-missing-link-behind-severe-cases-of-covid-19--217276414" TargetMode="External"/><Relationship Id="rId60" Type="http://schemas.openxmlformats.org/officeDocument/2006/relationships/hyperlink" Target="https://doi.org/10.1182/bloodadvances.2020002657" TargetMode="External"/><Relationship Id="rId65" Type="http://schemas.openxmlformats.org/officeDocument/2006/relationships/hyperlink" Target="https://bgr.com/2020/10/09/coronavirus-flu-vaccine-hong-kong-spray-phase-1-trial-november/" TargetMode="External"/><Relationship Id="rId81" Type="http://schemas.openxmlformats.org/officeDocument/2006/relationships/hyperlink" Target="https://nam02.safelinks.protection.outlook.com/?url=https%3A%2F%2Fpipelinereview.com%2Findex.php%2F2020101476169%2FVaccines%2FMedigens-COVID-19-Vaccine-Combined-with-Dynavaxs-CpG-1018-Adjuvant-Receives-Taiwan-Government-Subsidy-with-First-Participant-Dosed-in-Early-October.html&amp;data=04%7C01%7C%7C89a5c28d74e04dc6094a08d873b9a88b%7C84df9e7fe9f640afb435aaaaaaaaaaaa%7C1%7C0%7C637386588524453954%7CUnknown%7CTWFpbGZsb3d8eyJWIjoiMC4wLjAwMDAiLCJQIjoiV2luMzIiLCJBTiI6Ik1haWwiLCJXVCI6Mn0%3D%7C1000&amp;sdata=V8OHBHnslyIbGIyePk%2BXnERVGwMMTOgfeiTHFsqu1bs%3D&amp;reserved=0" TargetMode="External"/><Relationship Id="rId86" Type="http://schemas.openxmlformats.org/officeDocument/2006/relationships/hyperlink" Target="https://www.fiercepharma.com/pharma/merck-advancing-single-dose-and-oral-coronavirus-vaccines-could-still-make-warp-speed" TargetMode="External"/><Relationship Id="rId130" Type="http://schemas.openxmlformats.org/officeDocument/2006/relationships/hyperlink" Target="https://eur06.safelinks.protection.outlook.com/?url=https%3A%2F%2Fconsumer.healthday.com%2Finfectious-disease-information-21%2Fcoronavirus-1008%2Fremdesivir-speeds-recovery-for-covid-patients-762034.html&amp;data=02%7C01%7C%7C43c1b0d45e37438ea7c608d86cd81457%7C84df9e7fe9f640afb435aaaaaaaaaaaa%7C1%7C0%7C637379022605903090&amp;sdata=9Mw1mbvIePAcVaO0f7tEPHZB5YNNLt71tpAhD%2FocwVY%3D&amp;reserved=0" TargetMode="External"/><Relationship Id="rId135" Type="http://schemas.openxmlformats.org/officeDocument/2006/relationships/hyperlink" Target="https://www.nih.gov/news-events/news-releases/nih-clinical-trial-testing-hyperimmune-intravenous-immunoglobulin-plus-remdesivir-treat-covid-19-begins" TargetMode="External"/><Relationship Id="rId151" Type="http://schemas.openxmlformats.org/officeDocument/2006/relationships/hyperlink" Target="https://seekingalpha.com/news/3616446-humanigen-inks-manufacturing-deal-thermo-fisher-for-lenzilumab" TargetMode="External"/><Relationship Id="rId156" Type="http://schemas.openxmlformats.org/officeDocument/2006/relationships/hyperlink" Target="https://7news.com.au/lifestyle/health-wellbeing/china-claims-frozen-food-could-spread-covid-19-c-1406254" TargetMode="External"/><Relationship Id="rId177" Type="http://schemas.openxmlformats.org/officeDocument/2006/relationships/hyperlink" Target="https://www.fiercebiotech.com/medtech/fda-authorizes-oral-rinse-and-spit-test-for-covid-19" TargetMode="External"/><Relationship Id="rId198" Type="http://schemas.openxmlformats.org/officeDocument/2006/relationships/hyperlink" Target="https://www.abc.net.au/news/2019-03-09/q-fever-breakthrough-study-reveals-exposure-risk/10882162" TargetMode="External"/><Relationship Id="rId172" Type="http://schemas.openxmlformats.org/officeDocument/2006/relationships/hyperlink" Target="https://www.fiercebiotech.com/medtech/fda-green-lights-its-first-coronavirus-antibody-blood-test-for-point-care" TargetMode="External"/><Relationship Id="rId193" Type="http://schemas.openxmlformats.org/officeDocument/2006/relationships/hyperlink" Target="https://www.techexplorist.com/two-antibodies-protect-against-influenza-b-virus-strains/35469/" TargetMode="External"/><Relationship Id="rId202" Type="http://schemas.openxmlformats.org/officeDocument/2006/relationships/hyperlink" Target="https://www.medscape.com/viewarticle/938053" TargetMode="External"/><Relationship Id="rId13" Type="http://schemas.openxmlformats.org/officeDocument/2006/relationships/hyperlink" Target="https://transfusionnews.com/2020/10/07/serosurveillance-of-sars-cov-2-from-blood-donations-across-the-u-s/" TargetMode="External"/><Relationship Id="rId18" Type="http://schemas.openxmlformats.org/officeDocument/2006/relationships/hyperlink" Target="https://www.thelancet.com/journals/lancet/article/PIIS0140-6736(20)31539-7/fulltext" TargetMode="External"/><Relationship Id="rId39" Type="http://schemas.openxmlformats.org/officeDocument/2006/relationships/hyperlink" Target="https://www.fiercepharma.com/manufacturing/takeda-led-alliance-starts-manufacturing-covid-19-plasma-therapy-as-phase-3-kicks-off" TargetMode="External"/><Relationship Id="rId109" Type="http://schemas.openxmlformats.org/officeDocument/2006/relationships/hyperlink" Target="http://www.pharmatimes.com/news/merck_kgaa,_iavi_and_serum_institute_link_up_to_develop_covid-19_mabs_1354671" TargetMode="External"/><Relationship Id="rId34" Type="http://schemas.openxmlformats.org/officeDocument/2006/relationships/hyperlink" Target="https://www.medscape.com/viewarticle/939662?nlid=137970_5404&amp;src=wnl_dne_201026_mscpedit&amp;uac=206033FY&amp;impID=2639360&amp;faf=1" TargetMode="External"/><Relationship Id="rId50" Type="http://schemas.openxmlformats.org/officeDocument/2006/relationships/hyperlink" Target="https://www.fiercebiotech.com/medtech/barda-taps-beckman-coulter-to-develop-a-blood-test-for-mis-c-severe-childhood-illness" TargetMode="External"/><Relationship Id="rId55" Type="http://schemas.openxmlformats.org/officeDocument/2006/relationships/hyperlink" Target="https://www.onlinejacc.org/content/76/17/2011" TargetMode="External"/><Relationship Id="rId76" Type="http://schemas.openxmlformats.org/officeDocument/2006/relationships/hyperlink" Target="https://www.reuters.com/article/us-health-coronavirus-vaccines-oseimmuno/frances-ose-to-enrol-up-to-400-for-t-cell-coronavirus-vaccine-trials-idUSKBN2742DT" TargetMode="External"/><Relationship Id="rId97" Type="http://schemas.openxmlformats.org/officeDocument/2006/relationships/hyperlink" Target="https://www.fiercebiotech.com/biotech/regeneron-s-covid-19-antibody-cocktail-curbs-virus-speeds-recovery-early-data" TargetMode="External"/><Relationship Id="rId104" Type="http://schemas.openxmlformats.org/officeDocument/2006/relationships/hyperlink" Target="https://www.fiercepharma.com/manufacturing/eli-lilly-hot-water-fda-for-manufacturing-issues-at-plant-handling-covid-19-antibody" TargetMode="External"/><Relationship Id="rId120" Type="http://schemas.openxmlformats.org/officeDocument/2006/relationships/hyperlink" Target="https://www.medscape.com/viewarticle/939372" TargetMode="External"/><Relationship Id="rId125" Type="http://schemas.openxmlformats.org/officeDocument/2006/relationships/hyperlink" Target="https://www.abc.net.au/news/2020-10-23/gilead-remdesivir-gets-us-fda-approval-for-hospitalised-covid-19/12806434" TargetMode="External"/><Relationship Id="rId141" Type="http://schemas.openxmlformats.org/officeDocument/2006/relationships/hyperlink" Target="https://www.pharmiweb.com/press-release/2020-09-27/preventative-nasal-spray-shown-to-reduce-viral-replication-by-up-to-96-in-covid-19-challenge-study" TargetMode="External"/><Relationship Id="rId146" Type="http://schemas.openxmlformats.org/officeDocument/2006/relationships/hyperlink" Target="https://www.the-scientist.com/news-opinion/decoy-cells-trick-sars-cov-2-reduce-cytokines-in-vitro-68042" TargetMode="External"/><Relationship Id="rId167" Type="http://schemas.openxmlformats.org/officeDocument/2006/relationships/hyperlink" Target="https://jamanetwork.com/journals/jamainternalmedicine/fullarticle/2771265" TargetMode="External"/><Relationship Id="rId188" Type="http://schemas.openxmlformats.org/officeDocument/2006/relationships/hyperlink" Target="https://labonline.com.au/content/consumables/news/fabric-masks-prove-effective-at-virus-filtration-1195773820" TargetMode="External"/><Relationship Id="rId7" Type="http://schemas.openxmlformats.org/officeDocument/2006/relationships/hyperlink" Target="https://eur04.safelinks.protection.outlook.com/?url=https%3A%2F%2Fpipelinereview.com%2Findex.php%2F2020101676206%2FSmall-Molecules%2FImara-Announces-First-Patient-Dosed-in-Forte-Phase-2b-Clinical-Trial-of-IMR-687-in-Beta-Thalassemia.html&amp;data=04%7C01%7C%7C30c6e4f8cd4244a5775808d873b9cc28%7C84df9e7fe9f640afb435aaaaaaaaaaaa%7C1%7C0%7C637386589134941816%7CUnknown%7CTWFpbGZsb3d8eyJWIjoiMC4wLjAwMDAiLCJQIjoiV2luMzIiLCJBTiI6Ik1haWwiLCJXVCI6Mn0%3D%7C1000&amp;sdata=Q2PCqnCNCaEWFKZc24kGGQw1ohM%2FSFibybbCu859zPw%3D&amp;reserved=0" TargetMode="External"/><Relationship Id="rId71" Type="http://schemas.openxmlformats.org/officeDocument/2006/relationships/hyperlink" Target="https://www.fiercebiotech.com/biotech/j-j-hits-pause-covid-19-vaccine-trial-for-unexplained-illness" TargetMode="External"/><Relationship Id="rId92" Type="http://schemas.openxmlformats.org/officeDocument/2006/relationships/hyperlink" Target="https://www.abc.net.au/news/2020-10-26/covid-19-vaccine-rollout-will-take-time-but-how-long/12811364" TargetMode="External"/><Relationship Id="rId162" Type="http://schemas.openxmlformats.org/officeDocument/2006/relationships/hyperlink" Target="https://www.thelancet.com/journals/laninf/article/PIIS1473-3099(20)30764-7/fulltext" TargetMode="External"/><Relationship Id="rId183" Type="http://schemas.openxmlformats.org/officeDocument/2006/relationships/hyperlink" Target="https://www.news.com.au/world/coronavirus/health/worldfirst-coronavirus-test-can-detect-superspreaders-infectious-rate/news-story/297a3b4b233fd482523726028946efba" TargetMode="External"/><Relationship Id="rId2" Type="http://schemas.openxmlformats.org/officeDocument/2006/relationships/hyperlink" Target="https://thelimbic.com/haematology/emicizumab-to-be-funded-for-people-with-haemophilia-a/" TargetMode="External"/><Relationship Id="rId29" Type="http://schemas.openxmlformats.org/officeDocument/2006/relationships/hyperlink" Target="https://transfusionnews.com/2020/09/30/covid-19-convalescent-plasma-provides-more-than-neutralizing-antibodies/" TargetMode="External"/><Relationship Id="rId24" Type="http://schemas.openxmlformats.org/officeDocument/2006/relationships/hyperlink" Target="https://seekingalpha.com/news/3626439-baxter-blood-filter-shows-potential-benefit-in-severely-ill-covidminus-19-patients" TargetMode="External"/><Relationship Id="rId40" Type="http://schemas.openxmlformats.org/officeDocument/2006/relationships/hyperlink" Target="https://www.medscape.com/viewarticle/938195" TargetMode="External"/><Relationship Id="rId45" Type="http://schemas.openxmlformats.org/officeDocument/2006/relationships/hyperlink" Target="https://www.theage.com.au/world/north-america/research-shines-light-on-how-children-fight-off-the-coronavirus-20200928-p55zsd.html" TargetMode="External"/><Relationship Id="rId66" Type="http://schemas.openxmlformats.org/officeDocument/2006/relationships/hyperlink" Target="https://www.fiercebiotech.com/medtech/labcorp-launches-quantitative-covid-19-antibody-test-for-measuring-vaccine-effectiveness" TargetMode="External"/><Relationship Id="rId87" Type="http://schemas.openxmlformats.org/officeDocument/2006/relationships/hyperlink" Target="https://www.fiercebiotech.com/biotech/novavax-kickstarts-u-k-phase-3-covid-vaccine-u-k-as-cases-surge-across-country" TargetMode="External"/><Relationship Id="rId110" Type="http://schemas.openxmlformats.org/officeDocument/2006/relationships/hyperlink" Target="https://www.fiercebiotech.com/research/inhaled-antibody-drug-for-covid-19-clears-coronavirus-animals" TargetMode="External"/><Relationship Id="rId115" Type="http://schemas.openxmlformats.org/officeDocument/2006/relationships/hyperlink" Target="https://nam12.safelinks.protection.outlook.com/?url=https%3A%2F%2Fpipelinereview.com%2Findex.php%2F2020100276075%2FVaccines%2FImpact-BioMedical-to-Begin-Efficacy-Testing-of-Pan-Coronavirus-Vaccine-Under-New-Wholly-Owned-Subsidiary-Innate-Immune-Inc.html&amp;data=02%7C01%7C%7C1416b23ebfb843ac467f08d868f6fd63%7C84df9e7fe9f640afb435aaaaaaaaaaaa%7C1%7C0%7C637374757312873930&amp;sdata=irMK45hFj6qxzngZ70wpP%2BLI31iTwWKW92lWWGI9rf8%3D&amp;reserved=0" TargetMode="External"/><Relationship Id="rId131" Type="http://schemas.openxmlformats.org/officeDocument/2006/relationships/hyperlink" Target="https://www.fiercepharma.com/pharma/gilead-takes-back-remdesivir-distribution-after-drop-demand-confusing-government-allocation" TargetMode="External"/><Relationship Id="rId136" Type="http://schemas.openxmlformats.org/officeDocument/2006/relationships/hyperlink" Target="https://www.fiercepharma.com/pharma/merck-looks-ahead-to-a-covid-drug-and-vaccine-and-a-gardasil-recovery-as-pandemic-takes-a-2" TargetMode="External"/><Relationship Id="rId157" Type="http://schemas.openxmlformats.org/officeDocument/2006/relationships/hyperlink" Target="https://eur04.safelinks.protection.outlook.com/?url=https%3A%2F%2Fwww.abc.net.au%2Fnews%2F2020-10-27%2Fchina-to-test-whole-city-in-xinjiang-after-coronavirus-cluster%2F12816224&amp;data=04%7C01%7C%7Cc160834f29f84818ff7208d87a03b019%7C84df9e7fe9f640afb435aaaaaaaaaaaa%7C1%7C0%7C637393503553945301%7CUnknown%7CTWFpbGZsb3d8eyJWIjoiMC4wLjAwMDAiLCJQIjoiV2luMzIiLCJBTiI6Ik1haWwiLCJXVCI6Mn0%3D%7C1000&amp;sdata=wy7vedPEKNnCN%2BHIa3xy5HeDcuhtAX78Iam93Ba%2BOTg%3D&amp;reserved=0" TargetMode="External"/><Relationship Id="rId178" Type="http://schemas.openxmlformats.org/officeDocument/2006/relationships/hyperlink" Target="https://eur05.safelinks.protection.outlook.com/?url=https%3A%2F%2Fwww.sciencetimes.com%2Farticles%2F27559%2F20201002%2Fnew-graphene-based-sensor-rapidly-detects-covid-19-infection.htm&amp;data=02%7C01%7C%7C7d0074f24648481dddd008d86e5d18da%7C84df9e7fe9f640afb435aaaaaaaaaaaa%7C1%7C0%7C637380693429057264&amp;sdata=tXQV3hV6OftXj4H42nIK%2F7EFlwKYoL7zvryE7SJjb4U%3D&amp;reserved=0" TargetMode="External"/><Relationship Id="rId61" Type="http://schemas.openxmlformats.org/officeDocument/2006/relationships/hyperlink" Target="https://doi.org/10.1182/bloodadvances.2020002623" TargetMode="External"/><Relationship Id="rId82" Type="http://schemas.openxmlformats.org/officeDocument/2006/relationships/hyperlink" Target="https://nam02.safelinks.protection.outlook.com/?url=https%3A%2F%2Fpipelinereview.com%2Findex.php%2F2020101576187%2FVaccines%2FSanofi-and-Translate-Bio-mRNA-COVID-19-Vaccine-Candidate-Induced-High-Antibody-Levels-in-Preclinical-Studies.html&amp;data=04%7C01%7C%7C7ed90f9a4bee47c08df208d873b9a332%7C84df9e7fe9f640afb435aaaaaaaaaaaa%7C1%7C0%7C637386588432146128%7CUnknown%7CTWFpbGZsb3d8eyJWIjoiMC4wLjAwMDAiLCJQIjoiV2luMzIiLCJBTiI6Ik1haWwiLCJXVCI6Mn0%3D%7C1000&amp;sdata=3qK8SSIXEuKSxm8Kk4OeEocmxGx80BXODomTRmJOsbI%3D&amp;reserved=0" TargetMode="External"/><Relationship Id="rId152" Type="http://schemas.openxmlformats.org/officeDocument/2006/relationships/hyperlink" Target="http://www.pharmatimes.com/news/first_uk_patient_given_gsks_experimental_arthritis_drug_in_covid-19_trial_1351634" TargetMode="External"/><Relationship Id="rId173" Type="http://schemas.openxmlformats.org/officeDocument/2006/relationships/hyperlink" Target="https://www.washingtonpost.com/health/2020/09/23/houston-coronavirus-mutations/?arc404=true" TargetMode="External"/><Relationship Id="rId194" Type="http://schemas.openxmlformats.org/officeDocument/2006/relationships/hyperlink" Target="https://eur04.safelinks.protection.outlook.com/?url=https%3A%2F%2Fwww.genengnews.com%2Fnews%2Ft-cell-based-vaccine-effective-against-multiple-influenza-virus-strains%2F&amp;data=02%7C01%7C%7C68a119340ffc4cdd90f608d865a70686%7C84df9e7fe9f640afb435aaaaaaaaaaaa%7C1%7C0%7C637371115333767127&amp;sdata=WZB116GroVzclVzm3DdAte3ddEvgVZWmc1SHsWLoe%2Bo%3D&amp;reserved=0" TargetMode="External"/><Relationship Id="rId199" Type="http://schemas.openxmlformats.org/officeDocument/2006/relationships/hyperlink" Target="https://www.abc.net.au/news/2020-10-08/scarlet-fever-incidence-on-the-rise-bacteria-infected-by-viruses/12740806" TargetMode="External"/><Relationship Id="rId203" Type="http://schemas.openxmlformats.org/officeDocument/2006/relationships/hyperlink" Target="https://www.fiercepharma.com/pharma/glaxosmithkline-s-nucala-earns-fda-nod-for-rare-white-blood-cell-disease-shot-to-rival" TargetMode="External"/><Relationship Id="rId19" Type="http://schemas.openxmlformats.org/officeDocument/2006/relationships/hyperlink" Target="https://www.medpagetoday.com/infectiousdisease/covid19/88825" TargetMode="External"/><Relationship Id="rId14" Type="http://schemas.openxmlformats.org/officeDocument/2006/relationships/hyperlink" Target="https://transfusionnews.com/2020/10/07/covid-19-pandemic-impacts-blood-donation-trends/t" TargetMode="External"/><Relationship Id="rId30" Type="http://schemas.openxmlformats.org/officeDocument/2006/relationships/hyperlink" Target="https://www.cochranelibrary.com/cdsr/doi/10.1002/14651858.CD013600.pub3/full" TargetMode="External"/><Relationship Id="rId35" Type="http://schemas.openxmlformats.org/officeDocument/2006/relationships/hyperlink" Target="https://www.bmj.com/content/371/bmj.m3939" TargetMode="External"/><Relationship Id="rId56" Type="http://schemas.openxmlformats.org/officeDocument/2006/relationships/hyperlink" Target="https://www.abc.net.au/news/health/2020-10-21/coronavirus-covid-19-effects-on-the-heart/12795726" TargetMode="External"/><Relationship Id="rId77" Type="http://schemas.openxmlformats.org/officeDocument/2006/relationships/hyperlink" Target="https://in.reuters.com//article/idINKBN26L098" TargetMode="External"/><Relationship Id="rId100" Type="http://schemas.openxmlformats.org/officeDocument/2006/relationships/hyperlink" Target="https://www.medpagetoday.com/infectiousdisease/covid19/88943" TargetMode="External"/><Relationship Id="rId105" Type="http://schemas.openxmlformats.org/officeDocument/2006/relationships/hyperlink" Target="https://eur02.safelinks.protection.outlook.com/?url=https%3A%2F%2Fwww.fiercebiotech.com%2Fbiotech%2Flilly-s-covid-19-antibody-fails-trial-hospitalized-patients%3Fmkt_tok%3DeyJpIjoiTXpRMk5EQmhORGN6TWpFeSIsInQiOiIydnRnRkY1WU51TGRITEtDNVBKalJYTHdkeUhlTWp0Sk1uVm1PTW8wUERrZ3FCT21xV2VkVGwzV3RhTXNtNkFodVBHNVN2UGNHUFJ5Mk1KNGt2d1MrTmlzVXRWOW9HUkx3UFNONm5Ib1hDWjhhQ0U4enAySlwvOVZDSUpNOG5McjIifQ%253D%253D%26mrkid%3D989291&amp;data=04%7C01%7C%7C4ca886ce03d54bbc611608d87acd5517%7C84df9e7fe9f640afb435aaaaaaaaaaaa%7C1%7C0%7C637394369617993590%7CUnknown%7CTWFpbGZsb3d8eyJWIjoiMC4wLjAwMDAiLCJQIjoiV2luMzIiLCJBTiI6Ik1haWwiLCJXVCI6Mn0%3D%7C1000&amp;sdata=8JJwJY1%2BFSt6lqDDkrgL04idnPoQmuMfvouaT%2BvsylA%3D&amp;reserved=0" TargetMode="External"/><Relationship Id="rId126" Type="http://schemas.openxmlformats.org/officeDocument/2006/relationships/hyperlink" Target="http://www.pharmatimes.com/news/gileads_covid-19_drug_remdesivir_bags_us_approval_1354674" TargetMode="External"/><Relationship Id="rId147" Type="http://schemas.openxmlformats.org/officeDocument/2006/relationships/hyperlink" Target="https://www.pnas.org/content/early/2020/10/05/2014352117" TargetMode="External"/><Relationship Id="rId168" Type="http://schemas.openxmlformats.org/officeDocument/2006/relationships/hyperlink" Target="https://newatlas.com/health-wellbeing/coronavirus-study-survive-28-days-surfaces-banknotes/" TargetMode="External"/><Relationship Id="rId8" Type="http://schemas.openxmlformats.org/officeDocument/2006/relationships/hyperlink" Target="https://pipelinereview.com/index.php/2020101276148/Antibodies/Alexion-Receives-FDA-Approval-for-New-Advanced-Formulation-of-ULTOMIRIS-ravulizumab-cwvz-with-Significantly-Reduced-Infusion-Time.html" TargetMode="External"/><Relationship Id="rId51" Type="http://schemas.openxmlformats.org/officeDocument/2006/relationships/hyperlink" Target="https://7news.com.au/lifestyle/health-wellbeing/a-rare-covid-19-complication-was-reported-in-children-now-its-showing-up-in-adults-c-1402226" TargetMode="External"/><Relationship Id="rId72" Type="http://schemas.openxmlformats.org/officeDocument/2006/relationships/hyperlink" Target="https://www.biopharmadive.com/news/johnson-johnson-coronavirus-vaccine-first-data/585910/" TargetMode="External"/><Relationship Id="rId93" Type="http://schemas.openxmlformats.org/officeDocument/2006/relationships/hyperlink" Target="https://www.abc.net.au/news/2020-10-25/the-logistics-of-lab-to-jab-covid-19-vaccine/12808914" TargetMode="External"/><Relationship Id="rId98" Type="http://schemas.openxmlformats.org/officeDocument/2006/relationships/hyperlink" Target="https://www.biopharmadive.com/news/regeneron-antibody-coronavirus-study-results/586105/" TargetMode="External"/><Relationship Id="rId121" Type="http://schemas.openxmlformats.org/officeDocument/2006/relationships/hyperlink" Target="https://www.upi.com/Top_News/US/2020/10/12/AstraZeneca-US-govt-sign-deal-for-COVID-19-antibody-treatment/1641602500260/" TargetMode="External"/><Relationship Id="rId142" Type="http://schemas.openxmlformats.org/officeDocument/2006/relationships/hyperlink" Target="https://jamanetwork.com/journals/jamainternalmedicine/fullarticle/2772185" TargetMode="External"/><Relationship Id="rId163" Type="http://schemas.openxmlformats.org/officeDocument/2006/relationships/hyperlink" Target="https://www.thelancet.com/journals/laninf/article/PIIS1473-3099(20)30783-0/fulltext" TargetMode="External"/><Relationship Id="rId184" Type="http://schemas.openxmlformats.org/officeDocument/2006/relationships/hyperlink" Target="https://www.nationalgeographic.com/science/2020/10/why-people-are-coronavirus-superspreaders-how-body-emits-infectious-particles/" TargetMode="External"/><Relationship Id="rId189" Type="http://schemas.openxmlformats.org/officeDocument/2006/relationships/hyperlink" Target="https://www.mdpi.com/2076-0817/9/9/762" TargetMode="External"/><Relationship Id="rId3" Type="http://schemas.openxmlformats.org/officeDocument/2006/relationships/hyperlink" Target="https://apc01.safelinks.protection.outlook.com/?url=https%3A%2F%2Fhemophilianewstoday.com%2F2020%2F10%2F12%2Fnih-awards-1-5-million-to-advance-hemophilia-a-finger-blood-test-fviii-helimbra-levels%2F&amp;data=02%7C01%7C%7Cb17e72d3f8bb47e88fa008d86fbd8de6%7C84df9e7fe9f640afb435aaaaaaaaaaaa%7C1%7C0%7C637382207207982259&amp;sdata=N4xUoZ%2FfMr6FeNAcbRy3%2BP5Q7kALeX07XqJZObfLBuU%3D&amp;reserved=0" TargetMode="External"/><Relationship Id="rId25" Type="http://schemas.openxmlformats.org/officeDocument/2006/relationships/hyperlink" Target="https://www.fiercebiotech.com/medtech/philips-launches-small-push-button-blood-clot-removal-system" TargetMode="External"/><Relationship Id="rId46" Type="http://schemas.openxmlformats.org/officeDocument/2006/relationships/hyperlink" Target="https://www.medscape.com/viewarticle/938344" TargetMode="External"/><Relationship Id="rId67" Type="http://schemas.openxmlformats.org/officeDocument/2006/relationships/hyperlink" Target="https://www.abc.net.au/news/2020-10-24/astrazeneca-johnson-and-johnson-coronavirus-vaccine-trials/12810090" TargetMode="External"/><Relationship Id="rId116" Type="http://schemas.openxmlformats.org/officeDocument/2006/relationships/hyperlink" Target="https://apc01.safelinks.protection.outlook.com/?url=https%3A%2F%2Fwww.fiercebiotech.com%2Fbiotech%2Fevotec-nabs-bill-and-melinda-gates-foundation-cash-for-low-income-countries-covid-antibody&amp;data=04%7C01%7C%7C99698bdfb5f2429ada6308d877ddea23%7C84df9e7fe9f640afb435aaaaaaaaaaaa%7C1%7C0%7C637391142296903669%7CUnknown%7CTWFpbGZsb3d8eyJWIjoiMC4wLjAwMDAiLCJQIjoiV2luMzIiLCJBTiI6Ik1haWwiLCJXVCI6Mn0%3D%7C1000&amp;sdata=3ybhDEZi9OK1HQKJvBcIT3h3iEZ%2BJ1KWiqwWyb7hx68%3D&amp;reserved=0" TargetMode="External"/><Relationship Id="rId137" Type="http://schemas.openxmlformats.org/officeDocument/2006/relationships/hyperlink" Target="https://www.forbes.com/sites/williamhaseltine/2020/10/20/massive-covid-19-drug-trial-underscores-the-importance-of-controlled-clinical-studies/" TargetMode="External"/><Relationship Id="rId158" Type="http://schemas.openxmlformats.org/officeDocument/2006/relationships/hyperlink" Target="https://7news.com.au/lifestyle/health-wellbeing/mystery-mass-infection-chinas-symptomless-covid-cases-surge-c-1459423" TargetMode="External"/><Relationship Id="rId20" Type="http://schemas.openxmlformats.org/officeDocument/2006/relationships/hyperlink" Target="https://www.hematology.org/newsroom/press-releases/2020/ash-releases-clinical-practice-guidelines-on-anticoagulation-in-patients-with-covid-19" TargetMode="External"/><Relationship Id="rId41" Type="http://schemas.openxmlformats.org/officeDocument/2006/relationships/hyperlink" Target="https://journals.plos.org/plosmedicine/article" TargetMode="External"/><Relationship Id="rId62" Type="http://schemas.openxmlformats.org/officeDocument/2006/relationships/hyperlink" Target="https://www.medscape.com/viewarticle/939052" TargetMode="External"/><Relationship Id="rId83" Type="http://schemas.openxmlformats.org/officeDocument/2006/relationships/hyperlink" Target="https://www.biorxiv.org/content/10.1101/2020.10.14.337535v1" TargetMode="External"/><Relationship Id="rId88" Type="http://schemas.openxmlformats.org/officeDocument/2006/relationships/hyperlink" Target="https://www.pharmaceutical-technology.com/news/moderna-rolling-submission/" TargetMode="External"/><Relationship Id="rId111" Type="http://schemas.openxmlformats.org/officeDocument/2006/relationships/hyperlink" Target="https://www.biorxiv.org/content/10.1101/2020.10.14.339150v1" TargetMode="External"/><Relationship Id="rId132" Type="http://schemas.openxmlformats.org/officeDocument/2006/relationships/hyperlink" Target="https://www.abc.net.au/news/2020-10-17/world-health-organization-remdesivir-not-useful-for-coronavirus/12778296" TargetMode="External"/><Relationship Id="rId153" Type="http://schemas.openxmlformats.org/officeDocument/2006/relationships/hyperlink" Target="https://www.nih.gov/news-events/nih-research-matters/computer-designed-proteins-may-protect-against-coronavirus" TargetMode="External"/><Relationship Id="rId174" Type="http://schemas.openxmlformats.org/officeDocument/2006/relationships/hyperlink" Target="https://www.fiercehealthcare.com/tech/united-airlines-teams-up-color-to-make-covid-19-tests-available-to-passengers" TargetMode="External"/><Relationship Id="rId179" Type="http://schemas.openxmlformats.org/officeDocument/2006/relationships/hyperlink" Target="https://www.healio.com/news/primary-care/20201016/aap-updates-interim-covid19-guidance" TargetMode="External"/><Relationship Id="rId195" Type="http://schemas.openxmlformats.org/officeDocument/2006/relationships/hyperlink" Target="https://www.cell.com/cell-reports-medicine/fulltext/S2666-3791(20)30121-X" TargetMode="External"/><Relationship Id="rId190" Type="http://schemas.openxmlformats.org/officeDocument/2006/relationships/hyperlink" Target="https://blogs.bmj.com/bmj/2020/09/29/raina-macintyre-cloth-masks-should-be-washed-appropriately-everyday/" TargetMode="External"/><Relationship Id="rId15" Type="http://schemas.openxmlformats.org/officeDocument/2006/relationships/hyperlink" Target="https://www.abc.net.au/news/2020-10-08/inked-up-aussies-called-on-to-donate-plasma-as-rules-ease/12745812" TargetMode="External"/><Relationship Id="rId36" Type="http://schemas.openxmlformats.org/officeDocument/2006/relationships/hyperlink" Target="https://www.msn.com/en-us/health/medical/convalescent-plasma-did-not-reduce-covid-19-deaths-or-keep-patients-from-severe-illness-in-new-study/ar-BB1ajdcp?ocid=uxbndlbing" TargetMode="External"/><Relationship Id="rId57" Type="http://schemas.openxmlformats.org/officeDocument/2006/relationships/hyperlink" Target="https://www.onlinejacc.org/content/76/17" TargetMode="External"/><Relationship Id="rId106" Type="http://schemas.openxmlformats.org/officeDocument/2006/relationships/hyperlink" Target="https://www.niaid.nih.gov/news-events/statement-nih-sponsored-activ-3-trial-closes-ly-cov555-sub-study" TargetMode="External"/><Relationship Id="rId127" Type="http://schemas.openxmlformats.org/officeDocument/2006/relationships/hyperlink" Target="https://www.fiercepharma.com/pharma/gilead-scores-full-fda-approval-for-covid-19-drug-veklury-as-cases-spike-again" TargetMode="External"/><Relationship Id="rId10" Type="http://schemas.openxmlformats.org/officeDocument/2006/relationships/hyperlink" Target="https://eur04.safelinks.protection.outlook.com/?url=https%3A%2F%2Fpipelinereview.com%2Findex.php%2F2020101576182%2FSmall-Molecules%2FVertex-Provides-Update-on-its-Clinical-Programs-Targeting-Alpha-1-Antitrypsin-Deficiency.html&amp;data=04%7C01%7C%7C7a1c3f230d2d43a9904708d873b9e818%7C84df9e7fe9f640afb435aaaaaaaaaaaa%7C1%7C0%7C637386589595682695%7CUnknown%7CTWFpbGZsb3d8eyJWIjoiMC4wLjAwMDAiLCJQIjoiV2luMzIiLCJBTiI6Ik1haWwiLCJXVCI6Mn0%3D%7C1000&amp;sdata=HQa9ZBPHMGAgzo785ZEwUTY0q19dAQAOy%2FmFG9B44ww%3D&amp;reserved=0" TargetMode="External"/><Relationship Id="rId31" Type="http://schemas.openxmlformats.org/officeDocument/2006/relationships/hyperlink" Target="https://eur04.safelinks.protection.outlook.com/?url=https%3A%2F%2Fwww.fiercebiotech.com%2Fbiotech%2Fconvalescent-plasma-fails-phase-2-moderate-covid-19-patients%3Fmkt_tok%3DeyJpIjoiWkRJellURmtaakppTldSayIsInQiOiJWeDlYS29peW1cLzd3Q0YrcjNFcjhyTDJaWFllOEErNUNqak91TzJvMFN3cnA4bXFGMFIwK0lXUnVCY0FcL1Viakl1R3VQUVVZVzgzNnRIZ2xtdmtaQmgrY2lkWHNsZVwvNXZ4elhGbTFvSkQzWWFuR1dsblMwajVXUDFpOWZJa1BQSyJ9%26mrkid%3D989291&amp;data=04%7C01%7C%7C941b217864c8483791c108d877d7324b%7C84df9e7fe9f640afb435aaaaaaaaaaaa%7C1%7C0%7C637391113441035778%7CUnknown%7CTWFpbGZsb3d8eyJWIjoiMC4wLjAwMDAiLCJQIjoiV2luMzIiLCJBTiI6Ik1haWwiLCJXVCI6Mn0%3D%7C1000&amp;sdata=ktCcNaIel8%2BC%2BYYK46UF7pVcI4Ok9xvKpWYPl7LL%2BDE%3D&amp;reserved=0" TargetMode="External"/><Relationship Id="rId52" Type="http://schemas.openxmlformats.org/officeDocument/2006/relationships/hyperlink" Target="https://www.healio.com/news/infectious-disease/20201002/sarscov2-causes-inflammatory-syndrome-in-adults-that-resembles-misc" TargetMode="External"/><Relationship Id="rId73" Type="http://schemas.openxmlformats.org/officeDocument/2006/relationships/hyperlink" Target="https://consumer.healthday.com/infectious-disease-information-21/coronavirus-1008/early-results-show-moderna-s-covid-vaccine-safe-effective-in-older-people-761713.html" TargetMode="External"/><Relationship Id="rId78" Type="http://schemas.openxmlformats.org/officeDocument/2006/relationships/hyperlink" Target="https://nam02.safelinks.protection.outlook.com/?url=https%3A%2F%2Fpipelinereview.com%2Findex.php%2F2020093076040%2FVaccines%2FCureVac-Initiates-Phase-2a-Clinical-Trial-of-COVID-19-Vaccine-Candidate.html&amp;data=02%7C01%7C%7C4a8248b03fbf47b8352c08d868f758f5%7C84df9e7fe9f640afb435aaaaaaaaaaaa%7C1%7C0%7C637374758856065970&amp;sdata=nEftNZfH%2FvcZlSg1tS6I%2BOq%2FuLS2HyTkc5B%2BNzsbZqg%3D&amp;reserved=0" TargetMode="External"/><Relationship Id="rId94" Type="http://schemas.openxmlformats.org/officeDocument/2006/relationships/hyperlink" Target="https://medicaldialogues.in/news/industry/pharma/gsk-sanofi-ink-covid-19-vaccine-supply-deal-with-canada-69916" TargetMode="External"/><Relationship Id="rId99" Type="http://schemas.openxmlformats.org/officeDocument/2006/relationships/hyperlink" Target="https://pipelinereview.com/index.php/2020093076039/Antibodies/Regenerons-REGN-COV2-Antibody-Cocktail-Reduced-Viral-Levels-and-Improved-Symptoms-in-Non-Hospitalized-COVID-19-Patients.html" TargetMode="External"/><Relationship Id="rId101" Type="http://schemas.openxmlformats.org/officeDocument/2006/relationships/hyperlink" Target="https://www.fiercepharma.com/manufacturing/amid-regeneron-s-emergency-use-bid-former-fda-chief-says-u-s-too-late-mass" TargetMode="External"/><Relationship Id="rId122" Type="http://schemas.openxmlformats.org/officeDocument/2006/relationships/hyperlink" Target="https://www.fiercebiotech.com/biotech/astrazeneca-gets-486m-to-test-if-covid-19-antibodies-can-provide-12-months-protection" TargetMode="External"/><Relationship Id="rId143" Type="http://schemas.openxmlformats.org/officeDocument/2006/relationships/hyperlink" Target="https://jamanetwork.com/journals/jamainternalmedicine/fullarticle/2772186" TargetMode="External"/><Relationship Id="rId148" Type="http://schemas.openxmlformats.org/officeDocument/2006/relationships/hyperlink" Target="https://magazine.medlineplus.gov/article/cancer-medicine-may-help-treat-covid-19-breathing-problems" TargetMode="External"/><Relationship Id="rId164" Type="http://schemas.openxmlformats.org/officeDocument/2006/relationships/hyperlink" Target="https://www.abc.net.au/news/2020-10-19/hotel-quarantine-residents-infection-blood-glucose-monitors/12782910" TargetMode="External"/><Relationship Id="rId169" Type="http://schemas.openxmlformats.org/officeDocument/2006/relationships/hyperlink" Target="https://www.medscape.com/viewarticle/939161" TargetMode="External"/><Relationship Id="rId185" Type="http://schemas.openxmlformats.org/officeDocument/2006/relationships/hyperlink" Target="https://www.abc.net.au/news/2020-09-29/who-unveils-rapid-diagnostic-testing-in-lower-income-countries/12712462" TargetMode="External"/><Relationship Id="rId4" Type="http://schemas.openxmlformats.org/officeDocument/2006/relationships/hyperlink" Target="https://pipelinereview.com/index.php/2020101476175/Small-Molecules/Cyclerion-Announces-Phase-2-STRONG-SCD-Study-Results-in-Patients-with-Sickle-Cell-Disease.html" TargetMode="External"/><Relationship Id="rId9" Type="http://schemas.openxmlformats.org/officeDocument/2006/relationships/hyperlink" Target="https://pipelinereview.com/index.php/2020093076047/Small-Molecules/BioCrysts-Oral-Factor-D-Inhibitor-BCX9930-Shows-Clinical-Benefit-as-Monotherapy-Through-400-mg-bid-in-Treatment-naive-PNH-Patients.html" TargetMode="External"/><Relationship Id="rId180" Type="http://schemas.openxmlformats.org/officeDocument/2006/relationships/hyperlink" Target="https://www.abc.net.au/news/2020-10-02/coronavirus-australia-live-blog-queensland-pubs-clubs/12723430" TargetMode="External"/><Relationship Id="rId26" Type="http://schemas.openxmlformats.org/officeDocument/2006/relationships/hyperlink" Target="https://www.fiercepharma.com/drug-delivery/takeda-taps-elektrofi-s-microparticle-platform-for-potential-plasma-pairing" TargetMode="External"/><Relationship Id="rId47" Type="http://schemas.openxmlformats.org/officeDocument/2006/relationships/hyperlink" Target="https://n.neurology.org/content/early/2020/09/15/WNL.0000000000010851" TargetMode="External"/><Relationship Id="rId68" Type="http://schemas.openxmlformats.org/officeDocument/2006/relationships/hyperlink" Target="https://www.fiercepharma.com/pharma/coronavirus-tracker-novavax-boasts-billion-plus-shot-capacity-by-2021-russia-s-world-first" TargetMode="External"/><Relationship Id="rId89" Type="http://schemas.openxmlformats.org/officeDocument/2006/relationships/hyperlink" Target="https://www.fiercepharma.com/pharma/moderna-s-coronavirus-vaccine-won-t-be-ready-for-before-late-november-ceo-says-ft" TargetMode="External"/><Relationship Id="rId112" Type="http://schemas.openxmlformats.org/officeDocument/2006/relationships/hyperlink" Target="https://nam02.safelinks.protection.outlook.com/?url=https%3A%2F%2Fwww.globenewswire.com%2FTracker%3Fdata%3DgS_C74C-4iA2fgM6xx781de5UhHoT-QusNS6MovmRVgGYOaOM9Zfovbh6ZPz-tTL_YpuIV3tsIW7W16IHBy2gEYy-2qKZSlgD3UZP-JAknBvM7A4S9R6mK8e3rt1xz-dh80DKoZZ9B8wKYbUT7yvMWASXhsZew2onYZr-C2ynl7vgKnzFbK-JZwbtNc-qjA1FZtu-NPW-4myT4krLwgQvey0kl7kVWDSsWE4OzLnio7aC6p0yvLtcsyOjNx2YV5wR0pfmDdJh2WTITny815dt-kMplJ68VRmvkUvfhYop0AnHVhkxiCZ5WDc4uFKj83vxDaA1upF3gYj8DbRA9knxsk1VRTuPXzA1r6r3A-xN_UVLrAOuIOJXgwfjDMoYyFk8TuOcPHW7rQwXarKKAt_mbNQ3_luHMfGYGlMSrH4UJVy29YkIXt56H38Itr7JatlERSG7UuqnAB9z_UzMHNQ1GcKUaLr79UiNo1CuT93of7zFpCLkHcUaC3W3GaHn4MQGcEg5t8hUotuJmlyqpdOsO5ykagvHdHwqhZR31C9S_8%3D&amp;data=02%7C01%7C%7C66ae4dc095ff4a4adf7508d868f6a5ca%7C84df9e7fe9f640afb435aaaaaaaaaaaa%7C1%7C0%7C637374755848061069&amp;sdata=x76No6CqM17G1rVwzgqrO8wfPcNcIDWGggHdtuBRd24%3D&amp;reserved=0" TargetMode="External"/><Relationship Id="rId133" Type="http://schemas.openxmlformats.org/officeDocument/2006/relationships/hyperlink" Target="https://www.healio.com/news/infectious-disease/20201008/final-trial-results-continue-to-show-benefit-from-remdesivir-for-covid19" TargetMode="External"/><Relationship Id="rId154" Type="http://schemas.openxmlformats.org/officeDocument/2006/relationships/hyperlink" Target="https://www.medscape.com/viewarticle/937984" TargetMode="External"/><Relationship Id="rId175" Type="http://schemas.openxmlformats.org/officeDocument/2006/relationships/hyperlink" Target="https://www.medscape.com/viewarticle/938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AF79-9A27-43C2-BFBE-2B4E2BD5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2020-11-24T01:07:00Z</dcterms:created>
  <dcterms:modified xsi:type="dcterms:W3CDTF">2020-11-24T01:07:00Z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d623cb28-f67a-4ea4-82f7-a1afddad3024</vt:lpwstr>
  </property>
</Properties>
</file>