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34E3" w14:textId="77777777" w:rsidR="000A6153" w:rsidRPr="00586CF2" w:rsidRDefault="000A6153" w:rsidP="00586CF2">
      <w:pPr>
        <w:pStyle w:val="Heading1"/>
        <w:spacing w:after="12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586CF2">
        <w:rPr>
          <w:sz w:val="36"/>
          <w:szCs w:val="36"/>
        </w:rPr>
        <w:t>National Immunoglobulin Governance Advisory Committee (NIGAC)</w:t>
      </w:r>
    </w:p>
    <w:p w14:paraId="6BBABF61" w14:textId="77777777" w:rsidR="00B9220B" w:rsidRDefault="000A6153" w:rsidP="005D0305">
      <w:pPr>
        <w:pStyle w:val="Heading1"/>
        <w:spacing w:after="120" w:line="240" w:lineRule="auto"/>
        <w:jc w:val="center"/>
        <w:rPr>
          <w:b/>
          <w:color w:val="FFC000"/>
          <w:sz w:val="44"/>
          <w:szCs w:val="44"/>
        </w:rPr>
      </w:pPr>
      <w:r w:rsidRPr="00B9220B">
        <w:rPr>
          <w:b/>
          <w:color w:val="FFC000"/>
          <w:sz w:val="44"/>
          <w:szCs w:val="44"/>
        </w:rPr>
        <w:t>Membership</w:t>
      </w:r>
    </w:p>
    <w:p w14:paraId="764CE10C" w14:textId="77777777" w:rsidR="00AE483F" w:rsidRPr="00AE483F" w:rsidRDefault="00AE483F" w:rsidP="00AE483F">
      <w:pPr>
        <w:rPr>
          <w:sz w:val="16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585"/>
        <w:gridCol w:w="6366"/>
      </w:tblGrid>
      <w:tr w:rsidR="000A6153" w14:paraId="6482CCD2" w14:textId="77777777" w:rsidTr="002430CD">
        <w:trPr>
          <w:trHeight w:val="431"/>
          <w:tblHeader/>
        </w:trPr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29074" w14:textId="77777777" w:rsidR="000A6153" w:rsidRDefault="000A6153" w:rsidP="00674C6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Role</w:t>
            </w:r>
          </w:p>
        </w:tc>
        <w:tc>
          <w:tcPr>
            <w:tcW w:w="6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9F2A" w14:textId="77777777" w:rsidR="000A6153" w:rsidRDefault="00972FDF" w:rsidP="00674C6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Member</w:t>
            </w:r>
            <w:r w:rsidR="000A6153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 w:rsidR="007374ED">
              <w:rPr>
                <w:rFonts w:ascii="Calibri" w:hAnsi="Calibri" w:cs="Calibri"/>
                <w:b/>
                <w:bCs/>
                <w:lang w:eastAsia="en-US"/>
              </w:rPr>
              <w:t xml:space="preserve">details </w:t>
            </w:r>
          </w:p>
        </w:tc>
      </w:tr>
      <w:tr w:rsidR="000A6153" w14:paraId="58ABCA77" w14:textId="77777777" w:rsidTr="002430CD">
        <w:tc>
          <w:tcPr>
            <w:tcW w:w="4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87D5" w14:textId="77777777" w:rsidR="000A6153" w:rsidRDefault="000A6153" w:rsidP="000A6153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 w:rsidRPr="00BD63FA">
              <w:rPr>
                <w:rFonts w:ascii="Calibri" w:hAnsi="Calibri" w:cs="Calibri"/>
                <w:lang w:eastAsia="en-US"/>
              </w:rPr>
              <w:t>Chair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AD4D" w14:textId="77777777" w:rsidR="000A6153" w:rsidRPr="009F7B89" w:rsidRDefault="000A6153" w:rsidP="009F7B89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F7B89">
              <w:rPr>
                <w:rFonts w:ascii="Calibri" w:hAnsi="Calibri" w:cs="Calibri"/>
                <w:b/>
                <w:lang w:eastAsia="en-US"/>
              </w:rPr>
              <w:t>Professor Robert Moulds</w:t>
            </w:r>
          </w:p>
          <w:p w14:paraId="5A284248" w14:textId="77777777" w:rsidR="00FD7C0B" w:rsidRPr="00FD7C0B" w:rsidRDefault="00FD7C0B" w:rsidP="00FD7C0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FD7C0B">
              <w:rPr>
                <w:rFonts w:ascii="Calibri" w:hAnsi="Calibri" w:cs="Calibri"/>
                <w:lang w:eastAsia="en-US"/>
              </w:rPr>
              <w:t>Medical Advisor, Therapeutic Guidelines Ltd;</w:t>
            </w:r>
          </w:p>
          <w:p w14:paraId="55839FCB" w14:textId="77777777" w:rsidR="00896217" w:rsidRDefault="00FD7C0B" w:rsidP="00FD7C0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FD7C0B">
              <w:rPr>
                <w:rFonts w:ascii="Calibri" w:hAnsi="Calibri" w:cs="Calibri"/>
                <w:lang w:eastAsia="en-US"/>
              </w:rPr>
              <w:t>Emeritus Professor of Med</w:t>
            </w:r>
            <w:r>
              <w:rPr>
                <w:rFonts w:ascii="Calibri" w:hAnsi="Calibri" w:cs="Calibri"/>
                <w:lang w:eastAsia="en-US"/>
              </w:rPr>
              <w:t xml:space="preserve">icine, Fiji National University </w:t>
            </w:r>
          </w:p>
          <w:p w14:paraId="35960E35" w14:textId="77777777" w:rsidR="005D0305" w:rsidRPr="005D0305" w:rsidRDefault="005D0305" w:rsidP="00FD7C0B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02020D9A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0E72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</w:t>
            </w:r>
            <w:r w:rsidRPr="00BD63FA">
              <w:rPr>
                <w:rFonts w:ascii="Calibri" w:hAnsi="Calibri" w:cs="Calibri"/>
                <w:lang w:eastAsia="en-US"/>
              </w:rPr>
              <w:t>dical Specialist</w:t>
            </w:r>
            <w:r>
              <w:rPr>
                <w:rFonts w:ascii="Calibri" w:hAnsi="Calibri" w:cs="Calibri"/>
                <w:lang w:eastAsia="en-US"/>
              </w:rPr>
              <w:t xml:space="preserve"> R</w:t>
            </w:r>
            <w:r w:rsidRPr="00BD63FA">
              <w:rPr>
                <w:rFonts w:ascii="Calibri" w:hAnsi="Calibri" w:cs="Calibri"/>
                <w:lang w:eastAsia="en-US"/>
              </w:rPr>
              <w:t>epresentative,</w:t>
            </w:r>
            <w:r w:rsidR="005D0305">
              <w:rPr>
                <w:rFonts w:ascii="Calibri" w:hAnsi="Calibri" w:cs="Calibri"/>
                <w:lang w:eastAsia="en-US"/>
              </w:rPr>
              <w:t xml:space="preserve"> </w:t>
            </w:r>
            <w:r w:rsidRPr="00BD63FA">
              <w:rPr>
                <w:rFonts w:ascii="Calibri" w:hAnsi="Calibri" w:cs="Calibri"/>
                <w:lang w:eastAsia="en-US"/>
              </w:rPr>
              <w:t xml:space="preserve">Neurology </w:t>
            </w:r>
          </w:p>
        </w:tc>
        <w:tc>
          <w:tcPr>
            <w:tcW w:w="585" w:type="dxa"/>
            <w:vMerge w:val="restart"/>
            <w:tcBorders>
              <w:top w:val="nil"/>
              <w:left w:val="dashSmallGap" w:sz="4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14:paraId="2BCE15BD" w14:textId="77777777" w:rsidR="003A2327" w:rsidRDefault="003A2327" w:rsidP="003A2327">
            <w:pPr>
              <w:pStyle w:val="BodyText"/>
              <w:spacing w:beforeLines="60" w:before="144" w:afterLines="60" w:after="144"/>
              <w:ind w:left="142" w:right="113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Specialist Working Group Chairs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C3D6" w14:textId="77777777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Associate Professor</w:t>
            </w:r>
            <w:r w:rsidRPr="000615EF">
              <w:rPr>
                <w:rFonts w:ascii="Calibri" w:hAnsi="Calibri" w:cs="Calibri"/>
                <w:b/>
                <w:lang w:eastAsia="en-US"/>
              </w:rPr>
              <w:t xml:space="preserve"> Stephen Reddel</w:t>
            </w:r>
            <w:r w:rsidR="00AE483F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4979A9DB" w14:textId="77777777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Staff Specialist Neurologist </w:t>
            </w:r>
          </w:p>
          <w:p w14:paraId="5B760A7A" w14:textId="253C52C9" w:rsidR="003A2327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Concor</w:t>
            </w:r>
            <w:r w:rsidR="000D2ACE">
              <w:rPr>
                <w:rFonts w:ascii="Calibri" w:hAnsi="Calibri" w:cs="Calibri"/>
                <w:lang w:eastAsia="en-US"/>
              </w:rPr>
              <w:t>d Repatriation General Hospital, NSW</w:t>
            </w:r>
          </w:p>
          <w:p w14:paraId="5A7CD4F1" w14:textId="77777777" w:rsidR="005D0305" w:rsidRPr="005D0305" w:rsidRDefault="005D0305" w:rsidP="00EF49B2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0E7348AB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7D93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Haematology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106E45D3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7CD3" w14:textId="77777777" w:rsidR="003A2327" w:rsidRPr="009B045C" w:rsidRDefault="003A2327" w:rsidP="007B48DB">
            <w:pPr>
              <w:ind w:left="179"/>
              <w:rPr>
                <w:b/>
              </w:rPr>
            </w:pPr>
            <w:r w:rsidRPr="009B045C">
              <w:rPr>
                <w:b/>
              </w:rPr>
              <w:t>Associate Professor Dipti Talaulikar</w:t>
            </w:r>
          </w:p>
          <w:p w14:paraId="5CB6AE4D" w14:textId="50E1BB30" w:rsidR="003A2327" w:rsidRDefault="003A2327" w:rsidP="009B045C">
            <w:pPr>
              <w:ind w:left="179"/>
            </w:pPr>
            <w:r>
              <w:t xml:space="preserve">Senior staff Specialist, </w:t>
            </w:r>
            <w:r w:rsidRPr="009B045C">
              <w:t>Clinical Hae</w:t>
            </w:r>
            <w:r>
              <w:t>matologist,</w:t>
            </w:r>
            <w:r w:rsidRPr="009B045C">
              <w:t xml:space="preserve"> </w:t>
            </w:r>
            <w:r>
              <w:t xml:space="preserve">Canberra Hospital; Associate </w:t>
            </w:r>
            <w:r w:rsidRPr="009B045C">
              <w:t>Prof</w:t>
            </w:r>
            <w:r w:rsidR="002D1687">
              <w:t>essor,</w:t>
            </w:r>
            <w:r w:rsidRPr="009B045C">
              <w:t xml:space="preserve"> College of Medicine, Biology and Environment</w:t>
            </w:r>
            <w:r w:rsidR="000D2ACE">
              <w:t>,</w:t>
            </w:r>
            <w:r w:rsidRPr="009B045C">
              <w:t xml:space="preserve"> Australian National University</w:t>
            </w:r>
            <w:r w:rsidR="000D2ACE">
              <w:t>, ACT</w:t>
            </w:r>
            <w:r w:rsidRPr="009B045C">
              <w:t xml:space="preserve"> </w:t>
            </w:r>
          </w:p>
          <w:p w14:paraId="67499F5B" w14:textId="77777777" w:rsidR="005D0305" w:rsidRPr="005D0305" w:rsidRDefault="005D0305" w:rsidP="009B045C">
            <w:pPr>
              <w:ind w:left="179"/>
              <w:rPr>
                <w:sz w:val="12"/>
              </w:rPr>
            </w:pPr>
          </w:p>
        </w:tc>
      </w:tr>
      <w:tr w:rsidR="003A2327" w14:paraId="06A7904F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7D18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Im</w:t>
            </w:r>
            <w:r w:rsidRPr="00BD63FA">
              <w:rPr>
                <w:rFonts w:ascii="Calibri" w:hAnsi="Calibri" w:cs="Calibri"/>
                <w:lang w:eastAsia="en-US"/>
              </w:rPr>
              <w:t>munology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</w:tcPr>
          <w:p w14:paraId="5546EBAB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D2F8" w14:textId="77777777" w:rsidR="003A2327" w:rsidRPr="00914081" w:rsidRDefault="00AE483F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Dr Melanie Wong</w:t>
            </w:r>
          </w:p>
          <w:p w14:paraId="52693162" w14:textId="77777777" w:rsidR="003A2327" w:rsidRPr="00914081" w:rsidRDefault="003A2327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Senior Staff Specialist Immunologist and Immunopathologist</w:t>
            </w:r>
          </w:p>
          <w:p w14:paraId="28986CC5" w14:textId="77777777" w:rsidR="003A2327" w:rsidRPr="00914081" w:rsidRDefault="003A2327" w:rsidP="00BD63FA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Di</w:t>
            </w:r>
            <w:r>
              <w:rPr>
                <w:rFonts w:ascii="Calibri" w:hAnsi="Calibri" w:cs="Calibri"/>
                <w:lang w:eastAsia="en-US"/>
              </w:rPr>
              <w:t xml:space="preserve">rector of Immunology Laboratory; Head, Immunodeficiency Service, </w:t>
            </w:r>
            <w:r w:rsidRPr="00914081">
              <w:rPr>
                <w:rFonts w:ascii="Calibri" w:hAnsi="Calibri" w:cs="Calibri"/>
                <w:lang w:eastAsia="en-US"/>
              </w:rPr>
              <w:t xml:space="preserve">Department of Allergy and Immunology </w:t>
            </w:r>
          </w:p>
          <w:p w14:paraId="7A91982E" w14:textId="7933F629" w:rsidR="003A2327" w:rsidRDefault="003A2327" w:rsidP="007B48DB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The Children’</w:t>
            </w:r>
            <w:r w:rsidR="000D2ACE">
              <w:rPr>
                <w:rFonts w:ascii="Calibri" w:hAnsi="Calibri" w:cs="Calibri"/>
                <w:lang w:eastAsia="en-US"/>
              </w:rPr>
              <w:t>s Hospital at Westmead, Sydney, NSW</w:t>
            </w:r>
          </w:p>
          <w:p w14:paraId="3E881C04" w14:textId="77777777" w:rsidR="005D0305" w:rsidRPr="005D0305" w:rsidRDefault="005D0305" w:rsidP="007B48DB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3A2327" w14:paraId="24194AF1" w14:textId="77777777" w:rsidTr="002430CD">
        <w:tc>
          <w:tcPr>
            <w:tcW w:w="3505" w:type="dxa"/>
            <w:tcBorders>
              <w:top w:val="nil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EBC8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Medical Specialist R</w:t>
            </w:r>
            <w:r w:rsidRPr="00BD63FA">
              <w:rPr>
                <w:rFonts w:ascii="Calibri" w:hAnsi="Calibri" w:cs="Calibri"/>
                <w:lang w:eastAsia="en-US"/>
              </w:rPr>
              <w:t>epresentative</w:t>
            </w:r>
            <w:r>
              <w:rPr>
                <w:rFonts w:ascii="Calibri" w:hAnsi="Calibri" w:cs="Calibri"/>
                <w:lang w:eastAsia="en-US"/>
              </w:rPr>
              <w:t>, Transplantation</w:t>
            </w:r>
          </w:p>
        </w:tc>
        <w:tc>
          <w:tcPr>
            <w:tcW w:w="585" w:type="dxa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D43A0" w14:textId="77777777" w:rsidR="003A2327" w:rsidRDefault="003A2327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4783" w14:textId="77777777" w:rsidR="003A2327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Associate Professor Kate Wyburn</w:t>
            </w:r>
            <w:r w:rsidR="003A2327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</w:p>
          <w:p w14:paraId="697C4620" w14:textId="77777777" w:rsidR="003A2327" w:rsidRDefault="003A2327" w:rsidP="00EF49B2">
            <w:pPr>
              <w:pStyle w:val="BodyText"/>
              <w:ind w:left="1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Senior Staff Specialist Nephrology</w:t>
            </w:r>
          </w:p>
          <w:p w14:paraId="5F9B3C26" w14:textId="613DFAAD" w:rsidR="005D0305" w:rsidRDefault="003A2327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Royal Prince Alfred Hospital, Sydney</w:t>
            </w:r>
            <w:r w:rsidR="000D2ACE">
              <w:rPr>
                <w:rFonts w:ascii="Calibri" w:hAnsi="Calibri" w:cs="Calibri"/>
                <w:color w:val="000000"/>
                <w:lang w:eastAsia="en-US"/>
              </w:rPr>
              <w:t>, NSW</w:t>
            </w:r>
          </w:p>
          <w:p w14:paraId="615F67AD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sz w:val="12"/>
                <w:lang w:eastAsia="en-US"/>
              </w:rPr>
            </w:pPr>
          </w:p>
        </w:tc>
      </w:tr>
      <w:tr w:rsidR="005D0305" w14:paraId="7E8732DE" w14:textId="77777777" w:rsidTr="002430CD">
        <w:trPr>
          <w:trHeight w:val="795"/>
        </w:trPr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B306" w14:textId="77777777" w:rsidR="005D0305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 w:rsidRPr="00BD63FA">
              <w:rPr>
                <w:rFonts w:ascii="Calibri" w:hAnsi="Calibri" w:cs="Calibri"/>
                <w:lang w:eastAsia="en-US"/>
              </w:rPr>
              <w:t>Consumer Repr</w:t>
            </w:r>
            <w:r>
              <w:rPr>
                <w:rFonts w:ascii="Calibri" w:hAnsi="Calibri" w:cs="Calibri"/>
                <w:lang w:eastAsia="en-US"/>
              </w:rPr>
              <w:t>esentative</w:t>
            </w:r>
            <w:r w:rsidR="00A64B05">
              <w:rPr>
                <w:rFonts w:ascii="Calibri" w:hAnsi="Calibri" w:cs="Calibri"/>
                <w:lang w:eastAsia="en-US"/>
              </w:rPr>
              <w:t>s</w:t>
            </w:r>
          </w:p>
          <w:p w14:paraId="744CE536" w14:textId="77777777" w:rsidR="005D0305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4885" w14:textId="062B13C6" w:rsidR="005D0305" w:rsidRPr="00914081" w:rsidRDefault="005D0305" w:rsidP="009C0819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674D5">
              <w:rPr>
                <w:rFonts w:ascii="Calibri" w:hAnsi="Calibri" w:cs="Calibri"/>
                <w:b/>
                <w:lang w:eastAsia="en-US"/>
              </w:rPr>
              <w:t>Mr Adam Fried</w:t>
            </w:r>
            <w:r w:rsidR="00720EA1">
              <w:rPr>
                <w:rFonts w:ascii="Calibri" w:hAnsi="Calibri" w:cs="Calibri"/>
                <w:b/>
                <w:lang w:eastAsia="en-US"/>
              </w:rPr>
              <w:t>e</w:t>
            </w:r>
            <w:r w:rsidRPr="004674D5">
              <w:rPr>
                <w:rFonts w:ascii="Calibri" w:hAnsi="Calibri" w:cs="Calibri"/>
                <w:b/>
                <w:lang w:eastAsia="en-US"/>
              </w:rPr>
              <w:t>rich</w:t>
            </w:r>
          </w:p>
          <w:p w14:paraId="03A4F28F" w14:textId="7150E074" w:rsidR="005D0305" w:rsidRPr="00914081" w:rsidRDefault="00AD56B2" w:rsidP="005D0305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Deputy </w:t>
            </w:r>
            <w:r w:rsidR="005D0305" w:rsidRPr="00914081">
              <w:rPr>
                <w:rFonts w:ascii="Calibri" w:hAnsi="Calibri" w:cs="Calibri"/>
                <w:lang w:eastAsia="en-US"/>
              </w:rPr>
              <w:t xml:space="preserve">Board Chair </w:t>
            </w:r>
          </w:p>
          <w:p w14:paraId="69F9FC10" w14:textId="77777777" w:rsid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14081">
              <w:rPr>
                <w:rFonts w:ascii="Calibri" w:hAnsi="Calibri" w:cs="Calibri"/>
                <w:lang w:eastAsia="en-US"/>
              </w:rPr>
              <w:t>Immune Deficiencies Foundation Australia</w:t>
            </w:r>
            <w:r w:rsidRPr="00914081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3647E0C8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3E11BECA" w14:textId="77777777" w:rsidTr="002430CD">
        <w:trPr>
          <w:trHeight w:val="840"/>
        </w:trPr>
        <w:tc>
          <w:tcPr>
            <w:tcW w:w="4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632A" w14:textId="77777777" w:rsidR="005D0305" w:rsidRPr="00BD63FA" w:rsidRDefault="005D0305" w:rsidP="009C0819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071E" w14:textId="77777777" w:rsidR="005D0305" w:rsidRPr="005D0305" w:rsidRDefault="005D0305" w:rsidP="005D0305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  <w:p w14:paraId="1171E0F8" w14:textId="77777777" w:rsidR="005D0305" w:rsidRDefault="005D0305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Mr Mark Kunach</w:t>
            </w:r>
          </w:p>
          <w:p w14:paraId="58D0401E" w14:textId="54B576EC" w:rsidR="005D0305" w:rsidRDefault="00AD56B2" w:rsidP="005D0305">
            <w:pPr>
              <w:pStyle w:val="BodyText"/>
              <w:ind w:left="142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Chair,</w:t>
            </w:r>
            <w:r w:rsidR="005D0305" w:rsidRPr="00972FDF">
              <w:rPr>
                <w:rFonts w:ascii="Calibri" w:hAnsi="Calibri" w:cs="Calibri"/>
                <w:color w:val="000000"/>
                <w:lang w:eastAsia="en-US"/>
              </w:rPr>
              <w:t xml:space="preserve"> GBS Association of NSW</w:t>
            </w:r>
          </w:p>
          <w:p w14:paraId="48389750" w14:textId="77777777" w:rsidR="005D0305" w:rsidRPr="005D0305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972FDF" w14:paraId="091A3FC6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2658" w14:textId="51AB278A" w:rsidR="00972FDF" w:rsidRDefault="004318BA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Dispenser</w:t>
            </w:r>
            <w:r w:rsidR="00E871DB">
              <w:rPr>
                <w:rFonts w:ascii="Calibri" w:hAnsi="Calibri" w:cs="Calibri"/>
                <w:lang w:eastAsia="en-US"/>
              </w:rPr>
              <w:t xml:space="preserve"> Representative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EB70" w14:textId="77777777" w:rsidR="00972FDF" w:rsidRDefault="00972FDF" w:rsidP="00DB5B1F">
            <w:pPr>
              <w:ind w:left="179"/>
              <w:rPr>
                <w:b/>
                <w:color w:val="000000"/>
              </w:rPr>
            </w:pPr>
            <w:r w:rsidRPr="00972FDF">
              <w:rPr>
                <w:b/>
                <w:color w:val="000000"/>
              </w:rPr>
              <w:t>Ms Annette Le Viellez</w:t>
            </w:r>
          </w:p>
          <w:p w14:paraId="0C2D0FFE" w14:textId="77777777" w:rsidR="00972FDF" w:rsidRDefault="00DB5B1F" w:rsidP="00DB5B1F">
            <w:pPr>
              <w:pStyle w:val="Default"/>
              <w:ind w:left="179"/>
              <w:rPr>
                <w:rFonts w:ascii="Calibri" w:hAnsi="Calibri" w:cs="Calibri"/>
                <w:sz w:val="22"/>
                <w:szCs w:val="22"/>
              </w:rPr>
            </w:pPr>
            <w:r w:rsidRPr="00DB5B1F">
              <w:rPr>
                <w:rFonts w:ascii="Calibri" w:hAnsi="Calibri" w:cs="Calibri"/>
                <w:sz w:val="22"/>
                <w:szCs w:val="22"/>
              </w:rPr>
              <w:t>Senior Scientist in Charge Transfusion Medicine, PathWest South-East Division WA</w:t>
            </w:r>
          </w:p>
          <w:p w14:paraId="37CB30C1" w14:textId="77777777" w:rsidR="002430CD" w:rsidRPr="002430CD" w:rsidRDefault="002430CD" w:rsidP="00DB5B1F">
            <w:pPr>
              <w:pStyle w:val="Default"/>
              <w:ind w:left="179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BD63FA" w14:paraId="366B54A4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325F" w14:textId="542922BC" w:rsidR="00BD63FA" w:rsidRDefault="00BD63FA" w:rsidP="00BD63FA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Epid</w:t>
            </w:r>
            <w:r w:rsidRPr="00BD63FA">
              <w:rPr>
                <w:rFonts w:ascii="Calibri" w:hAnsi="Calibri" w:cs="Calibri"/>
                <w:lang w:eastAsia="en-US"/>
              </w:rPr>
              <w:t>emiolo</w:t>
            </w:r>
            <w:r w:rsidR="004318BA">
              <w:rPr>
                <w:rFonts w:ascii="Calibri" w:hAnsi="Calibri" w:cs="Calibri"/>
                <w:lang w:eastAsia="en-US"/>
              </w:rPr>
              <w:t>gist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3D21" w14:textId="77777777" w:rsidR="00BD63FA" w:rsidRDefault="00BD63FA" w:rsidP="000D2ACE">
            <w:pPr>
              <w:ind w:left="159"/>
              <w:rPr>
                <w:b/>
              </w:rPr>
            </w:pPr>
            <w:r w:rsidRPr="005F7460">
              <w:rPr>
                <w:b/>
              </w:rPr>
              <w:t>Dr Surendra Karki</w:t>
            </w:r>
          </w:p>
          <w:p w14:paraId="15FFF3EE" w14:textId="65DE1C02" w:rsidR="00BD63FA" w:rsidRDefault="00BD63FA" w:rsidP="00760A1A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5F7460">
              <w:rPr>
                <w:rFonts w:ascii="Calibri" w:hAnsi="Calibri" w:cs="Calibri"/>
                <w:lang w:eastAsia="en-US"/>
              </w:rPr>
              <w:t>Research Fellow/Epidemiologist, Research and Development,</w:t>
            </w:r>
            <w:r w:rsidR="002B48DA" w:rsidRPr="005F7460">
              <w:rPr>
                <w:rFonts w:ascii="Calibri" w:hAnsi="Calibri" w:cs="Calibri"/>
                <w:lang w:eastAsia="en-US"/>
              </w:rPr>
              <w:t xml:space="preserve"> Australian Red Cross Lifeblood</w:t>
            </w:r>
            <w:r w:rsidR="002B48DA">
              <w:rPr>
                <w:rFonts w:ascii="Calibri" w:hAnsi="Calibri" w:cs="Calibri"/>
                <w:lang w:eastAsia="en-US"/>
              </w:rPr>
              <w:t xml:space="preserve">; </w:t>
            </w:r>
            <w:r w:rsidR="002B48DA" w:rsidRPr="002B48DA">
              <w:rPr>
                <w:rFonts w:ascii="Calibri" w:hAnsi="Calibri" w:cs="Calibri"/>
                <w:lang w:eastAsia="en-US"/>
              </w:rPr>
              <w:t xml:space="preserve">Conjoint Lecturer, School of Public Health and Community Medicine, </w:t>
            </w:r>
            <w:r w:rsidR="000D2ACE">
              <w:rPr>
                <w:rFonts w:ascii="Calibri" w:hAnsi="Calibri" w:cs="Calibri"/>
                <w:lang w:eastAsia="en-US"/>
              </w:rPr>
              <w:t xml:space="preserve">the </w:t>
            </w:r>
            <w:r w:rsidR="002B48DA" w:rsidRPr="002B48DA">
              <w:rPr>
                <w:rFonts w:ascii="Calibri" w:hAnsi="Calibri" w:cs="Calibri"/>
                <w:lang w:eastAsia="en-US"/>
              </w:rPr>
              <w:t>U</w:t>
            </w:r>
            <w:r w:rsidR="000D2ACE">
              <w:rPr>
                <w:rFonts w:ascii="Calibri" w:hAnsi="Calibri" w:cs="Calibri"/>
                <w:lang w:eastAsia="en-US"/>
              </w:rPr>
              <w:t xml:space="preserve">niversity of </w:t>
            </w:r>
            <w:r w:rsidR="002B48DA" w:rsidRPr="002B48DA">
              <w:rPr>
                <w:rFonts w:ascii="Calibri" w:hAnsi="Calibri" w:cs="Calibri"/>
                <w:lang w:eastAsia="en-US"/>
              </w:rPr>
              <w:t>N</w:t>
            </w:r>
            <w:r w:rsidR="000D2ACE">
              <w:rPr>
                <w:rFonts w:ascii="Calibri" w:hAnsi="Calibri" w:cs="Calibri"/>
                <w:lang w:eastAsia="en-US"/>
              </w:rPr>
              <w:t xml:space="preserve">ew </w:t>
            </w:r>
            <w:r w:rsidR="002B48DA" w:rsidRPr="002B48DA">
              <w:rPr>
                <w:rFonts w:ascii="Calibri" w:hAnsi="Calibri" w:cs="Calibri"/>
                <w:lang w:eastAsia="en-US"/>
              </w:rPr>
              <w:t>S</w:t>
            </w:r>
            <w:r w:rsidR="000D2ACE">
              <w:rPr>
                <w:rFonts w:ascii="Calibri" w:hAnsi="Calibri" w:cs="Calibri"/>
                <w:lang w:eastAsia="en-US"/>
              </w:rPr>
              <w:t xml:space="preserve">outh </w:t>
            </w:r>
            <w:r w:rsidR="002B48DA" w:rsidRPr="002B48DA">
              <w:rPr>
                <w:rFonts w:ascii="Calibri" w:hAnsi="Calibri" w:cs="Calibri"/>
                <w:lang w:eastAsia="en-US"/>
              </w:rPr>
              <w:t>W</w:t>
            </w:r>
            <w:r w:rsidR="000D2ACE">
              <w:rPr>
                <w:rFonts w:ascii="Calibri" w:hAnsi="Calibri" w:cs="Calibri"/>
                <w:lang w:eastAsia="en-US"/>
              </w:rPr>
              <w:t>ales (UNSW), Sydney, NSW</w:t>
            </w:r>
          </w:p>
          <w:p w14:paraId="173DBC3E" w14:textId="77777777" w:rsidR="00A64B05" w:rsidRPr="00A64B05" w:rsidRDefault="00A64B05" w:rsidP="00760A1A">
            <w:pPr>
              <w:pStyle w:val="BodyText"/>
              <w:ind w:left="142"/>
              <w:rPr>
                <w:rFonts w:ascii="Calibri" w:hAnsi="Calibri" w:cs="Calibri"/>
                <w:sz w:val="12"/>
                <w:lang w:eastAsia="en-US"/>
              </w:rPr>
            </w:pPr>
          </w:p>
        </w:tc>
      </w:tr>
      <w:tr w:rsidR="00BD63FA" w14:paraId="0F452A91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E14F" w14:textId="77777777" w:rsidR="00BD63FA" w:rsidRDefault="00BD63FA" w:rsidP="00326338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H</w:t>
            </w:r>
            <w:r w:rsidRPr="002430CD">
              <w:rPr>
                <w:rFonts w:ascii="Calibri" w:hAnsi="Calibri" w:cs="Calibri"/>
                <w:lang w:eastAsia="en-US"/>
              </w:rPr>
              <w:t>ealth E</w:t>
            </w:r>
            <w:r w:rsidR="002430CD">
              <w:rPr>
                <w:rFonts w:ascii="Calibri" w:hAnsi="Calibri" w:cs="Calibri"/>
                <w:lang w:eastAsia="en-US"/>
              </w:rPr>
              <w:t>conomist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635A" w14:textId="77777777" w:rsidR="00BD63FA" w:rsidRPr="00E4657B" w:rsidRDefault="00BD63FA" w:rsidP="00326338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E4657B">
              <w:rPr>
                <w:rFonts w:ascii="Calibri" w:hAnsi="Calibri" w:cs="Calibri"/>
                <w:b/>
                <w:lang w:eastAsia="en-US"/>
              </w:rPr>
              <w:t xml:space="preserve">Associate Professor </w:t>
            </w:r>
            <w:r>
              <w:rPr>
                <w:rFonts w:ascii="Calibri" w:hAnsi="Calibri" w:cs="Calibri"/>
                <w:b/>
                <w:lang w:eastAsia="en-US"/>
              </w:rPr>
              <w:t xml:space="preserve">Silva Zavarsek </w:t>
            </w:r>
            <w:r w:rsidRPr="00E4657B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0A6A2A66" w14:textId="77777777" w:rsidR="00BD63FA" w:rsidRPr="004E2A9B" w:rsidRDefault="00BD63FA" w:rsidP="00326338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>Associate Professor</w:t>
            </w:r>
          </w:p>
          <w:p w14:paraId="25E92F19" w14:textId="77777777" w:rsidR="00BD63FA" w:rsidRDefault="00BD63FA" w:rsidP="00326338">
            <w:pPr>
              <w:pStyle w:val="BodyText"/>
              <w:ind w:left="142"/>
            </w:pPr>
            <w:r w:rsidRPr="00B9220B">
              <w:rPr>
                <w:rFonts w:ascii="Calibri" w:hAnsi="Calibri" w:cs="Calibri"/>
                <w:lang w:eastAsia="en-US"/>
              </w:rPr>
              <w:t xml:space="preserve">Health Technology </w:t>
            </w:r>
            <w:r w:rsidRPr="00AE6D33">
              <w:rPr>
                <w:rFonts w:ascii="Calibri" w:hAnsi="Calibri" w:cs="Calibri"/>
                <w:lang w:eastAsia="en-US"/>
              </w:rPr>
              <w:t>Assessment</w:t>
            </w:r>
            <w:r>
              <w:t xml:space="preserve"> </w:t>
            </w:r>
          </w:p>
          <w:p w14:paraId="7DC093B7" w14:textId="0FD1D788" w:rsidR="00BD63FA" w:rsidRDefault="00BD63FA" w:rsidP="00326338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AE6D33">
              <w:rPr>
                <w:rFonts w:ascii="Calibri" w:hAnsi="Calibri" w:cs="Calibri"/>
                <w:lang w:eastAsia="en-US"/>
              </w:rPr>
              <w:t>Centre for Population Health Research</w:t>
            </w:r>
            <w:r w:rsidRPr="00B9220B">
              <w:rPr>
                <w:rFonts w:ascii="Calibri" w:hAnsi="Calibri" w:cs="Calibri"/>
                <w:lang w:eastAsia="en-US"/>
              </w:rPr>
              <w:t xml:space="preserve">, Monash Business School, </w:t>
            </w:r>
            <w:r>
              <w:rPr>
                <w:rFonts w:ascii="Calibri" w:hAnsi="Calibri" w:cs="Calibri"/>
                <w:lang w:eastAsia="en-US"/>
              </w:rPr>
              <w:t>Deakin</w:t>
            </w:r>
            <w:r w:rsidRPr="00B9220B">
              <w:rPr>
                <w:rFonts w:ascii="Calibri" w:hAnsi="Calibri" w:cs="Calibri"/>
                <w:lang w:eastAsia="en-US"/>
              </w:rPr>
              <w:t xml:space="preserve"> University</w:t>
            </w:r>
            <w:r w:rsidR="00840761">
              <w:rPr>
                <w:rFonts w:ascii="Calibri" w:hAnsi="Calibri" w:cs="Calibri"/>
                <w:lang w:eastAsia="en-US"/>
              </w:rPr>
              <w:t>, VIC</w:t>
            </w:r>
          </w:p>
          <w:p w14:paraId="5FEFD82D" w14:textId="77777777" w:rsidR="002430CD" w:rsidRPr="002430CD" w:rsidRDefault="002430CD" w:rsidP="00326338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0D9585BA" w14:textId="77777777" w:rsidTr="002430CD">
        <w:trPr>
          <w:cantSplit/>
        </w:trPr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A596" w14:textId="0C33C66E" w:rsidR="005D0305" w:rsidRDefault="004318BA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Nurse</w:t>
            </w:r>
            <w:r w:rsidR="00E871DB">
              <w:rPr>
                <w:rFonts w:ascii="Calibri" w:hAnsi="Calibri" w:cs="Calibri"/>
                <w:lang w:eastAsia="en-US"/>
              </w:rPr>
              <w:t xml:space="preserve"> Representatives</w:t>
            </w:r>
          </w:p>
          <w:p w14:paraId="74A34C12" w14:textId="77777777" w:rsidR="002430CD" w:rsidRDefault="002430CD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  <w:p w14:paraId="37AA53FD" w14:textId="77777777" w:rsidR="005D0305" w:rsidRDefault="005D0305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D7B8" w14:textId="77777777" w:rsidR="005D0305" w:rsidRPr="00452F34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452F34">
              <w:rPr>
                <w:rFonts w:ascii="Calibri" w:hAnsi="Calibri" w:cs="Calibri"/>
                <w:b/>
                <w:lang w:eastAsia="en-US"/>
              </w:rPr>
              <w:t xml:space="preserve">Ms Noelene Davies </w:t>
            </w:r>
          </w:p>
          <w:p w14:paraId="63B47A45" w14:textId="77777777" w:rsidR="005D0305" w:rsidRPr="004E2A9B" w:rsidRDefault="005D0305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State IVIg Nurse, Advanced Clinical Practice Consultant </w:t>
            </w:r>
          </w:p>
          <w:p w14:paraId="1DC38D66" w14:textId="5A795419" w:rsidR="005D0305" w:rsidRPr="00A46CCE" w:rsidRDefault="005D0305" w:rsidP="00A46CCE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Royal Adelaide </w:t>
            </w:r>
            <w:r w:rsidR="00A46CCE">
              <w:rPr>
                <w:rFonts w:ascii="Calibri" w:hAnsi="Calibri" w:cs="Calibri"/>
                <w:lang w:eastAsia="en-US"/>
              </w:rPr>
              <w:t>Hospital; Australian Red Cross Lifeblood</w:t>
            </w:r>
            <w:r w:rsidR="00A46CCE">
              <w:rPr>
                <w:rFonts w:ascii="Calibri" w:hAnsi="Calibri" w:cs="Calibri"/>
                <w:b/>
                <w:lang w:eastAsia="en-US"/>
              </w:rPr>
              <w:t xml:space="preserve">, </w:t>
            </w:r>
            <w:r w:rsidR="00A46CCE">
              <w:rPr>
                <w:rFonts w:ascii="Calibri" w:hAnsi="Calibri" w:cs="Calibri"/>
                <w:lang w:eastAsia="en-US"/>
              </w:rPr>
              <w:t>SA</w:t>
            </w:r>
          </w:p>
          <w:p w14:paraId="72143DD8" w14:textId="77777777" w:rsidR="002430CD" w:rsidRPr="002430CD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5D0305" w14:paraId="4F92EB0A" w14:textId="77777777" w:rsidTr="002430CD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E698" w14:textId="77777777" w:rsidR="005D0305" w:rsidRDefault="005D0305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2DA2" w14:textId="77777777" w:rsidR="005D0305" w:rsidRPr="001066C5" w:rsidRDefault="005D0305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1066C5">
              <w:rPr>
                <w:rFonts w:ascii="Calibri" w:hAnsi="Calibri" w:cs="Calibri"/>
                <w:b/>
                <w:lang w:eastAsia="en-US"/>
              </w:rPr>
              <w:t>Ms Rachael Dunn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  <w:p w14:paraId="67618693" w14:textId="77777777" w:rsidR="005D0305" w:rsidRPr="004E2A9B" w:rsidRDefault="005D0305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4E2A9B">
              <w:rPr>
                <w:rFonts w:ascii="Calibri" w:hAnsi="Calibri" w:cs="Calibri"/>
                <w:lang w:eastAsia="en-US"/>
              </w:rPr>
              <w:t xml:space="preserve">Clinical Nurse Specialist Immunology </w:t>
            </w:r>
          </w:p>
          <w:p w14:paraId="2374B6BB" w14:textId="724DC0C7" w:rsidR="005D0305" w:rsidRPr="004E2A9B" w:rsidRDefault="00930860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Perth Children’s</w:t>
            </w:r>
            <w:r w:rsidR="005D0305" w:rsidRPr="004E2A9B">
              <w:rPr>
                <w:rFonts w:ascii="Calibri" w:hAnsi="Calibri" w:cs="Calibri"/>
                <w:lang w:eastAsia="en-US"/>
              </w:rPr>
              <w:t xml:space="preserve"> Hospital</w:t>
            </w:r>
            <w:r w:rsidR="00A46CCE">
              <w:rPr>
                <w:rFonts w:ascii="Calibri" w:hAnsi="Calibri" w:cs="Calibri"/>
                <w:lang w:eastAsia="en-US"/>
              </w:rPr>
              <w:t>, WA</w:t>
            </w:r>
            <w:r w:rsidR="005D0305" w:rsidRPr="004E2A9B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EF49B2" w14:paraId="6E1DD518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FC6EF" w14:textId="0D20E1F0" w:rsidR="00EF49B2" w:rsidRDefault="00EF49B2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Commonwealth</w:t>
            </w:r>
            <w:r w:rsidR="002430CD">
              <w:rPr>
                <w:rFonts w:ascii="Calibri" w:hAnsi="Calibri" w:cs="Calibri"/>
                <w:lang w:eastAsia="en-US"/>
              </w:rPr>
              <w:t xml:space="preserve"> R</w:t>
            </w:r>
            <w:r>
              <w:rPr>
                <w:rFonts w:ascii="Calibri" w:hAnsi="Calibri" w:cs="Calibri"/>
                <w:lang w:eastAsia="en-US"/>
              </w:rPr>
              <w:t>e</w:t>
            </w:r>
            <w:r w:rsidRPr="002430CD">
              <w:rPr>
                <w:rFonts w:ascii="Calibri" w:hAnsi="Calibri" w:cs="Calibri"/>
                <w:lang w:eastAsia="en-US"/>
              </w:rPr>
              <w:t>prese</w:t>
            </w:r>
            <w:r w:rsidR="00B04FB9">
              <w:rPr>
                <w:rFonts w:ascii="Calibri" w:hAnsi="Calibri" w:cs="Calibri"/>
                <w:lang w:eastAsia="en-US"/>
              </w:rPr>
              <w:t>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92AB" w14:textId="77777777" w:rsidR="00EF49B2" w:rsidRDefault="006427C4" w:rsidP="009C52F9">
            <w:pPr>
              <w:ind w:left="179"/>
              <w:rPr>
                <w:b/>
              </w:rPr>
            </w:pPr>
            <w:r w:rsidRPr="00BD63FA">
              <w:rPr>
                <w:b/>
              </w:rPr>
              <w:t>Dr Neil Everest</w:t>
            </w:r>
          </w:p>
          <w:p w14:paraId="73FA8DC6" w14:textId="77777777" w:rsidR="006427C4" w:rsidRPr="00BD63FA" w:rsidRDefault="00BD63FA" w:rsidP="00BD63FA">
            <w:pPr>
              <w:ind w:left="179"/>
              <w:rPr>
                <w:b/>
              </w:rPr>
            </w:pPr>
            <w:r w:rsidRPr="00B04FB9">
              <w:t>Advisor, Technology Assessment and Access Division</w:t>
            </w:r>
            <w:r w:rsidRPr="00B04FB9">
              <w:br/>
              <w:t>Department of Health</w:t>
            </w:r>
          </w:p>
        </w:tc>
      </w:tr>
      <w:tr w:rsidR="00EF49B2" w14:paraId="11C0569B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F6C7" w14:textId="77777777" w:rsidR="00EF49B2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Large J</w:t>
            </w:r>
            <w:r w:rsidR="00EF49B2">
              <w:rPr>
                <w:rFonts w:ascii="Calibri" w:hAnsi="Calibri" w:cs="Calibri"/>
                <w:lang w:eastAsia="en-US"/>
              </w:rPr>
              <w:t>uris</w:t>
            </w:r>
            <w:r w:rsidR="00EF49B2" w:rsidRPr="002430CD">
              <w:rPr>
                <w:rFonts w:ascii="Calibri" w:hAnsi="Calibri" w:cs="Calibri"/>
                <w:lang w:eastAsia="en-US"/>
              </w:rPr>
              <w:t xml:space="preserve">diction </w:t>
            </w:r>
            <w:r>
              <w:rPr>
                <w:rFonts w:ascii="Calibri" w:hAnsi="Calibri" w:cs="Calibri"/>
                <w:lang w:eastAsia="en-US"/>
              </w:rPr>
              <w:t>Representative</w:t>
            </w:r>
          </w:p>
          <w:p w14:paraId="4CFBE9EA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83A1" w14:textId="77777777" w:rsidR="00E343F0" w:rsidRPr="009C52F9" w:rsidRDefault="00E343F0" w:rsidP="00E343F0">
            <w:pPr>
              <w:ind w:left="179"/>
              <w:rPr>
                <w:b/>
              </w:rPr>
            </w:pPr>
            <w:r w:rsidRPr="009C52F9">
              <w:rPr>
                <w:b/>
              </w:rPr>
              <w:t>Dr Katherine Ong</w:t>
            </w:r>
          </w:p>
          <w:p w14:paraId="5A4BBE95" w14:textId="77777777" w:rsidR="00E343F0" w:rsidRPr="009C52F9" w:rsidRDefault="00E343F0" w:rsidP="00E343F0">
            <w:pPr>
              <w:ind w:left="179"/>
            </w:pPr>
            <w:r w:rsidRPr="009C52F9">
              <w:t>Medical Adviser, Specialty Programs</w:t>
            </w:r>
          </w:p>
          <w:p w14:paraId="26DB4727" w14:textId="77777777" w:rsidR="00E343F0" w:rsidRPr="009C52F9" w:rsidRDefault="00E343F0" w:rsidP="00E343F0">
            <w:pPr>
              <w:ind w:left="179"/>
            </w:pPr>
            <w:r w:rsidRPr="009C52F9">
              <w:t>Health and Wellbeing Division</w:t>
            </w:r>
          </w:p>
          <w:p w14:paraId="454561A8" w14:textId="77777777" w:rsidR="00EF49B2" w:rsidRPr="00C36727" w:rsidRDefault="00E343F0" w:rsidP="00E343F0">
            <w:pPr>
              <w:pStyle w:val="BodyText"/>
              <w:ind w:left="179"/>
              <w:rPr>
                <w:rFonts w:ascii="Calibri" w:hAnsi="Calibri" w:cs="Calibri"/>
                <w:b/>
                <w:lang w:eastAsia="en-US"/>
              </w:rPr>
            </w:pPr>
            <w:r w:rsidRPr="00E343F0">
              <w:rPr>
                <w:rFonts w:ascii="Calibri" w:hAnsi="Calibri" w:cs="Calibri"/>
                <w:lang w:eastAsia="en-US"/>
              </w:rPr>
              <w:t>Department of Health and Human Services</w:t>
            </w:r>
            <w:r w:rsidR="00BD63FA">
              <w:rPr>
                <w:rFonts w:ascii="Calibri" w:hAnsi="Calibri" w:cs="Calibri"/>
                <w:lang w:eastAsia="en-US"/>
              </w:rPr>
              <w:t>, Victoria</w:t>
            </w:r>
          </w:p>
        </w:tc>
      </w:tr>
      <w:tr w:rsidR="00EF49B2" w14:paraId="47DD8B1A" w14:textId="77777777" w:rsidTr="002430CD"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335B" w14:textId="77777777" w:rsidR="00EF49B2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Small J</w:t>
            </w:r>
            <w:r w:rsidR="00EF49B2">
              <w:rPr>
                <w:rFonts w:ascii="Calibri" w:hAnsi="Calibri" w:cs="Calibri"/>
                <w:lang w:eastAsia="en-US"/>
              </w:rPr>
              <w:t>urisdiction</w:t>
            </w:r>
            <w:r>
              <w:rPr>
                <w:rFonts w:ascii="Calibri" w:hAnsi="Calibri" w:cs="Calibri"/>
                <w:lang w:eastAsia="en-US"/>
              </w:rPr>
              <w:t xml:space="preserve"> Representative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E2A1" w14:textId="77777777" w:rsidR="00EF49B2" w:rsidRPr="00500F23" w:rsidRDefault="00EF49B2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500F23">
              <w:rPr>
                <w:rFonts w:ascii="Calibri" w:hAnsi="Calibri" w:cs="Calibri"/>
                <w:b/>
                <w:lang w:eastAsia="en-US"/>
              </w:rPr>
              <w:t>Ms Carolyn Duck</w:t>
            </w:r>
          </w:p>
          <w:p w14:paraId="014819A7" w14:textId="77777777" w:rsidR="002D1687" w:rsidRDefault="00EF49B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C36727">
              <w:rPr>
                <w:rFonts w:ascii="Calibri" w:hAnsi="Calibri" w:cs="Calibri"/>
                <w:lang w:eastAsia="en-US"/>
              </w:rPr>
              <w:t>ACT Blood Counts Program Ma</w:t>
            </w:r>
            <w:r w:rsidR="002D1687">
              <w:rPr>
                <w:rFonts w:ascii="Calibri" w:hAnsi="Calibri" w:cs="Calibri"/>
                <w:lang w:eastAsia="en-US"/>
              </w:rPr>
              <w:t>nager / Senior Policy Officer</w:t>
            </w:r>
          </w:p>
          <w:p w14:paraId="460CC301" w14:textId="77777777" w:rsidR="00EF49B2" w:rsidRPr="00C36727" w:rsidRDefault="00EF49B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C36727">
              <w:rPr>
                <w:rFonts w:ascii="Calibri" w:hAnsi="Calibri" w:cs="Calibri"/>
                <w:lang w:eastAsia="en-US"/>
              </w:rPr>
              <w:t xml:space="preserve">Blood and Blood Products </w:t>
            </w:r>
          </w:p>
          <w:p w14:paraId="72A1E510" w14:textId="3DBB9E9C" w:rsidR="00EF49B2" w:rsidRPr="00C36727" w:rsidRDefault="006A749F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Canberra</w:t>
            </w:r>
            <w:r w:rsidR="00EF49B2" w:rsidRPr="00C36727">
              <w:rPr>
                <w:rFonts w:ascii="Calibri" w:hAnsi="Calibri" w:cs="Calibri"/>
                <w:lang w:eastAsia="en-US"/>
              </w:rPr>
              <w:t xml:space="preserve"> Health</w:t>
            </w:r>
            <w:r w:rsidR="00EF49B2" w:rsidRPr="006A749F">
              <w:rPr>
                <w:rFonts w:ascii="Calibri" w:hAnsi="Calibri" w:cs="Calibri"/>
                <w:lang w:eastAsia="en-US"/>
              </w:rPr>
              <w:t xml:space="preserve"> </w:t>
            </w:r>
            <w:r w:rsidRPr="006A749F">
              <w:rPr>
                <w:rFonts w:ascii="Calibri" w:hAnsi="Calibri" w:cs="Calibri"/>
                <w:lang w:eastAsia="en-US"/>
              </w:rPr>
              <w:t>Services</w:t>
            </w:r>
            <w:r w:rsidR="00A46CCE">
              <w:rPr>
                <w:rFonts w:ascii="Calibri" w:hAnsi="Calibri" w:cs="Calibri"/>
                <w:lang w:eastAsia="en-US"/>
              </w:rPr>
              <w:t>, ACT</w:t>
            </w:r>
          </w:p>
        </w:tc>
      </w:tr>
      <w:tr w:rsidR="002430CD" w14:paraId="6E5AAF13" w14:textId="77777777" w:rsidTr="002430CD"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3AB1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NBA Representative</w:t>
            </w:r>
            <w:r w:rsidR="00A64B05">
              <w:rPr>
                <w:rFonts w:ascii="Calibri" w:hAnsi="Calibri" w:cs="Calibri"/>
                <w:lang w:eastAsia="en-US"/>
              </w:rPr>
              <w:t>s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1D8E4E67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27E6F" w14:textId="77777777" w:rsidR="002430CD" w:rsidRPr="00500F23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500F23">
              <w:rPr>
                <w:rFonts w:ascii="Calibri" w:hAnsi="Calibri" w:cs="Calibri"/>
                <w:b/>
                <w:lang w:eastAsia="en-US"/>
              </w:rPr>
              <w:t xml:space="preserve">Mr </w:t>
            </w:r>
            <w:r>
              <w:rPr>
                <w:rFonts w:ascii="Calibri" w:hAnsi="Calibri" w:cs="Calibri"/>
                <w:b/>
                <w:lang w:eastAsia="en-US"/>
              </w:rPr>
              <w:t>John Cahill</w:t>
            </w:r>
          </w:p>
          <w:p w14:paraId="1899714C" w14:textId="77777777" w:rsidR="002430CD" w:rsidRPr="00940DB6" w:rsidRDefault="002430CD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Chief Executive </w:t>
            </w:r>
          </w:p>
          <w:p w14:paraId="519C2595" w14:textId="77777777" w:rsidR="002430CD" w:rsidRPr="00940DB6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940DB6">
              <w:rPr>
                <w:rFonts w:ascii="Calibri" w:hAnsi="Calibri" w:cs="Calibri"/>
                <w:lang w:eastAsia="en-US"/>
              </w:rPr>
              <w:t>National Blood Authority</w:t>
            </w:r>
            <w:r w:rsidRPr="00940DB6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2430CD" w14:paraId="69BDC1AF" w14:textId="77777777" w:rsidTr="002430CD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65F6" w14:textId="77777777" w:rsidR="002430CD" w:rsidRDefault="002430CD" w:rsidP="002430CD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6428" w14:textId="77777777" w:rsidR="002430CD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Mr Michael Stone</w:t>
            </w:r>
          </w:p>
          <w:p w14:paraId="35A651E9" w14:textId="77777777" w:rsidR="002430CD" w:rsidRPr="00EE233B" w:rsidRDefault="002430CD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 w:rsidRPr="00EE233B">
              <w:rPr>
                <w:rFonts w:ascii="Calibri" w:hAnsi="Calibri" w:cs="Calibri"/>
                <w:lang w:eastAsia="en-US"/>
              </w:rPr>
              <w:t>Deputy Chief Executive</w:t>
            </w:r>
          </w:p>
          <w:p w14:paraId="48A12964" w14:textId="77777777" w:rsidR="002430CD" w:rsidRPr="00500F23" w:rsidRDefault="002430CD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EE233B">
              <w:rPr>
                <w:rFonts w:ascii="Calibri" w:hAnsi="Calibri" w:cs="Calibri"/>
                <w:lang w:eastAsia="en-US"/>
              </w:rPr>
              <w:t>National Blood Authority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</w:tr>
      <w:tr w:rsidR="00AE483F" w14:paraId="12CEDAF5" w14:textId="77777777" w:rsidTr="000679CB"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470B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Authoriser – Observer</w:t>
            </w:r>
          </w:p>
          <w:p w14:paraId="64FE3D1F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(Two positions)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BD16" w14:textId="77777777" w:rsidR="00AE483F" w:rsidRPr="001C3D8D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 w:rsidRPr="001C3D8D">
              <w:rPr>
                <w:rFonts w:ascii="Calibri" w:hAnsi="Calibri" w:cs="Calibri"/>
                <w:b/>
                <w:lang w:eastAsia="en-US"/>
              </w:rPr>
              <w:t>Dr Joanne Pink</w:t>
            </w:r>
          </w:p>
          <w:p w14:paraId="0E119AE9" w14:textId="4E248151" w:rsidR="00AE483F" w:rsidRPr="00940DB6" w:rsidRDefault="005C6FC2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Chief Medical Officer and</w:t>
            </w:r>
            <w:r w:rsidR="00270E76">
              <w:rPr>
                <w:rFonts w:ascii="Calibri" w:hAnsi="Calibri" w:cs="Calibri"/>
                <w:lang w:eastAsia="en-US"/>
              </w:rPr>
              <w:t xml:space="preserve"> </w:t>
            </w:r>
            <w:r w:rsidR="00AE483F" w:rsidRPr="00940DB6">
              <w:rPr>
                <w:rFonts w:ascii="Calibri" w:hAnsi="Calibri" w:cs="Calibri"/>
                <w:lang w:eastAsia="en-US"/>
              </w:rPr>
              <w:t>Executive Director</w:t>
            </w:r>
          </w:p>
          <w:p w14:paraId="54708CAC" w14:textId="421F7BBB" w:rsidR="00AE483F" w:rsidRPr="00940DB6" w:rsidRDefault="00270E76" w:rsidP="00EF49B2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Clinical Services and Research</w:t>
            </w:r>
            <w:r w:rsidR="00AE483F" w:rsidRPr="00940DB6">
              <w:rPr>
                <w:rFonts w:ascii="Calibri" w:hAnsi="Calibri" w:cs="Calibri"/>
                <w:lang w:eastAsia="en-US"/>
              </w:rPr>
              <w:t xml:space="preserve"> </w:t>
            </w:r>
          </w:p>
          <w:p w14:paraId="7B0A970B" w14:textId="79A69C73" w:rsidR="00270E76" w:rsidRPr="00270E76" w:rsidRDefault="00031073" w:rsidP="00270E76">
            <w:pPr>
              <w:pStyle w:val="BodyText"/>
              <w:ind w:left="14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Australia</w:t>
            </w:r>
            <w:r w:rsidR="005D5525">
              <w:rPr>
                <w:rFonts w:ascii="Calibri" w:hAnsi="Calibri" w:cs="Calibri"/>
                <w:lang w:eastAsia="en-US"/>
              </w:rPr>
              <w:t>n</w:t>
            </w:r>
            <w:r>
              <w:rPr>
                <w:rFonts w:ascii="Calibri" w:hAnsi="Calibri" w:cs="Calibri"/>
                <w:lang w:eastAsia="en-US"/>
              </w:rPr>
              <w:t xml:space="preserve"> Red Cross Lifeblood</w:t>
            </w:r>
          </w:p>
          <w:p w14:paraId="0E16913F" w14:textId="77777777" w:rsidR="00AE483F" w:rsidRPr="00AE483F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  <w:tr w:rsidR="00AE483F" w14:paraId="45EB8820" w14:textId="77777777" w:rsidTr="000679CB">
        <w:tc>
          <w:tcPr>
            <w:tcW w:w="4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9DE8" w14:textId="77777777" w:rsidR="00AE483F" w:rsidRDefault="00AE483F" w:rsidP="00EF49B2">
            <w:pPr>
              <w:pStyle w:val="BodyText"/>
              <w:spacing w:beforeLines="60" w:before="144" w:afterLines="60" w:after="144"/>
              <w:ind w:left="142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89E5" w14:textId="77777777" w:rsidR="003066BB" w:rsidRDefault="00AE483F" w:rsidP="00BC3C4D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Dr Janet Wong</w:t>
            </w:r>
            <w:r w:rsidR="00BC3C4D">
              <w:rPr>
                <w:rFonts w:ascii="Segoe UI" w:hAnsi="Segoe UI" w:cs="Segoe UI"/>
                <w:color w:val="1A1A1A"/>
                <w:sz w:val="20"/>
                <w:szCs w:val="20"/>
              </w:rPr>
              <w:br/>
            </w:r>
            <w:r w:rsidR="00BC3C4D" w:rsidRPr="00B04FB9">
              <w:rPr>
                <w:rFonts w:ascii="Calibri" w:hAnsi="Calibri" w:cs="Calibri"/>
                <w:lang w:eastAsia="en-US"/>
              </w:rPr>
              <w:t xml:space="preserve">Transfusion Medicine Specialist Advisor </w:t>
            </w:r>
            <w:r w:rsidR="00BC3C4D" w:rsidRPr="00B04FB9">
              <w:rPr>
                <w:rFonts w:ascii="Calibri" w:hAnsi="Calibri" w:cs="Calibri"/>
                <w:lang w:eastAsia="en-US"/>
              </w:rPr>
              <w:br/>
              <w:t>Clinical Services and Research</w:t>
            </w:r>
          </w:p>
          <w:p w14:paraId="5997145F" w14:textId="6A1F27C5" w:rsidR="003066BB" w:rsidRDefault="00031073" w:rsidP="00031073">
            <w:pPr>
              <w:pStyle w:val="BodyText"/>
              <w:ind w:left="142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Australia</w:t>
            </w:r>
            <w:r w:rsidR="005D5525">
              <w:rPr>
                <w:rFonts w:ascii="Calibri" w:hAnsi="Calibri" w:cs="Calibri"/>
                <w:lang w:eastAsia="en-US"/>
              </w:rPr>
              <w:t>n</w:t>
            </w:r>
            <w:r>
              <w:rPr>
                <w:rFonts w:ascii="Calibri" w:hAnsi="Calibri" w:cs="Calibri"/>
                <w:lang w:eastAsia="en-US"/>
              </w:rPr>
              <w:t xml:space="preserve"> Red Cross Lifeblood</w:t>
            </w:r>
          </w:p>
          <w:p w14:paraId="13F555DC" w14:textId="77777777" w:rsidR="00AE483F" w:rsidRPr="00BC3C4D" w:rsidRDefault="00AE483F" w:rsidP="00EF49B2">
            <w:pPr>
              <w:pStyle w:val="BodyText"/>
              <w:ind w:left="142"/>
              <w:rPr>
                <w:rFonts w:ascii="Calibri" w:hAnsi="Calibri" w:cs="Calibri"/>
                <w:b/>
                <w:sz w:val="12"/>
                <w:lang w:eastAsia="en-US"/>
              </w:rPr>
            </w:pPr>
          </w:p>
        </w:tc>
      </w:tr>
    </w:tbl>
    <w:p w14:paraId="77D21E18" w14:textId="77777777" w:rsidR="000A6153" w:rsidRPr="00940DB6" w:rsidRDefault="000A6153" w:rsidP="00940DB6"/>
    <w:sectPr w:rsidR="000A6153" w:rsidRPr="00940DB6" w:rsidSect="00586CF2">
      <w:footerReference w:type="default" r:id="rId8"/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88D5" w14:textId="77777777" w:rsidR="002447A8" w:rsidRDefault="002447A8" w:rsidP="00856708">
      <w:r>
        <w:separator/>
      </w:r>
    </w:p>
  </w:endnote>
  <w:endnote w:type="continuationSeparator" w:id="0">
    <w:p w14:paraId="04F436DA" w14:textId="77777777" w:rsidR="002447A8" w:rsidRDefault="002447A8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5F3E" w14:textId="1AE051CA" w:rsidR="001141DF" w:rsidRDefault="00720EA1" w:rsidP="001141DF">
    <w:pPr>
      <w:pStyle w:val="Footer"/>
    </w:pPr>
    <w:r>
      <w:t>May</w:t>
    </w:r>
    <w:r w:rsidR="00260A21">
      <w:t xml:space="preserve"> 2020</w:t>
    </w:r>
    <w:r w:rsidR="00703609">
      <w:tab/>
    </w:r>
    <w:r w:rsidR="00703609">
      <w:tab/>
    </w:r>
    <w:r w:rsidR="00703609">
      <w:tab/>
      <w:t>Page 2 of 2</w:t>
    </w:r>
  </w:p>
  <w:p w14:paraId="6D15A3C3" w14:textId="77777777"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90C4" w14:textId="316F919D" w:rsidR="000A6153" w:rsidRDefault="00840761" w:rsidP="001141DF">
    <w:pPr>
      <w:pStyle w:val="Footer"/>
    </w:pPr>
    <w:r>
      <w:t xml:space="preserve">May </w:t>
    </w:r>
    <w:r w:rsidR="00962791">
      <w:t>2020</w:t>
    </w:r>
    <w:r w:rsidR="00703609">
      <w:tab/>
    </w:r>
    <w:r w:rsidR="00703609">
      <w:tab/>
    </w:r>
    <w:r w:rsidR="00703609">
      <w:tab/>
      <w:t>Page 1 of 2</w:t>
    </w:r>
  </w:p>
  <w:p w14:paraId="652D51BE" w14:textId="77777777" w:rsidR="000A6153" w:rsidRDefault="000A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9680" w14:textId="77777777" w:rsidR="002447A8" w:rsidRDefault="002447A8" w:rsidP="00856708">
      <w:r>
        <w:separator/>
      </w:r>
    </w:p>
  </w:footnote>
  <w:footnote w:type="continuationSeparator" w:id="0">
    <w:p w14:paraId="3D726723" w14:textId="77777777" w:rsidR="002447A8" w:rsidRDefault="002447A8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C34A" w14:textId="77777777" w:rsidR="00586CF2" w:rsidRDefault="005B38A5" w:rsidP="00586CF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AEB1763" wp14:editId="07ED08B6">
          <wp:extent cx="2812400" cy="5963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2958" cy="59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</w:t>
    </w:r>
    <w:r>
      <w:rPr>
        <w:noProof/>
        <w:lang w:eastAsia="en-AU"/>
      </w:rPr>
      <w:drawing>
        <wp:inline distT="0" distB="0" distL="0" distR="0" wp14:anchorId="2B73D621" wp14:editId="15EA89AE">
          <wp:extent cx="1790476" cy="657143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0476" cy="6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7DE81" w14:textId="77777777" w:rsidR="00586CF2" w:rsidRDefault="00586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007F"/>
    <w:multiLevelType w:val="hybridMultilevel"/>
    <w:tmpl w:val="5AEECF74"/>
    <w:lvl w:ilvl="0" w:tplc="604848CE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8"/>
    <w:rsid w:val="00031073"/>
    <w:rsid w:val="00036EDC"/>
    <w:rsid w:val="000615EF"/>
    <w:rsid w:val="000A37FE"/>
    <w:rsid w:val="000A6153"/>
    <w:rsid w:val="000C34BF"/>
    <w:rsid w:val="000D2ACE"/>
    <w:rsid w:val="001066C5"/>
    <w:rsid w:val="001141DF"/>
    <w:rsid w:val="0017224D"/>
    <w:rsid w:val="001A1677"/>
    <w:rsid w:val="001B16F3"/>
    <w:rsid w:val="001C3D8D"/>
    <w:rsid w:val="001D5BA9"/>
    <w:rsid w:val="002430CD"/>
    <w:rsid w:val="002447A8"/>
    <w:rsid w:val="002537F2"/>
    <w:rsid w:val="00260A21"/>
    <w:rsid w:val="00270E76"/>
    <w:rsid w:val="00295CD3"/>
    <w:rsid w:val="002B48DA"/>
    <w:rsid w:val="002D1687"/>
    <w:rsid w:val="003066BB"/>
    <w:rsid w:val="003A2327"/>
    <w:rsid w:val="003A7813"/>
    <w:rsid w:val="003D27F1"/>
    <w:rsid w:val="00416E83"/>
    <w:rsid w:val="00425E05"/>
    <w:rsid w:val="0043044D"/>
    <w:rsid w:val="004318BA"/>
    <w:rsid w:val="00452F34"/>
    <w:rsid w:val="004674D5"/>
    <w:rsid w:val="00485E98"/>
    <w:rsid w:val="00496805"/>
    <w:rsid w:val="004B1A24"/>
    <w:rsid w:val="004D4636"/>
    <w:rsid w:val="004E2A9B"/>
    <w:rsid w:val="00500EA9"/>
    <w:rsid w:val="00500F23"/>
    <w:rsid w:val="00525A98"/>
    <w:rsid w:val="00540020"/>
    <w:rsid w:val="005476EC"/>
    <w:rsid w:val="00586CF2"/>
    <w:rsid w:val="005B38A5"/>
    <w:rsid w:val="005C6FC2"/>
    <w:rsid w:val="005D0305"/>
    <w:rsid w:val="005D5525"/>
    <w:rsid w:val="005F7460"/>
    <w:rsid w:val="00603B55"/>
    <w:rsid w:val="00615829"/>
    <w:rsid w:val="006222FE"/>
    <w:rsid w:val="006427C4"/>
    <w:rsid w:val="006A749F"/>
    <w:rsid w:val="00703609"/>
    <w:rsid w:val="00706E54"/>
    <w:rsid w:val="00715F0F"/>
    <w:rsid w:val="00720EA1"/>
    <w:rsid w:val="007374ED"/>
    <w:rsid w:val="007878F5"/>
    <w:rsid w:val="007B48DB"/>
    <w:rsid w:val="007D0A6B"/>
    <w:rsid w:val="00840761"/>
    <w:rsid w:val="00856708"/>
    <w:rsid w:val="00862092"/>
    <w:rsid w:val="00893E0A"/>
    <w:rsid w:val="00896217"/>
    <w:rsid w:val="008E29B8"/>
    <w:rsid w:val="00914081"/>
    <w:rsid w:val="00930860"/>
    <w:rsid w:val="00940DB6"/>
    <w:rsid w:val="00951B85"/>
    <w:rsid w:val="00962791"/>
    <w:rsid w:val="0096761B"/>
    <w:rsid w:val="00972FDF"/>
    <w:rsid w:val="009748C2"/>
    <w:rsid w:val="00994F0B"/>
    <w:rsid w:val="009B045C"/>
    <w:rsid w:val="009C52F9"/>
    <w:rsid w:val="009E38CC"/>
    <w:rsid w:val="009E7604"/>
    <w:rsid w:val="009F7B89"/>
    <w:rsid w:val="00A46CCE"/>
    <w:rsid w:val="00A64B05"/>
    <w:rsid w:val="00AD56B2"/>
    <w:rsid w:val="00AE483F"/>
    <w:rsid w:val="00AE6D33"/>
    <w:rsid w:val="00AF37C8"/>
    <w:rsid w:val="00B04FB9"/>
    <w:rsid w:val="00B056D5"/>
    <w:rsid w:val="00B2342B"/>
    <w:rsid w:val="00B3726E"/>
    <w:rsid w:val="00B50EE6"/>
    <w:rsid w:val="00B84E62"/>
    <w:rsid w:val="00B9220B"/>
    <w:rsid w:val="00BC3C4D"/>
    <w:rsid w:val="00BD63FA"/>
    <w:rsid w:val="00BE1965"/>
    <w:rsid w:val="00C24B4A"/>
    <w:rsid w:val="00C36727"/>
    <w:rsid w:val="00C56DF5"/>
    <w:rsid w:val="00D26561"/>
    <w:rsid w:val="00D67565"/>
    <w:rsid w:val="00D7326F"/>
    <w:rsid w:val="00D76E34"/>
    <w:rsid w:val="00D863CA"/>
    <w:rsid w:val="00D87E82"/>
    <w:rsid w:val="00DB5B1F"/>
    <w:rsid w:val="00E114D1"/>
    <w:rsid w:val="00E343F0"/>
    <w:rsid w:val="00E4657B"/>
    <w:rsid w:val="00E46A0B"/>
    <w:rsid w:val="00E64B2D"/>
    <w:rsid w:val="00E871DB"/>
    <w:rsid w:val="00E94C40"/>
    <w:rsid w:val="00EE233B"/>
    <w:rsid w:val="00EF49B2"/>
    <w:rsid w:val="00F141F1"/>
    <w:rsid w:val="00F340EC"/>
    <w:rsid w:val="00F40E74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5B748C"/>
  <w15:docId w15:val="{32F93036-DA61-46CD-96BC-45D0374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9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525A98"/>
    <w:rPr>
      <w:rFonts w:ascii="Times New Roman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25A98"/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4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4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6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9F0B-CC8E-4113-B985-81FA1434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Bruning, Casey</dc:creator>
  <cp:lastModifiedBy>Little, Rennay</cp:lastModifiedBy>
  <cp:revision>2</cp:revision>
  <cp:lastPrinted>2014-07-17T01:53:00Z</cp:lastPrinted>
  <dcterms:created xsi:type="dcterms:W3CDTF">2020-06-29T01:04:00Z</dcterms:created>
  <dcterms:modified xsi:type="dcterms:W3CDTF">2020-06-29T01:04:00Z</dcterms:modified>
</cp:coreProperties>
</file>